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ackground w:color="FFFFFF" w:themeColor="background1"/>
  <w:body>
    <w:p w:rsidR="004C04FF" w:rsidRDefault="004C04FF" w14:paraId="3170F4AA" w14:textId="3184ED6B">
      <w:r>
        <w:softHyphen/>
      </w:r>
      <w:r>
        <w:softHyphen/>
      </w:r>
    </w:p>
    <w:p w:rsidRPr="008650B8" w:rsidR="00E2013D" w:rsidRDefault="00E2013D" w14:paraId="4AEB0682" w14:textId="3649350C">
      <w:pPr>
        <w:rPr>
          <w:rFonts w:cs="Calibri"/>
        </w:rPr>
      </w:pPr>
    </w:p>
    <w:p w:rsidRPr="008650B8" w:rsidR="7B7904FB" w:rsidP="008650B8" w:rsidRDefault="00CD3670" w14:paraId="3AA8DFE3" w14:textId="5394F677">
      <w:pPr>
        <w:spacing w:after="120"/>
        <w:rPr>
          <w:rFonts w:cs="Calibri"/>
        </w:rPr>
      </w:pPr>
      <w:r w:rsidRPr="008650B8">
        <w:rPr>
          <w:rFonts w:cs="Calibri"/>
          <w:b/>
          <w:noProof/>
          <w:color w:val="2B579A"/>
          <w:sz w:val="24"/>
          <w:szCs w:val="24"/>
          <w:shd w:val="clear" w:color="auto" w:fill="E6E6E6"/>
        </w:rPr>
        <w:drawing>
          <wp:anchor distT="0" distB="0" distL="114300" distR="114300" simplePos="0" relativeHeight="251658240" behindDoc="0" locked="0" layoutInCell="1" allowOverlap="1" wp14:anchorId="614980BD" wp14:editId="3CB46B4D">
            <wp:simplePos x="914400" y="376238"/>
            <wp:positionH relativeFrom="column">
              <wp:align>left</wp:align>
            </wp:positionH>
            <wp:positionV relativeFrom="paragraph">
              <wp:align>top</wp:align>
            </wp:positionV>
            <wp:extent cx="557213" cy="724559"/>
            <wp:effectExtent l="0" t="0" r="0" b="0"/>
            <wp:wrapSquare wrapText="bothSides"/>
            <wp:docPr id="3" name="Picture 3" descr="National Park Service Arrow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ational Park Service Arrowhead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7213" cy="724559"/>
                    </a:xfrm>
                    <a:prstGeom prst="rect">
                      <a:avLst/>
                    </a:prstGeom>
                  </pic:spPr>
                </pic:pic>
              </a:graphicData>
            </a:graphic>
          </wp:anchor>
        </w:drawing>
      </w:r>
    </w:p>
    <w:p w:rsidRPr="008650B8" w:rsidR="004F56D4" w:rsidP="00A9340E" w:rsidRDefault="00670415" w14:paraId="60847325" w14:textId="4C6170AB">
      <w:pPr>
        <w:rPr>
          <w:rFonts w:cs="Calibri"/>
          <w:b/>
          <w:bCs/>
          <w:sz w:val="24"/>
          <w:szCs w:val="24"/>
        </w:rPr>
      </w:pPr>
      <w:r w:rsidRPr="008650B8">
        <w:rPr>
          <w:rFonts w:cs="Calibri"/>
          <w:b/>
          <w:bCs/>
          <w:sz w:val="24"/>
          <w:szCs w:val="24"/>
        </w:rPr>
        <w:t>U.S National Park Service</w:t>
      </w:r>
    </w:p>
    <w:p w:rsidRPr="008650B8" w:rsidR="00BA3911" w:rsidP="00BA3911" w:rsidRDefault="004B68CB" w14:paraId="6AD9EAC8" w14:textId="5DCB6F2B">
      <w:pPr>
        <w:rPr>
          <w:rFonts w:cs="Calibri"/>
          <w:b/>
          <w:bCs/>
          <w:sz w:val="56"/>
          <w:szCs w:val="56"/>
        </w:rPr>
      </w:pPr>
      <w:r w:rsidRPr="008650B8">
        <w:rPr>
          <w:rFonts w:cs="Calibri"/>
          <w:b/>
          <w:bCs/>
          <w:sz w:val="56"/>
          <w:szCs w:val="56"/>
        </w:rPr>
        <w:t>Fire Management Plan Framewor</w:t>
      </w:r>
      <w:r w:rsidRPr="008650B8" w:rsidR="00BA3911">
        <w:rPr>
          <w:rFonts w:cs="Calibri"/>
          <w:b/>
          <w:bCs/>
          <w:sz w:val="56"/>
          <w:szCs w:val="56"/>
        </w:rPr>
        <w:t>k</w:t>
      </w:r>
    </w:p>
    <w:p w:rsidRPr="008650B8" w:rsidR="000C61C2" w:rsidP="003272E1" w:rsidRDefault="004F56D4" w14:paraId="6636F3C6" w14:textId="475980EE">
      <w:pPr>
        <w:rPr>
          <w:rFonts w:cs="Calibri"/>
          <w:b/>
          <w:bCs/>
          <w:sz w:val="24"/>
          <w:szCs w:val="24"/>
        </w:rPr>
      </w:pPr>
      <w:r w:rsidRPr="008650B8">
        <w:rPr>
          <w:rFonts w:cs="Calibri"/>
          <w:b/>
          <w:bCs/>
          <w:sz w:val="24"/>
          <w:szCs w:val="24"/>
        </w:rPr>
        <w:t xml:space="preserve">Version Date </w:t>
      </w:r>
      <w:r w:rsidRPr="008650B8" w:rsidR="003D3528">
        <w:rPr>
          <w:rFonts w:cs="Calibri"/>
          <w:b/>
          <w:bCs/>
          <w:sz w:val="24"/>
          <w:szCs w:val="24"/>
        </w:rPr>
        <w:t>0</w:t>
      </w:r>
      <w:r w:rsidR="008B72E5">
        <w:rPr>
          <w:rFonts w:cs="Calibri"/>
          <w:b/>
          <w:bCs/>
          <w:sz w:val="24"/>
          <w:szCs w:val="24"/>
        </w:rPr>
        <w:t>3</w:t>
      </w:r>
      <w:r w:rsidRPr="008650B8">
        <w:rPr>
          <w:rFonts w:cs="Calibri"/>
          <w:b/>
          <w:bCs/>
          <w:sz w:val="24"/>
          <w:szCs w:val="24"/>
        </w:rPr>
        <w:t xml:space="preserve">/2025 </w:t>
      </w:r>
    </w:p>
    <w:p w:rsidRPr="008650B8" w:rsidR="00E37731" w:rsidP="003272E1" w:rsidRDefault="00E37731" w14:paraId="713CF026" w14:textId="77777777">
      <w:pPr>
        <w:rPr>
          <w:rFonts w:cs="Calibri"/>
          <w:b/>
          <w:bCs/>
          <w:color w:val="FF0000"/>
          <w:sz w:val="24"/>
          <w:szCs w:val="24"/>
        </w:rPr>
      </w:pPr>
    </w:p>
    <w:p w:rsidRPr="008650B8" w:rsidR="000C61C2" w:rsidP="00512D24" w:rsidRDefault="002735CE" w14:paraId="6DA65C88" w14:textId="4632475F">
      <w:pPr>
        <w:ind w:left="720"/>
        <w:rPr>
          <w:rFonts w:cs="Calibri"/>
          <w:b/>
          <w:bCs/>
          <w:iCs/>
        </w:rPr>
      </w:pPr>
      <w:r w:rsidRPr="008650B8">
        <w:rPr>
          <w:rFonts w:cs="Calibri"/>
          <w:b/>
          <w:bCs/>
        </w:rPr>
        <w:t xml:space="preserve">This Framework is the policy of the </w:t>
      </w:r>
      <w:bookmarkStart w:name="_Hlk190335849" w:id="0"/>
      <w:r w:rsidRPr="008650B8" w:rsidR="004746BB">
        <w:rPr>
          <w:rFonts w:cs="Calibri"/>
        </w:rPr>
        <w:fldChar w:fldCharType="begin"/>
      </w:r>
      <w:r w:rsidRPr="008650B8" w:rsidR="00A366FA">
        <w:rPr>
          <w:rFonts w:cs="Calibri"/>
        </w:rPr>
        <w:instrText>HYPERLINK "https://www.nps.gov/subjects/fire/rm-18.htm"</w:instrText>
      </w:r>
      <w:r w:rsidRPr="008650B8" w:rsidR="004746BB">
        <w:rPr>
          <w:rFonts w:cs="Calibri"/>
        </w:rPr>
      </w:r>
      <w:r w:rsidRPr="008650B8" w:rsidR="004746BB">
        <w:rPr>
          <w:rFonts w:cs="Calibri"/>
        </w:rPr>
        <w:fldChar w:fldCharType="separate"/>
      </w:r>
      <w:r w:rsidRPr="008650B8">
        <w:rPr>
          <w:rStyle w:val="Hyperlink"/>
          <w:rFonts w:cs="Calibri"/>
          <w:b/>
          <w:bCs/>
        </w:rPr>
        <w:t xml:space="preserve">National Park Service per Reference Manual 18 Chapter 4 </w:t>
      </w:r>
      <w:r w:rsidRPr="008650B8" w:rsidR="00DF3D2B">
        <w:rPr>
          <w:rStyle w:val="Hyperlink"/>
          <w:rFonts w:cs="Calibri"/>
          <w:b/>
          <w:bCs/>
        </w:rPr>
        <w:t>and</w:t>
      </w:r>
      <w:r w:rsidRPr="008650B8" w:rsidR="004D6ED6">
        <w:rPr>
          <w:rStyle w:val="Hyperlink"/>
          <w:rFonts w:cs="Calibri"/>
          <w:b/>
          <w:bCs/>
        </w:rPr>
        <w:t xml:space="preserve"> 2024 Interim Policy for RM 18 Chapter 4</w:t>
      </w:r>
      <w:r w:rsidRPr="008650B8" w:rsidR="00DF3D2B">
        <w:rPr>
          <w:rStyle w:val="Hyperlink"/>
          <w:rFonts w:cs="Calibri"/>
          <w:b/>
          <w:bCs/>
        </w:rPr>
        <w:t>, Fire Management Plans</w:t>
      </w:r>
      <w:r w:rsidRPr="008650B8" w:rsidR="004746BB">
        <w:rPr>
          <w:rFonts w:cs="Calibri"/>
        </w:rPr>
        <w:fldChar w:fldCharType="end"/>
      </w:r>
      <w:r w:rsidRPr="008650B8" w:rsidR="004D6ED6">
        <w:rPr>
          <w:rFonts w:cs="Calibri"/>
          <w:b/>
          <w:bCs/>
        </w:rPr>
        <w:t xml:space="preserve">. </w:t>
      </w:r>
    </w:p>
    <w:bookmarkEnd w:id="0"/>
    <w:p w:rsidRPr="008650B8" w:rsidR="000C61C2" w:rsidP="00512D24" w:rsidRDefault="000C61C2" w14:paraId="759CA937" w14:textId="77777777">
      <w:pPr>
        <w:ind w:left="720"/>
        <w:rPr>
          <w:rFonts w:cs="Calibri"/>
          <w:b/>
          <w:iCs/>
        </w:rPr>
      </w:pPr>
    </w:p>
    <w:p w:rsidRPr="008650B8" w:rsidR="00CD3670" w:rsidP="00512D24" w:rsidRDefault="00512D24" w14:paraId="010FBBEA" w14:textId="2238BC4D">
      <w:pPr>
        <w:ind w:left="720"/>
        <w:rPr>
          <w:rFonts w:cs="Calibri"/>
          <w:b/>
          <w:iCs/>
        </w:rPr>
      </w:pPr>
      <w:r w:rsidRPr="008650B8">
        <w:rPr>
          <w:rFonts w:cs="Calibri"/>
          <w:b/>
          <w:iCs/>
        </w:rPr>
        <w:t>DIRECTIONS</w:t>
      </w:r>
    </w:p>
    <w:p w:rsidRPr="008650B8" w:rsidR="00512D24" w:rsidP="60852592" w:rsidRDefault="0045440D" w14:paraId="7F80EB7A" w14:textId="1D92E4A3">
      <w:pPr>
        <w:ind w:left="720"/>
        <w:rPr>
          <w:rFonts w:cs="Calibri"/>
        </w:rPr>
      </w:pPr>
      <w:r w:rsidRPr="008650B8">
        <w:rPr>
          <w:rFonts w:cs="Calibri"/>
        </w:rPr>
        <w:t xml:space="preserve">Follow the </w:t>
      </w:r>
      <w:r w:rsidRPr="008650B8" w:rsidR="05F1DCF7">
        <w:rPr>
          <w:rFonts w:cs="Calibri"/>
        </w:rPr>
        <w:t xml:space="preserve">instructions </w:t>
      </w:r>
      <w:r w:rsidRPr="008650B8" w:rsidR="354D4E24">
        <w:rPr>
          <w:rFonts w:cs="Calibri"/>
        </w:rPr>
        <w:t>and f</w:t>
      </w:r>
      <w:r w:rsidRPr="008650B8" w:rsidR="5EC9A2DC">
        <w:rPr>
          <w:rFonts w:cs="Calibri"/>
        </w:rPr>
        <w:t>ill in the template.</w:t>
      </w:r>
      <w:r w:rsidRPr="008650B8" w:rsidR="00512D24">
        <w:rPr>
          <w:rFonts w:cs="Calibri"/>
        </w:rPr>
        <w:t xml:space="preserve"> Any section or subsection indicated with a * is not required if the fire program does not include these elements. The </w:t>
      </w:r>
      <w:r w:rsidRPr="008650B8" w:rsidR="00512D24">
        <w:rPr>
          <w:rFonts w:cs="Calibri"/>
          <w:color w:val="0000FF"/>
        </w:rPr>
        <w:t>blue hyperlinks</w:t>
      </w:r>
      <w:r w:rsidRPr="008650B8" w:rsidR="00512D24">
        <w:rPr>
          <w:rFonts w:cs="Calibri"/>
          <w:color w:val="FF0000"/>
        </w:rPr>
        <w:t xml:space="preserve"> </w:t>
      </w:r>
      <w:r w:rsidRPr="008650B8" w:rsidR="00512D24">
        <w:rPr>
          <w:rFonts w:cs="Calibri"/>
        </w:rPr>
        <w:t>should remain in the document to provide additional information</w:t>
      </w:r>
      <w:r w:rsidRPr="008650B8" w:rsidR="00180F48">
        <w:rPr>
          <w:rFonts w:cs="Calibri"/>
        </w:rPr>
        <w:t xml:space="preserve">, </w:t>
      </w:r>
      <w:r w:rsidRPr="008650B8" w:rsidR="0058705D">
        <w:rPr>
          <w:rFonts w:cs="Calibri"/>
        </w:rPr>
        <w:t>link to current policy</w:t>
      </w:r>
      <w:r w:rsidRPr="008650B8" w:rsidR="00180F48">
        <w:rPr>
          <w:rFonts w:cs="Calibri"/>
        </w:rPr>
        <w:t xml:space="preserve"> and reduce redundant text</w:t>
      </w:r>
      <w:r w:rsidRPr="008650B8" w:rsidR="0058705D">
        <w:rPr>
          <w:rFonts w:cs="Calibri"/>
        </w:rPr>
        <w:t xml:space="preserve">. </w:t>
      </w:r>
      <w:r w:rsidRPr="008650B8" w:rsidR="1E150999">
        <w:rPr>
          <w:rFonts w:cs="Calibri"/>
        </w:rPr>
        <w:t xml:space="preserve">Text that is </w:t>
      </w:r>
      <w:r w:rsidRPr="008650B8" w:rsidR="1E150999">
        <w:rPr>
          <w:rFonts w:cs="Calibri"/>
          <w:i/>
          <w:iCs/>
        </w:rPr>
        <w:t>italicized</w:t>
      </w:r>
      <w:r w:rsidRPr="008650B8" w:rsidR="1E150999">
        <w:rPr>
          <w:rFonts w:cs="Calibri"/>
        </w:rPr>
        <w:t xml:space="preserve"> should be included in that section of the </w:t>
      </w:r>
      <w:r w:rsidRPr="008650B8" w:rsidR="005A6581">
        <w:rPr>
          <w:rFonts w:cs="Calibri"/>
        </w:rPr>
        <w:t>FMP</w:t>
      </w:r>
      <w:r w:rsidRPr="008650B8" w:rsidR="1E150999">
        <w:rPr>
          <w:rFonts w:cs="Calibri"/>
        </w:rPr>
        <w:t xml:space="preserve">. </w:t>
      </w:r>
      <w:r w:rsidRPr="008650B8" w:rsidR="0058705D">
        <w:rPr>
          <w:rFonts w:cs="Calibri"/>
        </w:rPr>
        <w:t xml:space="preserve">A crosswalk may be attached as an optional </w:t>
      </w:r>
      <w:r w:rsidRPr="008650B8" w:rsidR="00180F48">
        <w:rPr>
          <w:rFonts w:cs="Calibri"/>
        </w:rPr>
        <w:t>a</w:t>
      </w:r>
      <w:r w:rsidRPr="008650B8" w:rsidR="0058705D">
        <w:rPr>
          <w:rFonts w:cs="Calibri"/>
        </w:rPr>
        <w:t xml:space="preserve">ppendix if using </w:t>
      </w:r>
      <w:r w:rsidRPr="008650B8" w:rsidR="59885AAE">
        <w:rPr>
          <w:rFonts w:cs="Calibri"/>
        </w:rPr>
        <w:t>map</w:t>
      </w:r>
      <w:r w:rsidRPr="008650B8" w:rsidR="54B9AB6A">
        <w:rPr>
          <w:rFonts w:cs="Calibri"/>
        </w:rPr>
        <w:t xml:space="preserve"> </w:t>
      </w:r>
      <w:r w:rsidRPr="008650B8" w:rsidR="59885AAE">
        <w:rPr>
          <w:rFonts w:cs="Calibri"/>
        </w:rPr>
        <w:t>sheets</w:t>
      </w:r>
      <w:r w:rsidRPr="008650B8" w:rsidR="0058705D">
        <w:rPr>
          <w:rFonts w:cs="Calibri"/>
        </w:rPr>
        <w:t xml:space="preserve"> or ArcGIS </w:t>
      </w:r>
      <w:r w:rsidRPr="008650B8" w:rsidR="00912DD0">
        <w:rPr>
          <w:rFonts w:cs="Calibri"/>
        </w:rPr>
        <w:t>O</w:t>
      </w:r>
      <w:r w:rsidRPr="008650B8" w:rsidR="0058705D">
        <w:rPr>
          <w:rFonts w:cs="Calibri"/>
        </w:rPr>
        <w:t>nline to display the FMP.</w:t>
      </w:r>
    </w:p>
    <w:p w:rsidRPr="008650B8" w:rsidR="00512D24" w:rsidP="00512D24" w:rsidRDefault="00512D24" w14:paraId="3DCA2FEE" w14:textId="77777777">
      <w:pPr>
        <w:rPr>
          <w:rFonts w:cs="Calibri"/>
          <w:b/>
          <w:i/>
        </w:rPr>
      </w:pPr>
    </w:p>
    <w:p w:rsidRPr="008650B8" w:rsidR="00E055DD" w:rsidP="00E055DD" w:rsidRDefault="00E055DD" w14:paraId="53A8A519" w14:textId="2759FF55">
      <w:pPr>
        <w:ind w:left="720"/>
        <w:rPr>
          <w:rFonts w:cs="Calibri"/>
          <w:iCs/>
        </w:rPr>
      </w:pPr>
      <w:r w:rsidRPr="008650B8">
        <w:rPr>
          <w:rFonts w:cs="Calibri"/>
          <w:b/>
          <w:iCs/>
        </w:rPr>
        <w:t>COVER PAGE / SIGNATURE PAGE</w:t>
      </w:r>
      <w:r w:rsidRPr="008650B8" w:rsidR="00912DD0">
        <w:rPr>
          <w:rFonts w:cs="Calibri"/>
          <w:b/>
          <w:iCs/>
        </w:rPr>
        <w:t xml:space="preserve"> </w:t>
      </w:r>
      <w:r w:rsidRPr="008650B8">
        <w:rPr>
          <w:rFonts w:cs="Calibri"/>
          <w:bCs/>
          <w:iCs/>
        </w:rPr>
        <w:t xml:space="preserve">- </w:t>
      </w:r>
      <w:r w:rsidRPr="008650B8">
        <w:rPr>
          <w:rFonts w:cs="Calibri"/>
          <w:iCs/>
        </w:rPr>
        <w:t xml:space="preserve">the FMP should be recommended for approval by an </w:t>
      </w:r>
      <w:r w:rsidRPr="008650B8" w:rsidR="00912DD0">
        <w:rPr>
          <w:rFonts w:cs="Calibri"/>
          <w:iCs/>
        </w:rPr>
        <w:t>Interagency Fire Program Management Standard (</w:t>
      </w:r>
      <w:r w:rsidRPr="008650B8">
        <w:rPr>
          <w:rFonts w:cs="Calibri"/>
          <w:iCs/>
        </w:rPr>
        <w:t>IFPM</w:t>
      </w:r>
      <w:r w:rsidRPr="008650B8" w:rsidR="00912DD0">
        <w:rPr>
          <w:rFonts w:cs="Calibri"/>
          <w:iCs/>
        </w:rPr>
        <w:t>)</w:t>
      </w:r>
      <w:r w:rsidRPr="008650B8">
        <w:rPr>
          <w:rFonts w:cs="Calibri"/>
          <w:iCs/>
        </w:rPr>
        <w:t xml:space="preserve"> qualified Fire Management Officer</w:t>
      </w:r>
      <w:r w:rsidRPr="008650B8" w:rsidR="00912DD0">
        <w:rPr>
          <w:rFonts w:cs="Calibri"/>
          <w:iCs/>
        </w:rPr>
        <w:t xml:space="preserve"> (FMO)</w:t>
      </w:r>
      <w:r w:rsidRPr="008650B8">
        <w:rPr>
          <w:rFonts w:cs="Calibri"/>
          <w:iCs/>
        </w:rPr>
        <w:t xml:space="preserve"> and signed</w:t>
      </w:r>
      <w:r w:rsidRPr="008650B8" w:rsidR="00912DD0">
        <w:rPr>
          <w:rFonts w:cs="Calibri"/>
          <w:iCs/>
        </w:rPr>
        <w:t>/approved</w:t>
      </w:r>
      <w:r w:rsidRPr="008650B8">
        <w:rPr>
          <w:rFonts w:cs="Calibri"/>
          <w:iCs/>
        </w:rPr>
        <w:t xml:space="preserve"> by the Park Superintendent</w:t>
      </w:r>
      <w:r w:rsidRPr="008650B8" w:rsidR="00190B12">
        <w:rPr>
          <w:rFonts w:cs="Calibri"/>
          <w:iCs/>
        </w:rPr>
        <w:t xml:space="preserve">. </w:t>
      </w:r>
      <w:r w:rsidRPr="008650B8" w:rsidR="00602CB8">
        <w:rPr>
          <w:rFonts w:cs="Calibri"/>
          <w:iCs/>
        </w:rPr>
        <w:t xml:space="preserve">Additional signatures may be added at </w:t>
      </w:r>
      <w:r w:rsidRPr="008650B8" w:rsidR="004A2045">
        <w:rPr>
          <w:rFonts w:cs="Calibri"/>
          <w:iCs/>
        </w:rPr>
        <w:t xml:space="preserve">the </w:t>
      </w:r>
      <w:r w:rsidRPr="008650B8" w:rsidR="00602CB8">
        <w:rPr>
          <w:rFonts w:cs="Calibri"/>
          <w:iCs/>
        </w:rPr>
        <w:t>discretion of the park unit</w:t>
      </w:r>
      <w:r w:rsidRPr="008650B8" w:rsidR="004100D3">
        <w:rPr>
          <w:rFonts w:cs="Calibri"/>
          <w:iCs/>
        </w:rPr>
        <w:t xml:space="preserve"> or region</w:t>
      </w:r>
      <w:r w:rsidRPr="008650B8" w:rsidR="00602CB8">
        <w:rPr>
          <w:rFonts w:cs="Calibri"/>
          <w:iCs/>
        </w:rPr>
        <w:t>.</w:t>
      </w:r>
    </w:p>
    <w:p w:rsidRPr="008650B8" w:rsidR="00E055DD" w:rsidP="00CD3670" w:rsidRDefault="00E055DD" w14:paraId="07D2868E" w14:textId="77777777">
      <w:pPr>
        <w:rPr>
          <w:rFonts w:cs="Calibri"/>
          <w:b/>
          <w:iCs/>
        </w:rPr>
      </w:pPr>
    </w:p>
    <w:p w:rsidRPr="008650B8" w:rsidR="00CB18DE" w:rsidP="2933A404" w:rsidRDefault="008F0B32" w14:paraId="3280A5B1" w14:textId="44AA7D64">
      <w:pPr>
        <w:ind w:left="720"/>
        <w:rPr>
          <w:rFonts w:cs="Calibri"/>
          <w:b/>
          <w:bCs/>
        </w:rPr>
      </w:pPr>
      <w:r w:rsidRPr="008650B8">
        <w:rPr>
          <w:rFonts w:cs="Calibri"/>
          <w:b/>
          <w:bCs/>
        </w:rPr>
        <w:t xml:space="preserve">REQUIRED ANNUAL REGIONAL </w:t>
      </w:r>
      <w:r w:rsidRPr="008650B8" w:rsidR="00FE0CF3">
        <w:rPr>
          <w:rFonts w:cs="Calibri"/>
          <w:b/>
          <w:bCs/>
        </w:rPr>
        <w:t xml:space="preserve">FMP </w:t>
      </w:r>
      <w:r w:rsidRPr="008650B8">
        <w:rPr>
          <w:rFonts w:cs="Calibri"/>
          <w:b/>
          <w:bCs/>
        </w:rPr>
        <w:t xml:space="preserve">REVIEW </w:t>
      </w:r>
      <w:r w:rsidRPr="008650B8" w:rsidR="00646EEF">
        <w:rPr>
          <w:rFonts w:cs="Calibri"/>
          <w:b/>
          <w:bCs/>
        </w:rPr>
        <w:t>PROCESS</w:t>
      </w:r>
      <w:r w:rsidRPr="008650B8" w:rsidR="00CB18DE">
        <w:rPr>
          <w:rFonts w:cs="Calibri"/>
          <w:b/>
          <w:bCs/>
        </w:rPr>
        <w:t xml:space="preserve"> - </w:t>
      </w:r>
      <w:r w:rsidRPr="008650B8" w:rsidR="00CB18DE">
        <w:rPr>
          <w:rStyle w:val="normaltextrun"/>
          <w:rFonts w:cs="Calibri"/>
          <w:color w:val="000000"/>
          <w:shd w:val="clear" w:color="auto" w:fill="FFFFFF"/>
        </w:rPr>
        <w:t xml:space="preserve">Follow the Fire Management Plan </w:t>
      </w:r>
      <w:r w:rsidRPr="008650B8" w:rsidR="347D79E8">
        <w:rPr>
          <w:rStyle w:val="normaltextrun"/>
          <w:rFonts w:cs="Calibri"/>
          <w:color w:val="000000"/>
          <w:shd w:val="clear" w:color="auto" w:fill="FFFFFF"/>
        </w:rPr>
        <w:t xml:space="preserve">Regional </w:t>
      </w:r>
      <w:r w:rsidRPr="008650B8" w:rsidR="00CB18DE">
        <w:rPr>
          <w:rStyle w:val="normaltextrun"/>
          <w:rFonts w:cs="Calibri"/>
          <w:color w:val="000000"/>
          <w:shd w:val="clear" w:color="auto" w:fill="FFFFFF"/>
        </w:rPr>
        <w:t xml:space="preserve">Review Process outlined in </w:t>
      </w:r>
      <w:hyperlink w:tgtFrame="_blank" w:history="1" r:id="rId13">
        <w:r w:rsidRPr="008650B8" w:rsidR="00CB18DE">
          <w:rPr>
            <w:rStyle w:val="normaltextrun"/>
            <w:rFonts w:cs="Calibri"/>
            <w:color w:val="0000FF"/>
            <w:u w:val="single"/>
            <w:shd w:val="clear" w:color="auto" w:fill="FFFFFF"/>
          </w:rPr>
          <w:t>Reference Manual 18, Fire Management Plans, Chapter 4 (2023), Sections 3.0 and 3.1</w:t>
        </w:r>
      </w:hyperlink>
      <w:r w:rsidRPr="008650B8" w:rsidR="4E1B1393">
        <w:rPr>
          <w:rStyle w:val="normaltextrun"/>
          <w:rFonts w:cs="Calibri"/>
          <w:color w:val="000000"/>
          <w:shd w:val="clear" w:color="auto" w:fill="FFFFFF"/>
        </w:rPr>
        <w:t xml:space="preserve"> </w:t>
      </w:r>
      <w:r w:rsidRPr="008650B8" w:rsidR="4E1B1393">
        <w:rPr>
          <w:rStyle w:val="normaltextrun"/>
          <w:rFonts w:cs="Calibri"/>
          <w:shd w:val="clear" w:color="auto" w:fill="FFFFFF"/>
        </w:rPr>
        <w:t>and</w:t>
      </w:r>
      <w:r w:rsidRPr="008650B8" w:rsidR="4E1B1393">
        <w:rPr>
          <w:rStyle w:val="normaltextrun"/>
          <w:rFonts w:cs="Calibri"/>
          <w:color w:val="FF0000"/>
          <w:shd w:val="clear" w:color="auto" w:fill="FFFFFF"/>
        </w:rPr>
        <w:t xml:space="preserve"> </w:t>
      </w:r>
      <w:bookmarkStart w:name="_Hlk189662466" w:id="1"/>
      <w:r w:rsidRPr="008650B8" w:rsidR="002332E6">
        <w:fldChar w:fldCharType="begin"/>
      </w:r>
      <w:r w:rsidRPr="008650B8" w:rsidR="002332E6">
        <w:rPr>
          <w:rFonts w:cs="Calibri"/>
        </w:rPr>
        <w:instrText>HYPERLINK "https://www.nps.gov/subjects/fire/upload/FINAL_RM18_Chapter4-Interim-Policy_20240_0814.pdf"</w:instrText>
      </w:r>
      <w:r w:rsidRPr="008650B8" w:rsidR="002332E6">
        <w:fldChar w:fldCharType="separate"/>
      </w:r>
      <w:r w:rsidRPr="008650B8" w:rsidR="4E1B1393">
        <w:rPr>
          <w:rStyle w:val="Hyperlink"/>
          <w:rFonts w:cs="Calibri"/>
          <w:shd w:val="clear" w:color="auto" w:fill="FFFFFF"/>
        </w:rPr>
        <w:t>2024 Interim Policy for RM 18 Chapter 4</w:t>
      </w:r>
      <w:r w:rsidRPr="008650B8" w:rsidR="002332E6">
        <w:rPr>
          <w:rStyle w:val="Hyperlink"/>
          <w:rFonts w:cs="Calibri"/>
          <w:shd w:val="clear" w:color="auto" w:fill="FFFFFF"/>
        </w:rPr>
        <w:fldChar w:fldCharType="end"/>
      </w:r>
      <w:r w:rsidRPr="008650B8" w:rsidR="00CB18DE">
        <w:rPr>
          <w:rStyle w:val="normaltextrun"/>
          <w:rFonts w:cs="Calibri"/>
          <w:shd w:val="clear" w:color="auto" w:fill="FFFFFF"/>
        </w:rPr>
        <w:t>.</w:t>
      </w:r>
      <w:bookmarkEnd w:id="1"/>
      <w:r w:rsidRPr="008650B8" w:rsidR="00CB18DE">
        <w:rPr>
          <w:rStyle w:val="eop"/>
          <w:rFonts w:cs="Calibri"/>
          <w:color w:val="FF0000"/>
        </w:rPr>
        <w:t> </w:t>
      </w:r>
    </w:p>
    <w:p w:rsidRPr="008650B8" w:rsidR="00895B0B" w:rsidP="00D6297C" w:rsidRDefault="00895B0B" w14:paraId="248AB649" w14:textId="40C59888">
      <w:pPr>
        <w:ind w:left="720"/>
        <w:rPr>
          <w:rFonts w:cs="Calibri"/>
          <w:b/>
          <w:iCs/>
        </w:rPr>
      </w:pPr>
    </w:p>
    <w:p w:rsidRPr="008650B8" w:rsidR="00E37731" w:rsidP="004C04FF" w:rsidRDefault="00895B0B" w14:paraId="4FF4F9E6" w14:textId="74E067F5">
      <w:pPr>
        <w:ind w:left="720"/>
        <w:rPr>
          <w:rFonts w:cs="Calibri"/>
          <w:b/>
          <w:iCs/>
        </w:rPr>
      </w:pPr>
      <w:bookmarkStart w:name="_Hlk64630730" w:id="2"/>
      <w:r w:rsidRPr="008650B8">
        <w:rPr>
          <w:rFonts w:cs="Calibri"/>
          <w:b/>
          <w:iCs/>
        </w:rPr>
        <w:t>DOCUMENT REPOSITORY</w:t>
      </w:r>
      <w:r w:rsidRPr="008650B8" w:rsidR="00F00592">
        <w:rPr>
          <w:rFonts w:cs="Calibri"/>
          <w:b/>
          <w:iCs/>
        </w:rPr>
        <w:t xml:space="preserve"> </w:t>
      </w:r>
      <w:r w:rsidRPr="008650B8" w:rsidR="00F00592">
        <w:rPr>
          <w:rFonts w:cs="Calibri"/>
          <w:bCs/>
          <w:iCs/>
        </w:rPr>
        <w:t xml:space="preserve">- </w:t>
      </w:r>
      <w:r w:rsidRPr="008650B8">
        <w:rPr>
          <w:rFonts w:cs="Calibri"/>
          <w:bCs/>
          <w:iCs/>
        </w:rPr>
        <w:t xml:space="preserve">FMP Documents </w:t>
      </w:r>
      <w:r w:rsidRPr="008650B8" w:rsidR="000E03C2">
        <w:rPr>
          <w:rFonts w:cs="Calibri"/>
          <w:bCs/>
          <w:iCs/>
        </w:rPr>
        <w:t>must</w:t>
      </w:r>
      <w:r w:rsidRPr="008650B8">
        <w:rPr>
          <w:rFonts w:cs="Calibri"/>
          <w:bCs/>
          <w:iCs/>
        </w:rPr>
        <w:t xml:space="preserve"> be uploaded to the</w:t>
      </w:r>
      <w:r w:rsidRPr="008650B8" w:rsidR="00502B6B">
        <w:rPr>
          <w:rFonts w:cs="Calibri"/>
          <w:bCs/>
          <w:iCs/>
        </w:rPr>
        <w:t xml:space="preserve"> </w:t>
      </w:r>
      <w:hyperlink w:history="1" r:id="rId14">
        <w:r w:rsidRPr="008650B8" w:rsidR="00502B6B">
          <w:rPr>
            <w:rFonts w:cs="Calibri"/>
            <w:color w:val="0000FF"/>
            <w:u w:val="single"/>
          </w:rPr>
          <w:t>Wildland Fire A123 - Home (sharepoint.com)</w:t>
        </w:r>
      </w:hyperlink>
      <w:bookmarkEnd w:id="2"/>
      <w:r w:rsidRPr="008650B8" w:rsidR="00B81FB3">
        <w:rPr>
          <w:rFonts w:cs="Calibri"/>
          <w:b/>
          <w:iCs/>
        </w:rPr>
        <w:t>.</w:t>
      </w:r>
    </w:p>
    <w:p w:rsidRPr="008650B8" w:rsidR="00E37731" w:rsidP="004E572F" w:rsidRDefault="00E37731" w14:paraId="748F22DB" w14:textId="77777777">
      <w:pPr>
        <w:rPr>
          <w:rFonts w:cs="Calibri"/>
          <w:b/>
          <w:iCs/>
        </w:rPr>
      </w:pPr>
    </w:p>
    <w:p w:rsidRPr="008650B8" w:rsidR="00E06E8F" w:rsidP="00E37731" w:rsidRDefault="00E06E8F" w14:paraId="6B04D4FF" w14:textId="2F295920">
      <w:pPr>
        <w:pStyle w:val="NormalWeb"/>
        <w:jc w:val="center"/>
        <w:rPr>
          <w:rFonts w:ascii="Calibri" w:hAnsi="Calibri" w:cs="Calibri"/>
          <w:sz w:val="22"/>
          <w:szCs w:val="22"/>
        </w:rPr>
      </w:pPr>
      <w:bookmarkStart w:name="_Hlk189553168" w:id="3"/>
      <w:r w:rsidRPr="008650B8">
        <w:rPr>
          <w:rFonts w:ascii="Calibri" w:hAnsi="Calibri" w:cs="Calibri"/>
          <w:sz w:val="22"/>
          <w:szCs w:val="22"/>
        </w:rPr>
        <w:t>Prepared by: ______________________________ Date: ________________</w:t>
      </w:r>
      <w:r w:rsidRPr="008650B8" w:rsidR="00602CB8">
        <w:rPr>
          <w:rFonts w:ascii="Calibri" w:hAnsi="Calibri" w:cs="Calibri"/>
          <w:sz w:val="22"/>
          <w:szCs w:val="22"/>
        </w:rPr>
        <w:t>_</w:t>
      </w:r>
    </w:p>
    <w:p w:rsidRPr="008650B8" w:rsidR="005A211E" w:rsidP="00E37731" w:rsidRDefault="00E06E8F" w14:paraId="65B041FF" w14:textId="4807B06B">
      <w:pPr>
        <w:pStyle w:val="NormalWeb"/>
        <w:jc w:val="center"/>
        <w:rPr>
          <w:rFonts w:ascii="Calibri" w:hAnsi="Calibri" w:cs="Calibri"/>
          <w:sz w:val="22"/>
          <w:szCs w:val="22"/>
        </w:rPr>
      </w:pPr>
      <w:r w:rsidRPr="008650B8">
        <w:rPr>
          <w:rFonts w:ascii="Calibri" w:hAnsi="Calibri" w:cs="Calibri"/>
          <w:sz w:val="22"/>
          <w:szCs w:val="22"/>
        </w:rPr>
        <w:t>Name, Position, Park/Zone</w:t>
      </w:r>
      <w:r w:rsidRPr="008650B8" w:rsidR="005F4CA2">
        <w:rPr>
          <w:rFonts w:ascii="Calibri" w:hAnsi="Calibri" w:cs="Calibri"/>
          <w:sz w:val="22"/>
          <w:szCs w:val="22"/>
        </w:rPr>
        <w:t>/Region</w:t>
      </w:r>
      <w:r w:rsidRPr="008650B8">
        <w:rPr>
          <w:rFonts w:ascii="Calibri" w:hAnsi="Calibri" w:cs="Calibri"/>
          <w:sz w:val="22"/>
          <w:szCs w:val="22"/>
        </w:rPr>
        <w:t xml:space="preserve"> Name</w:t>
      </w:r>
    </w:p>
    <w:bookmarkEnd w:id="3"/>
    <w:p w:rsidRPr="008650B8" w:rsidR="00586DC1" w:rsidP="00E37731" w:rsidRDefault="005A211E" w14:paraId="7E4D2C62" w14:textId="18038B50">
      <w:pPr>
        <w:pStyle w:val="NormalWeb"/>
        <w:jc w:val="center"/>
        <w:rPr>
          <w:rFonts w:ascii="Calibri" w:hAnsi="Calibri" w:cs="Calibri"/>
          <w:sz w:val="22"/>
          <w:szCs w:val="22"/>
        </w:rPr>
      </w:pPr>
      <w:r w:rsidRPr="008650B8">
        <w:rPr>
          <w:rFonts w:ascii="Calibri" w:hAnsi="Calibri" w:cs="Calibri"/>
          <w:sz w:val="22"/>
          <w:szCs w:val="22"/>
        </w:rPr>
        <w:t>Reviewed</w:t>
      </w:r>
      <w:r w:rsidRPr="008650B8" w:rsidR="00586DC1">
        <w:rPr>
          <w:rFonts w:ascii="Calibri" w:hAnsi="Calibri" w:cs="Calibri"/>
          <w:sz w:val="22"/>
          <w:szCs w:val="22"/>
        </w:rPr>
        <w:t xml:space="preserve"> by: ______________________________ Date: ________________</w:t>
      </w:r>
    </w:p>
    <w:p w:rsidRPr="008650B8" w:rsidR="005A211E" w:rsidP="00E37731" w:rsidRDefault="00586DC1" w14:paraId="1624B779" w14:textId="7F157D5E">
      <w:pPr>
        <w:pStyle w:val="NormalWeb"/>
        <w:jc w:val="center"/>
        <w:rPr>
          <w:rFonts w:ascii="Calibri" w:hAnsi="Calibri" w:cs="Calibri"/>
          <w:sz w:val="22"/>
          <w:szCs w:val="22"/>
        </w:rPr>
      </w:pPr>
      <w:r w:rsidRPr="008650B8">
        <w:rPr>
          <w:rFonts w:ascii="Calibri" w:hAnsi="Calibri" w:cs="Calibri"/>
          <w:sz w:val="22"/>
          <w:szCs w:val="22"/>
        </w:rPr>
        <w:t>Name, Position, Park/Zone/Region Name</w:t>
      </w:r>
    </w:p>
    <w:p w:rsidRPr="008650B8" w:rsidR="00E06E8F" w:rsidP="00E37731" w:rsidRDefault="00E06E8F" w14:paraId="5603CAED" w14:textId="7535960C">
      <w:pPr>
        <w:pStyle w:val="NormalWeb"/>
        <w:jc w:val="center"/>
        <w:rPr>
          <w:rFonts w:ascii="Calibri" w:hAnsi="Calibri" w:cs="Calibri"/>
          <w:sz w:val="22"/>
          <w:szCs w:val="22"/>
        </w:rPr>
      </w:pPr>
      <w:r w:rsidRPr="008650B8">
        <w:rPr>
          <w:rFonts w:ascii="Calibri" w:hAnsi="Calibri" w:cs="Calibri"/>
          <w:sz w:val="22"/>
          <w:szCs w:val="22"/>
        </w:rPr>
        <w:t>Recommended by: _________________________ Date: ________________</w:t>
      </w:r>
      <w:r w:rsidRPr="008650B8" w:rsidR="00602CB8">
        <w:rPr>
          <w:rFonts w:ascii="Calibri" w:hAnsi="Calibri" w:cs="Calibri"/>
          <w:sz w:val="22"/>
          <w:szCs w:val="22"/>
        </w:rPr>
        <w:t>_</w:t>
      </w:r>
    </w:p>
    <w:p w:rsidRPr="008650B8" w:rsidR="005A211E" w:rsidP="00E37731" w:rsidRDefault="005F4CA2" w14:paraId="2BB5FDC4" w14:textId="1BEDFB9C">
      <w:pPr>
        <w:pStyle w:val="NormalWeb"/>
        <w:jc w:val="center"/>
        <w:rPr>
          <w:rFonts w:ascii="Calibri" w:hAnsi="Calibri" w:cs="Calibri"/>
          <w:sz w:val="22"/>
          <w:szCs w:val="22"/>
        </w:rPr>
      </w:pPr>
      <w:r w:rsidRPr="008650B8">
        <w:rPr>
          <w:rFonts w:ascii="Calibri" w:hAnsi="Calibri" w:cs="Calibri"/>
          <w:sz w:val="22"/>
          <w:szCs w:val="22"/>
        </w:rPr>
        <w:t>Name</w:t>
      </w:r>
      <w:r w:rsidRPr="008650B8" w:rsidR="00E06E8F">
        <w:rPr>
          <w:rFonts w:ascii="Calibri" w:hAnsi="Calibri" w:cs="Calibri"/>
          <w:sz w:val="22"/>
          <w:szCs w:val="22"/>
        </w:rPr>
        <w:t>,</w:t>
      </w:r>
      <w:r w:rsidRPr="008650B8" w:rsidR="00725850">
        <w:rPr>
          <w:rFonts w:ascii="Calibri" w:hAnsi="Calibri" w:cs="Calibri"/>
          <w:sz w:val="22"/>
          <w:szCs w:val="22"/>
        </w:rPr>
        <w:t xml:space="preserve"> </w:t>
      </w:r>
      <w:r w:rsidRPr="008650B8" w:rsidR="003208EE">
        <w:rPr>
          <w:rFonts w:ascii="Calibri" w:hAnsi="Calibri" w:cs="Calibri"/>
          <w:sz w:val="22"/>
          <w:szCs w:val="22"/>
        </w:rPr>
        <w:t>Fire Management Officer</w:t>
      </w:r>
      <w:r w:rsidRPr="008650B8" w:rsidR="00725850">
        <w:rPr>
          <w:rFonts w:ascii="Calibri" w:hAnsi="Calibri" w:cs="Calibri"/>
          <w:sz w:val="22"/>
          <w:szCs w:val="22"/>
        </w:rPr>
        <w:t>, Park/Zone Name</w:t>
      </w:r>
    </w:p>
    <w:p w:rsidRPr="008650B8" w:rsidR="00E06E8F" w:rsidP="00E37731" w:rsidRDefault="00E06E8F" w14:paraId="1E200779" w14:textId="7C2050F0">
      <w:pPr>
        <w:pStyle w:val="NormalWeb"/>
        <w:jc w:val="center"/>
        <w:rPr>
          <w:rFonts w:ascii="Calibri" w:hAnsi="Calibri" w:cs="Calibri"/>
          <w:sz w:val="22"/>
          <w:szCs w:val="22"/>
        </w:rPr>
      </w:pPr>
      <w:r w:rsidRPr="008650B8">
        <w:rPr>
          <w:rFonts w:ascii="Calibri" w:hAnsi="Calibri" w:cs="Calibri"/>
          <w:sz w:val="22"/>
          <w:szCs w:val="22"/>
        </w:rPr>
        <w:t>Approved by: _____________________________ Date: __________________</w:t>
      </w:r>
    </w:p>
    <w:p w:rsidRPr="008650B8" w:rsidR="00C9368A" w:rsidP="008650B8" w:rsidRDefault="005F4CA2" w14:paraId="21902668" w14:textId="5EA84255">
      <w:pPr>
        <w:pStyle w:val="NormalWeb"/>
        <w:jc w:val="center"/>
        <w:rPr>
          <w:rFonts w:ascii="Calibri" w:hAnsi="Calibri" w:cs="Calibri"/>
          <w:sz w:val="22"/>
          <w:szCs w:val="22"/>
        </w:rPr>
      </w:pPr>
      <w:r w:rsidRPr="008650B8">
        <w:rPr>
          <w:rFonts w:ascii="Calibri" w:hAnsi="Calibri" w:cs="Calibri"/>
          <w:sz w:val="22"/>
          <w:szCs w:val="22"/>
        </w:rPr>
        <w:t>Name</w:t>
      </w:r>
      <w:r w:rsidRPr="008650B8" w:rsidR="00E06E8F">
        <w:rPr>
          <w:rFonts w:ascii="Calibri" w:hAnsi="Calibri" w:cs="Calibri"/>
          <w:sz w:val="22"/>
          <w:szCs w:val="22"/>
        </w:rPr>
        <w:t>, Superintendent,</w:t>
      </w:r>
      <w:r w:rsidRPr="008650B8">
        <w:rPr>
          <w:rFonts w:ascii="Calibri" w:hAnsi="Calibri" w:cs="Calibri"/>
          <w:sz w:val="22"/>
          <w:szCs w:val="22"/>
        </w:rPr>
        <w:t xml:space="preserve"> Park Name</w:t>
      </w:r>
    </w:p>
    <w:p w:rsidRPr="008650B8" w:rsidR="00C9368A" w:rsidP="00C9368A" w:rsidRDefault="00C9368A" w14:paraId="49BC5623" w14:textId="77777777">
      <w:pPr>
        <w:jc w:val="right"/>
        <w:rPr>
          <w:rFonts w:cs="Calibri"/>
        </w:rPr>
      </w:pPr>
    </w:p>
    <w:sdt>
      <w:sdtPr>
        <w:rPr>
          <w:rFonts w:ascii="Calibri" w:hAnsi="Calibri" w:eastAsia="Calibri" w:cs="Calibri"/>
          <w:b w:val="0"/>
          <w:bCs w:val="0"/>
          <w:color w:val="2B579A"/>
          <w:sz w:val="22"/>
          <w:szCs w:val="22"/>
          <w:shd w:val="clear" w:color="auto" w:fill="E6E6E6"/>
        </w:rPr>
        <w:id w:val="1189035172"/>
        <w:docPartObj>
          <w:docPartGallery w:val="Table of Contents"/>
          <w:docPartUnique/>
        </w:docPartObj>
      </w:sdtPr>
      <w:sdtEndPr>
        <w:rPr>
          <w:rFonts w:ascii="Calibri" w:hAnsi="Calibri" w:eastAsia="Calibri" w:cs="Calibri"/>
          <w:b w:val="0"/>
          <w:bCs w:val="0"/>
          <w:noProof/>
          <w:color w:val="2B579A"/>
          <w:sz w:val="22"/>
          <w:szCs w:val="22"/>
        </w:rPr>
      </w:sdtEndPr>
      <w:sdtContent>
        <w:p w:rsidRPr="008650B8" w:rsidR="001C5DEE" w:rsidP="00F2417D" w:rsidRDefault="001C5DEE" w14:paraId="10F6D8F6" w14:textId="77777777">
          <w:pPr>
            <w:pStyle w:val="TOCHeading"/>
            <w:numPr>
              <w:ilvl w:val="0"/>
              <w:numId w:val="0"/>
            </w:numPr>
            <w:spacing w:before="0" w:after="120"/>
            <w:ind w:left="360"/>
            <w:rPr>
              <w:rFonts w:ascii="Calibri" w:hAnsi="Calibri" w:eastAsia="Calibri" w:cs="Calibri"/>
              <w:b w:val="0"/>
              <w:bCs w:val="0"/>
              <w:sz w:val="22"/>
              <w:szCs w:val="22"/>
            </w:rPr>
          </w:pPr>
        </w:p>
        <w:p w:rsidRPr="008650B8" w:rsidR="001C5DEE" w:rsidP="007C4BF8" w:rsidRDefault="00F2417D" w14:paraId="68EE0133" w14:textId="77777777">
          <w:pPr>
            <w:pStyle w:val="TOCHeading"/>
            <w:numPr>
              <w:ilvl w:val="0"/>
              <w:numId w:val="0"/>
            </w:numPr>
            <w:spacing w:before="0" w:after="0"/>
            <w:ind w:left="360"/>
            <w:rPr>
              <w:rFonts w:ascii="Calibri" w:hAnsi="Calibri" w:cs="Calibri"/>
              <w:sz w:val="36"/>
              <w:szCs w:val="36"/>
            </w:rPr>
          </w:pPr>
          <w:r w:rsidRPr="008650B8">
            <w:rPr>
              <w:rFonts w:ascii="Calibri" w:hAnsi="Calibri" w:cs="Calibri"/>
              <w:sz w:val="36"/>
              <w:szCs w:val="36"/>
            </w:rPr>
            <w:t>Table of Contents</w:t>
          </w:r>
        </w:p>
        <w:p w:rsidRPr="008650B8" w:rsidR="00B60A47" w:rsidP="00C1414D" w:rsidRDefault="00512D24" w14:paraId="565AC59E" w14:textId="4C70FC3C">
          <w:pPr>
            <w:tabs>
              <w:tab w:val="right" w:pos="9360"/>
            </w:tabs>
            <w:ind w:left="360"/>
            <w:rPr>
              <w:rFonts w:cs="Calibri"/>
              <w:i/>
              <w:iCs/>
            </w:rPr>
          </w:pPr>
          <w:r w:rsidRPr="008650B8">
            <w:rPr>
              <w:rFonts w:cs="Calibri"/>
              <w:i/>
              <w:iCs/>
            </w:rPr>
            <w:t>*indicates</w:t>
          </w:r>
          <w:r w:rsidRPr="008650B8" w:rsidR="00E72400">
            <w:rPr>
              <w:rFonts w:cs="Calibri"/>
              <w:i/>
              <w:iCs/>
            </w:rPr>
            <w:t xml:space="preserve"> section not required if the fire program does not include these elements.</w:t>
          </w:r>
          <w:r w:rsidRPr="008650B8" w:rsidR="00C1414D">
            <w:rPr>
              <w:rFonts w:cs="Calibri"/>
              <w:i/>
              <w:iCs/>
            </w:rPr>
            <w:tab/>
          </w:r>
        </w:p>
        <w:p w:rsidRPr="008650B8" w:rsidR="00512D24" w:rsidP="00B60A47" w:rsidRDefault="00512D24" w14:paraId="414BEB6E" w14:textId="77777777">
          <w:pPr>
            <w:ind w:left="360"/>
            <w:rPr>
              <w:rFonts w:cs="Calibri"/>
              <w:b/>
              <w:bCs/>
              <w:i/>
              <w:iCs/>
            </w:rPr>
          </w:pPr>
        </w:p>
        <w:p w:rsidR="0041410D" w:rsidRDefault="002A3CD3" w14:paraId="2EF0FDCD" w14:textId="53096C3B">
          <w:pPr>
            <w:pStyle w:val="TOC1"/>
            <w:tabs>
              <w:tab w:val="left" w:pos="720"/>
            </w:tabs>
            <w:rPr>
              <w:rFonts w:asciiTheme="minorHAnsi" w:hAnsiTheme="minorHAnsi" w:eastAsiaTheme="minorEastAsia" w:cstheme="minorBidi"/>
              <w:b w:val="0"/>
              <w:noProof/>
              <w:kern w:val="2"/>
              <w:sz w:val="24"/>
              <w:szCs w:val="24"/>
              <w14:ligatures w14:val="standardContextual"/>
            </w:rPr>
          </w:pPr>
          <w:r w:rsidRPr="008650B8">
            <w:rPr>
              <w:rFonts w:ascii="Calibri" w:hAnsi="Calibri" w:cs="Calibri"/>
              <w:b w:val="0"/>
              <w:color w:val="2B579A"/>
              <w:shd w:val="clear" w:color="auto" w:fill="E6E6E6"/>
            </w:rPr>
            <w:fldChar w:fldCharType="begin"/>
          </w:r>
          <w:r w:rsidRPr="008650B8">
            <w:rPr>
              <w:rFonts w:ascii="Calibri" w:hAnsi="Calibri" w:cs="Calibri"/>
              <w:b w:val="0"/>
            </w:rPr>
            <w:instrText xml:space="preserve"> TOC \o "2-3" \h \z \t "Heading 1,1" </w:instrText>
          </w:r>
          <w:r w:rsidRPr="008650B8">
            <w:rPr>
              <w:rFonts w:ascii="Calibri" w:hAnsi="Calibri" w:cs="Calibri"/>
              <w:b w:val="0"/>
              <w:color w:val="2B579A"/>
              <w:shd w:val="clear" w:color="auto" w:fill="E6E6E6"/>
            </w:rPr>
            <w:fldChar w:fldCharType="separate"/>
          </w:r>
          <w:hyperlink w:history="1" w:anchor="_Toc191629261">
            <w:r w:rsidRPr="00ED1023" w:rsidR="0041410D">
              <w:rPr>
                <w:rStyle w:val="Hyperlink"/>
                <w:rFonts w:ascii="Calibri" w:hAnsi="Calibri" w:cs="Calibri"/>
                <w:noProof/>
              </w:rPr>
              <w:t>1.0</w:t>
            </w:r>
            <w:r w:rsidR="0041410D">
              <w:rPr>
                <w:rFonts w:asciiTheme="minorHAnsi" w:hAnsiTheme="minorHAnsi" w:eastAsiaTheme="minorEastAsia" w:cstheme="minorBidi"/>
                <w:b w:val="0"/>
                <w:noProof/>
                <w:kern w:val="2"/>
                <w:sz w:val="24"/>
                <w:szCs w:val="24"/>
                <w14:ligatures w14:val="standardContextual"/>
              </w:rPr>
              <w:tab/>
            </w:r>
            <w:r w:rsidRPr="00ED1023" w:rsidR="0041410D">
              <w:rPr>
                <w:rStyle w:val="Hyperlink"/>
                <w:rFonts w:ascii="Calibri" w:hAnsi="Calibri" w:cs="Calibri"/>
                <w:noProof/>
              </w:rPr>
              <w:t>INTRODUCTION, LAND MANAGEMENT PLANNING, and COMMUNICATION</w:t>
            </w:r>
            <w:r w:rsidR="0041410D">
              <w:rPr>
                <w:noProof/>
                <w:webHidden/>
              </w:rPr>
              <w:tab/>
            </w:r>
            <w:r w:rsidR="0041410D">
              <w:rPr>
                <w:noProof/>
                <w:webHidden/>
              </w:rPr>
              <w:fldChar w:fldCharType="begin"/>
            </w:r>
            <w:r w:rsidR="0041410D">
              <w:rPr>
                <w:noProof/>
                <w:webHidden/>
              </w:rPr>
              <w:instrText xml:space="preserve"> PAGEREF _Toc191629261 \h </w:instrText>
            </w:r>
            <w:r w:rsidR="0041410D">
              <w:rPr>
                <w:noProof/>
                <w:webHidden/>
              </w:rPr>
            </w:r>
            <w:r w:rsidR="0041410D">
              <w:rPr>
                <w:noProof/>
                <w:webHidden/>
              </w:rPr>
              <w:fldChar w:fldCharType="separate"/>
            </w:r>
            <w:r w:rsidR="0041410D">
              <w:rPr>
                <w:noProof/>
                <w:webHidden/>
              </w:rPr>
              <w:t>2</w:t>
            </w:r>
            <w:r w:rsidR="0041410D">
              <w:rPr>
                <w:noProof/>
                <w:webHidden/>
              </w:rPr>
              <w:fldChar w:fldCharType="end"/>
            </w:r>
          </w:hyperlink>
        </w:p>
        <w:p w:rsidR="0041410D" w:rsidRDefault="0041410D" w14:paraId="6E455D7D" w14:textId="1E83CB6D">
          <w:pPr>
            <w:pStyle w:val="TOC2"/>
            <w:rPr>
              <w:rFonts w:eastAsiaTheme="minorEastAsia" w:cstheme="minorBidi"/>
              <w:b w:val="0"/>
              <w:noProof/>
              <w:kern w:val="2"/>
              <w:sz w:val="24"/>
              <w:szCs w:val="24"/>
              <w14:ligatures w14:val="standardContextual"/>
            </w:rPr>
          </w:pPr>
          <w:hyperlink w:history="1" w:anchor="_Toc191629262">
            <w:r w:rsidRPr="00ED1023">
              <w:rPr>
                <w:rStyle w:val="Hyperlink"/>
                <w:rFonts w:ascii="Calibri" w:hAnsi="Calibri" w:cs="Calibri"/>
                <w:bCs/>
                <w:noProof/>
              </w:rPr>
              <w:t>1.1</w:t>
            </w:r>
            <w:r>
              <w:rPr>
                <w:rFonts w:eastAsiaTheme="minorEastAsia" w:cstheme="minorBidi"/>
                <w:b w:val="0"/>
                <w:noProof/>
                <w:kern w:val="2"/>
                <w:sz w:val="24"/>
                <w:szCs w:val="24"/>
                <w14:ligatures w14:val="standardContextual"/>
              </w:rPr>
              <w:tab/>
            </w:r>
            <w:r w:rsidRPr="00ED1023">
              <w:rPr>
                <w:rStyle w:val="Hyperlink"/>
                <w:rFonts w:ascii="Calibri" w:hAnsi="Calibri" w:cs="Calibri"/>
                <w:noProof/>
              </w:rPr>
              <w:t>Program Organization</w:t>
            </w:r>
            <w:r>
              <w:rPr>
                <w:noProof/>
                <w:webHidden/>
              </w:rPr>
              <w:tab/>
            </w:r>
            <w:r>
              <w:rPr>
                <w:noProof/>
                <w:webHidden/>
              </w:rPr>
              <w:fldChar w:fldCharType="begin"/>
            </w:r>
            <w:r>
              <w:rPr>
                <w:noProof/>
                <w:webHidden/>
              </w:rPr>
              <w:instrText xml:space="preserve"> PAGEREF _Toc191629262 \h </w:instrText>
            </w:r>
            <w:r>
              <w:rPr>
                <w:noProof/>
                <w:webHidden/>
              </w:rPr>
            </w:r>
            <w:r>
              <w:rPr>
                <w:noProof/>
                <w:webHidden/>
              </w:rPr>
              <w:fldChar w:fldCharType="separate"/>
            </w:r>
            <w:r>
              <w:rPr>
                <w:noProof/>
                <w:webHidden/>
              </w:rPr>
              <w:t>2</w:t>
            </w:r>
            <w:r>
              <w:rPr>
                <w:noProof/>
                <w:webHidden/>
              </w:rPr>
              <w:fldChar w:fldCharType="end"/>
            </w:r>
          </w:hyperlink>
        </w:p>
        <w:p w:rsidR="0041410D" w:rsidRDefault="0041410D" w14:paraId="76207134" w14:textId="155454A5">
          <w:pPr>
            <w:pStyle w:val="TOC2"/>
            <w:rPr>
              <w:rFonts w:eastAsiaTheme="minorEastAsia" w:cstheme="minorBidi"/>
              <w:b w:val="0"/>
              <w:noProof/>
              <w:kern w:val="2"/>
              <w:sz w:val="24"/>
              <w:szCs w:val="24"/>
              <w14:ligatures w14:val="standardContextual"/>
            </w:rPr>
          </w:pPr>
          <w:hyperlink w:history="1" w:anchor="_Toc191629263">
            <w:r w:rsidRPr="00ED1023">
              <w:rPr>
                <w:rStyle w:val="Hyperlink"/>
                <w:rFonts w:ascii="Calibri" w:hAnsi="Calibri" w:cs="Calibri"/>
                <w:bCs/>
                <w:noProof/>
              </w:rPr>
              <w:t>1.2</w:t>
            </w:r>
            <w:r>
              <w:rPr>
                <w:rFonts w:eastAsiaTheme="minorEastAsia" w:cstheme="minorBidi"/>
                <w:b w:val="0"/>
                <w:noProof/>
                <w:kern w:val="2"/>
                <w:sz w:val="24"/>
                <w:szCs w:val="24"/>
                <w14:ligatures w14:val="standardContextual"/>
              </w:rPr>
              <w:tab/>
            </w:r>
            <w:r w:rsidRPr="00ED1023">
              <w:rPr>
                <w:rStyle w:val="Hyperlink"/>
                <w:rFonts w:ascii="Calibri" w:hAnsi="Calibri" w:cs="Calibri"/>
                <w:noProof/>
              </w:rPr>
              <w:t>Fire Management Actions</w:t>
            </w:r>
            <w:r>
              <w:rPr>
                <w:noProof/>
                <w:webHidden/>
              </w:rPr>
              <w:tab/>
            </w:r>
            <w:r>
              <w:rPr>
                <w:noProof/>
                <w:webHidden/>
              </w:rPr>
              <w:fldChar w:fldCharType="begin"/>
            </w:r>
            <w:r>
              <w:rPr>
                <w:noProof/>
                <w:webHidden/>
              </w:rPr>
              <w:instrText xml:space="preserve"> PAGEREF _Toc191629263 \h </w:instrText>
            </w:r>
            <w:r>
              <w:rPr>
                <w:noProof/>
                <w:webHidden/>
              </w:rPr>
            </w:r>
            <w:r>
              <w:rPr>
                <w:noProof/>
                <w:webHidden/>
              </w:rPr>
              <w:fldChar w:fldCharType="separate"/>
            </w:r>
            <w:r>
              <w:rPr>
                <w:noProof/>
                <w:webHidden/>
              </w:rPr>
              <w:t>2</w:t>
            </w:r>
            <w:r>
              <w:rPr>
                <w:noProof/>
                <w:webHidden/>
              </w:rPr>
              <w:fldChar w:fldCharType="end"/>
            </w:r>
          </w:hyperlink>
        </w:p>
        <w:p w:rsidR="0041410D" w:rsidRDefault="0041410D" w14:paraId="55A3CE34" w14:textId="2F35EEF5">
          <w:pPr>
            <w:pStyle w:val="TOC2"/>
            <w:rPr>
              <w:rFonts w:eastAsiaTheme="minorEastAsia" w:cstheme="minorBidi"/>
              <w:b w:val="0"/>
              <w:noProof/>
              <w:kern w:val="2"/>
              <w:sz w:val="24"/>
              <w:szCs w:val="24"/>
              <w14:ligatures w14:val="standardContextual"/>
            </w:rPr>
          </w:pPr>
          <w:hyperlink w:history="1" w:anchor="_Toc191629264">
            <w:r w:rsidRPr="00ED1023">
              <w:rPr>
                <w:rStyle w:val="Hyperlink"/>
                <w:rFonts w:ascii="Calibri" w:hAnsi="Calibri" w:cs="Calibri"/>
                <w:bCs/>
                <w:noProof/>
              </w:rPr>
              <w:t>1.3</w:t>
            </w:r>
            <w:r>
              <w:rPr>
                <w:rFonts w:eastAsiaTheme="minorEastAsia" w:cstheme="minorBidi"/>
                <w:b w:val="0"/>
                <w:noProof/>
                <w:kern w:val="2"/>
                <w:sz w:val="24"/>
                <w:szCs w:val="24"/>
                <w14:ligatures w14:val="standardContextual"/>
              </w:rPr>
              <w:tab/>
            </w:r>
            <w:r w:rsidRPr="00ED1023">
              <w:rPr>
                <w:rStyle w:val="Hyperlink"/>
                <w:rFonts w:ascii="Calibri" w:hAnsi="Calibri" w:cs="Calibri"/>
                <w:noProof/>
              </w:rPr>
              <w:t>Environmental Compliance</w:t>
            </w:r>
            <w:r>
              <w:rPr>
                <w:noProof/>
                <w:webHidden/>
              </w:rPr>
              <w:tab/>
            </w:r>
            <w:r>
              <w:rPr>
                <w:noProof/>
                <w:webHidden/>
              </w:rPr>
              <w:fldChar w:fldCharType="begin"/>
            </w:r>
            <w:r>
              <w:rPr>
                <w:noProof/>
                <w:webHidden/>
              </w:rPr>
              <w:instrText xml:space="preserve"> PAGEREF _Toc191629264 \h </w:instrText>
            </w:r>
            <w:r>
              <w:rPr>
                <w:noProof/>
                <w:webHidden/>
              </w:rPr>
            </w:r>
            <w:r>
              <w:rPr>
                <w:noProof/>
                <w:webHidden/>
              </w:rPr>
              <w:fldChar w:fldCharType="separate"/>
            </w:r>
            <w:r>
              <w:rPr>
                <w:noProof/>
                <w:webHidden/>
              </w:rPr>
              <w:t>3</w:t>
            </w:r>
            <w:r>
              <w:rPr>
                <w:noProof/>
                <w:webHidden/>
              </w:rPr>
              <w:fldChar w:fldCharType="end"/>
            </w:r>
          </w:hyperlink>
        </w:p>
        <w:p w:rsidR="0041410D" w:rsidRDefault="0041410D" w14:paraId="082A738A" w14:textId="2415E5B9">
          <w:pPr>
            <w:pStyle w:val="TOC2"/>
            <w:rPr>
              <w:rFonts w:eastAsiaTheme="minorEastAsia" w:cstheme="minorBidi"/>
              <w:b w:val="0"/>
              <w:noProof/>
              <w:kern w:val="2"/>
              <w:sz w:val="24"/>
              <w:szCs w:val="24"/>
              <w14:ligatures w14:val="standardContextual"/>
            </w:rPr>
          </w:pPr>
          <w:hyperlink w:history="1" w:anchor="_Toc191629265">
            <w:r w:rsidRPr="00ED1023">
              <w:rPr>
                <w:rStyle w:val="Hyperlink"/>
                <w:rFonts w:ascii="Calibri" w:hAnsi="Calibri" w:cs="Calibri"/>
                <w:bCs/>
                <w:noProof/>
              </w:rPr>
              <w:t>1.4</w:t>
            </w:r>
            <w:r>
              <w:rPr>
                <w:rFonts w:eastAsiaTheme="minorEastAsia" w:cstheme="minorBidi"/>
                <w:b w:val="0"/>
                <w:noProof/>
                <w:kern w:val="2"/>
                <w:sz w:val="24"/>
                <w:szCs w:val="24"/>
                <w14:ligatures w14:val="standardContextual"/>
              </w:rPr>
              <w:tab/>
            </w:r>
            <w:r w:rsidRPr="00ED1023">
              <w:rPr>
                <w:rStyle w:val="Hyperlink"/>
                <w:rFonts w:ascii="Calibri" w:hAnsi="Calibri" w:cs="Calibri"/>
                <w:noProof/>
              </w:rPr>
              <w:t>Park Unit/Resource Management Planning</w:t>
            </w:r>
            <w:r>
              <w:rPr>
                <w:noProof/>
                <w:webHidden/>
              </w:rPr>
              <w:tab/>
            </w:r>
            <w:r>
              <w:rPr>
                <w:noProof/>
                <w:webHidden/>
              </w:rPr>
              <w:fldChar w:fldCharType="begin"/>
            </w:r>
            <w:r>
              <w:rPr>
                <w:noProof/>
                <w:webHidden/>
              </w:rPr>
              <w:instrText xml:space="preserve"> PAGEREF _Toc191629265 \h </w:instrText>
            </w:r>
            <w:r>
              <w:rPr>
                <w:noProof/>
                <w:webHidden/>
              </w:rPr>
            </w:r>
            <w:r>
              <w:rPr>
                <w:noProof/>
                <w:webHidden/>
              </w:rPr>
              <w:fldChar w:fldCharType="separate"/>
            </w:r>
            <w:r>
              <w:rPr>
                <w:noProof/>
                <w:webHidden/>
              </w:rPr>
              <w:t>3</w:t>
            </w:r>
            <w:r>
              <w:rPr>
                <w:noProof/>
                <w:webHidden/>
              </w:rPr>
              <w:fldChar w:fldCharType="end"/>
            </w:r>
          </w:hyperlink>
        </w:p>
        <w:p w:rsidR="0041410D" w:rsidRDefault="0041410D" w14:paraId="5F9F3605" w14:textId="47AA1790">
          <w:pPr>
            <w:pStyle w:val="TOC2"/>
            <w:rPr>
              <w:rFonts w:eastAsiaTheme="minorEastAsia" w:cstheme="minorBidi"/>
              <w:b w:val="0"/>
              <w:noProof/>
              <w:kern w:val="2"/>
              <w:sz w:val="24"/>
              <w:szCs w:val="24"/>
              <w14:ligatures w14:val="standardContextual"/>
            </w:rPr>
          </w:pPr>
          <w:hyperlink w:history="1" w:anchor="_Toc191629266">
            <w:r w:rsidRPr="00ED1023">
              <w:rPr>
                <w:rStyle w:val="Hyperlink"/>
                <w:rFonts w:ascii="Calibri" w:hAnsi="Calibri" w:cs="Calibri"/>
                <w:bCs/>
                <w:noProof/>
              </w:rPr>
              <w:t>1.5</w:t>
            </w:r>
            <w:r>
              <w:rPr>
                <w:rFonts w:eastAsiaTheme="minorEastAsia" w:cstheme="minorBidi"/>
                <w:b w:val="0"/>
                <w:noProof/>
                <w:kern w:val="2"/>
                <w:sz w:val="24"/>
                <w:szCs w:val="24"/>
                <w14:ligatures w14:val="standardContextual"/>
              </w:rPr>
              <w:tab/>
            </w:r>
            <w:r w:rsidRPr="00ED1023">
              <w:rPr>
                <w:rStyle w:val="Hyperlink"/>
                <w:rFonts w:ascii="Calibri" w:hAnsi="Calibri" w:cs="Calibri"/>
                <w:noProof/>
              </w:rPr>
              <w:t>Collaborative Planning</w:t>
            </w:r>
            <w:r>
              <w:rPr>
                <w:noProof/>
                <w:webHidden/>
              </w:rPr>
              <w:tab/>
            </w:r>
            <w:r>
              <w:rPr>
                <w:noProof/>
                <w:webHidden/>
              </w:rPr>
              <w:fldChar w:fldCharType="begin"/>
            </w:r>
            <w:r>
              <w:rPr>
                <w:noProof/>
                <w:webHidden/>
              </w:rPr>
              <w:instrText xml:space="preserve"> PAGEREF _Toc191629266 \h </w:instrText>
            </w:r>
            <w:r>
              <w:rPr>
                <w:noProof/>
                <w:webHidden/>
              </w:rPr>
            </w:r>
            <w:r>
              <w:rPr>
                <w:noProof/>
                <w:webHidden/>
              </w:rPr>
              <w:fldChar w:fldCharType="separate"/>
            </w:r>
            <w:r>
              <w:rPr>
                <w:noProof/>
                <w:webHidden/>
              </w:rPr>
              <w:t>3</w:t>
            </w:r>
            <w:r>
              <w:rPr>
                <w:noProof/>
                <w:webHidden/>
              </w:rPr>
              <w:fldChar w:fldCharType="end"/>
            </w:r>
          </w:hyperlink>
        </w:p>
        <w:p w:rsidR="0041410D" w:rsidRDefault="0041410D" w14:paraId="79E84331" w14:textId="7FE410D8">
          <w:pPr>
            <w:pStyle w:val="TOC2"/>
            <w:rPr>
              <w:rFonts w:eastAsiaTheme="minorEastAsia" w:cstheme="minorBidi"/>
              <w:b w:val="0"/>
              <w:noProof/>
              <w:kern w:val="2"/>
              <w:sz w:val="24"/>
              <w:szCs w:val="24"/>
              <w14:ligatures w14:val="standardContextual"/>
            </w:rPr>
          </w:pPr>
          <w:hyperlink w:history="1" w:anchor="_Toc191629267">
            <w:r w:rsidRPr="00ED1023">
              <w:rPr>
                <w:rStyle w:val="Hyperlink"/>
                <w:rFonts w:ascii="Calibri" w:hAnsi="Calibri" w:cs="Calibri"/>
                <w:bCs/>
                <w:iCs/>
                <w:noProof/>
              </w:rPr>
              <w:t>1.6</w:t>
            </w:r>
            <w:r>
              <w:rPr>
                <w:rFonts w:eastAsiaTheme="minorEastAsia" w:cstheme="minorBidi"/>
                <w:b w:val="0"/>
                <w:noProof/>
                <w:kern w:val="2"/>
                <w:sz w:val="24"/>
                <w:szCs w:val="24"/>
                <w14:ligatures w14:val="standardContextual"/>
              </w:rPr>
              <w:tab/>
            </w:r>
            <w:r w:rsidRPr="00ED1023">
              <w:rPr>
                <w:rStyle w:val="Hyperlink"/>
                <w:rFonts w:ascii="Calibri" w:hAnsi="Calibri" w:cs="Calibri"/>
                <w:iCs/>
                <w:noProof/>
              </w:rPr>
              <w:t>Communication and Education</w:t>
            </w:r>
            <w:r>
              <w:rPr>
                <w:noProof/>
                <w:webHidden/>
              </w:rPr>
              <w:tab/>
            </w:r>
            <w:r>
              <w:rPr>
                <w:noProof/>
                <w:webHidden/>
              </w:rPr>
              <w:fldChar w:fldCharType="begin"/>
            </w:r>
            <w:r>
              <w:rPr>
                <w:noProof/>
                <w:webHidden/>
              </w:rPr>
              <w:instrText xml:space="preserve"> PAGEREF _Toc191629267 \h </w:instrText>
            </w:r>
            <w:r>
              <w:rPr>
                <w:noProof/>
                <w:webHidden/>
              </w:rPr>
            </w:r>
            <w:r>
              <w:rPr>
                <w:noProof/>
                <w:webHidden/>
              </w:rPr>
              <w:fldChar w:fldCharType="separate"/>
            </w:r>
            <w:r>
              <w:rPr>
                <w:noProof/>
                <w:webHidden/>
              </w:rPr>
              <w:t>3</w:t>
            </w:r>
            <w:r>
              <w:rPr>
                <w:noProof/>
                <w:webHidden/>
              </w:rPr>
              <w:fldChar w:fldCharType="end"/>
            </w:r>
          </w:hyperlink>
        </w:p>
        <w:p w:rsidR="0041410D" w:rsidRDefault="0041410D" w14:paraId="5E66A5C9" w14:textId="213D6F9E">
          <w:pPr>
            <w:pStyle w:val="TOC1"/>
            <w:tabs>
              <w:tab w:val="left" w:pos="720"/>
            </w:tabs>
            <w:rPr>
              <w:rFonts w:asciiTheme="minorHAnsi" w:hAnsiTheme="minorHAnsi" w:eastAsiaTheme="minorEastAsia" w:cstheme="minorBidi"/>
              <w:b w:val="0"/>
              <w:noProof/>
              <w:kern w:val="2"/>
              <w:sz w:val="24"/>
              <w:szCs w:val="24"/>
              <w14:ligatures w14:val="standardContextual"/>
            </w:rPr>
          </w:pPr>
          <w:hyperlink w:history="1" w:anchor="_Toc191629268">
            <w:r w:rsidRPr="00ED1023">
              <w:rPr>
                <w:rStyle w:val="Hyperlink"/>
                <w:rFonts w:ascii="Calibri" w:hAnsi="Calibri" w:cs="Calibri"/>
                <w:noProof/>
              </w:rPr>
              <w:t>2.0</w:t>
            </w:r>
            <w:r>
              <w:rPr>
                <w:rFonts w:asciiTheme="minorHAnsi" w:hAnsiTheme="minorHAnsi" w:eastAsiaTheme="minorEastAsia" w:cstheme="minorBidi"/>
                <w:b w:val="0"/>
                <w:noProof/>
                <w:kern w:val="2"/>
                <w:sz w:val="24"/>
                <w:szCs w:val="24"/>
                <w14:ligatures w14:val="standardContextual"/>
              </w:rPr>
              <w:tab/>
            </w:r>
            <w:r w:rsidRPr="00ED1023">
              <w:rPr>
                <w:rStyle w:val="Hyperlink"/>
                <w:rFonts w:ascii="Calibri" w:hAnsi="Calibri" w:cs="Calibri"/>
                <w:noProof/>
              </w:rPr>
              <w:t>WILDLAND FIRE PROGRAM MANAGEMENT GOALS AND OBJECTIVES</w:t>
            </w:r>
            <w:r>
              <w:rPr>
                <w:noProof/>
                <w:webHidden/>
              </w:rPr>
              <w:tab/>
            </w:r>
            <w:r>
              <w:rPr>
                <w:noProof/>
                <w:webHidden/>
              </w:rPr>
              <w:fldChar w:fldCharType="begin"/>
            </w:r>
            <w:r>
              <w:rPr>
                <w:noProof/>
                <w:webHidden/>
              </w:rPr>
              <w:instrText xml:space="preserve"> PAGEREF _Toc191629268 \h </w:instrText>
            </w:r>
            <w:r>
              <w:rPr>
                <w:noProof/>
                <w:webHidden/>
              </w:rPr>
            </w:r>
            <w:r>
              <w:rPr>
                <w:noProof/>
                <w:webHidden/>
              </w:rPr>
              <w:fldChar w:fldCharType="separate"/>
            </w:r>
            <w:r>
              <w:rPr>
                <w:noProof/>
                <w:webHidden/>
              </w:rPr>
              <w:t>3</w:t>
            </w:r>
            <w:r>
              <w:rPr>
                <w:noProof/>
                <w:webHidden/>
              </w:rPr>
              <w:fldChar w:fldCharType="end"/>
            </w:r>
          </w:hyperlink>
        </w:p>
        <w:p w:rsidR="0041410D" w:rsidRDefault="0041410D" w14:paraId="22F2FAF2" w14:textId="68DFDD32">
          <w:pPr>
            <w:pStyle w:val="TOC2"/>
            <w:rPr>
              <w:rFonts w:eastAsiaTheme="minorEastAsia" w:cstheme="minorBidi"/>
              <w:b w:val="0"/>
              <w:noProof/>
              <w:kern w:val="2"/>
              <w:sz w:val="24"/>
              <w:szCs w:val="24"/>
              <w14:ligatures w14:val="standardContextual"/>
            </w:rPr>
          </w:pPr>
          <w:hyperlink w:history="1" w:anchor="_Toc191629269">
            <w:r w:rsidRPr="00ED1023">
              <w:rPr>
                <w:rStyle w:val="Hyperlink"/>
                <w:rFonts w:ascii="Calibri" w:hAnsi="Calibri" w:cs="Calibri"/>
                <w:bCs/>
                <w:iCs/>
                <w:noProof/>
              </w:rPr>
              <w:t>2.1</w:t>
            </w:r>
            <w:r>
              <w:rPr>
                <w:rFonts w:eastAsiaTheme="minorEastAsia" w:cstheme="minorBidi"/>
                <w:b w:val="0"/>
                <w:noProof/>
                <w:kern w:val="2"/>
                <w:sz w:val="24"/>
                <w:szCs w:val="24"/>
                <w14:ligatures w14:val="standardContextual"/>
              </w:rPr>
              <w:tab/>
            </w:r>
            <w:r w:rsidRPr="00ED1023">
              <w:rPr>
                <w:rStyle w:val="Hyperlink"/>
                <w:rFonts w:ascii="Calibri" w:hAnsi="Calibri" w:cs="Calibri"/>
                <w:iCs/>
                <w:noProof/>
              </w:rPr>
              <w:t>Goals</w:t>
            </w:r>
            <w:r>
              <w:rPr>
                <w:noProof/>
                <w:webHidden/>
              </w:rPr>
              <w:tab/>
            </w:r>
            <w:r>
              <w:rPr>
                <w:noProof/>
                <w:webHidden/>
              </w:rPr>
              <w:fldChar w:fldCharType="begin"/>
            </w:r>
            <w:r>
              <w:rPr>
                <w:noProof/>
                <w:webHidden/>
              </w:rPr>
              <w:instrText xml:space="preserve"> PAGEREF _Toc191629269 \h </w:instrText>
            </w:r>
            <w:r>
              <w:rPr>
                <w:noProof/>
                <w:webHidden/>
              </w:rPr>
            </w:r>
            <w:r>
              <w:rPr>
                <w:noProof/>
                <w:webHidden/>
              </w:rPr>
              <w:fldChar w:fldCharType="separate"/>
            </w:r>
            <w:r>
              <w:rPr>
                <w:noProof/>
                <w:webHidden/>
              </w:rPr>
              <w:t>3</w:t>
            </w:r>
            <w:r>
              <w:rPr>
                <w:noProof/>
                <w:webHidden/>
              </w:rPr>
              <w:fldChar w:fldCharType="end"/>
            </w:r>
          </w:hyperlink>
        </w:p>
        <w:p w:rsidR="0041410D" w:rsidRDefault="0041410D" w14:paraId="5E91D11B" w14:textId="1FD891E4">
          <w:pPr>
            <w:pStyle w:val="TOC2"/>
            <w:rPr>
              <w:rFonts w:eastAsiaTheme="minorEastAsia" w:cstheme="minorBidi"/>
              <w:b w:val="0"/>
              <w:noProof/>
              <w:kern w:val="2"/>
              <w:sz w:val="24"/>
              <w:szCs w:val="24"/>
              <w14:ligatures w14:val="standardContextual"/>
            </w:rPr>
          </w:pPr>
          <w:hyperlink w:history="1" w:anchor="_Toc191629270">
            <w:r w:rsidRPr="00ED1023">
              <w:rPr>
                <w:rStyle w:val="Hyperlink"/>
                <w:rFonts w:ascii="Calibri" w:hAnsi="Calibri" w:cs="Calibri"/>
                <w:bCs/>
                <w:iCs/>
                <w:noProof/>
              </w:rPr>
              <w:t>2.2</w:t>
            </w:r>
            <w:r>
              <w:rPr>
                <w:rFonts w:eastAsiaTheme="minorEastAsia" w:cstheme="minorBidi"/>
                <w:b w:val="0"/>
                <w:noProof/>
                <w:kern w:val="2"/>
                <w:sz w:val="24"/>
                <w:szCs w:val="24"/>
                <w14:ligatures w14:val="standardContextual"/>
              </w:rPr>
              <w:tab/>
            </w:r>
            <w:r w:rsidRPr="00ED1023">
              <w:rPr>
                <w:rStyle w:val="Hyperlink"/>
                <w:rFonts w:ascii="Calibri" w:hAnsi="Calibri" w:cs="Calibri"/>
                <w:iCs/>
                <w:noProof/>
              </w:rPr>
              <w:t>Objectives</w:t>
            </w:r>
            <w:r>
              <w:rPr>
                <w:noProof/>
                <w:webHidden/>
              </w:rPr>
              <w:tab/>
            </w:r>
            <w:r>
              <w:rPr>
                <w:noProof/>
                <w:webHidden/>
              </w:rPr>
              <w:fldChar w:fldCharType="begin"/>
            </w:r>
            <w:r>
              <w:rPr>
                <w:noProof/>
                <w:webHidden/>
              </w:rPr>
              <w:instrText xml:space="preserve"> PAGEREF _Toc191629270 \h </w:instrText>
            </w:r>
            <w:r>
              <w:rPr>
                <w:noProof/>
                <w:webHidden/>
              </w:rPr>
            </w:r>
            <w:r>
              <w:rPr>
                <w:noProof/>
                <w:webHidden/>
              </w:rPr>
              <w:fldChar w:fldCharType="separate"/>
            </w:r>
            <w:r>
              <w:rPr>
                <w:noProof/>
                <w:webHidden/>
              </w:rPr>
              <w:t>4</w:t>
            </w:r>
            <w:r>
              <w:rPr>
                <w:noProof/>
                <w:webHidden/>
              </w:rPr>
              <w:fldChar w:fldCharType="end"/>
            </w:r>
          </w:hyperlink>
        </w:p>
        <w:p w:rsidR="0041410D" w:rsidRDefault="0041410D" w14:paraId="1B0FE5AF" w14:textId="3DAE4682">
          <w:pPr>
            <w:pStyle w:val="TOC1"/>
            <w:tabs>
              <w:tab w:val="left" w:pos="720"/>
            </w:tabs>
            <w:rPr>
              <w:rFonts w:asciiTheme="minorHAnsi" w:hAnsiTheme="minorHAnsi" w:eastAsiaTheme="minorEastAsia" w:cstheme="minorBidi"/>
              <w:b w:val="0"/>
              <w:noProof/>
              <w:kern w:val="2"/>
              <w:sz w:val="24"/>
              <w:szCs w:val="24"/>
              <w14:ligatures w14:val="standardContextual"/>
            </w:rPr>
          </w:pPr>
          <w:hyperlink w:history="1" w:anchor="_Toc191629271">
            <w:r w:rsidRPr="00ED1023">
              <w:rPr>
                <w:rStyle w:val="Hyperlink"/>
                <w:rFonts w:ascii="Calibri" w:hAnsi="Calibri" w:cs="Calibri"/>
                <w:noProof/>
              </w:rPr>
              <w:t>3.0</w:t>
            </w:r>
            <w:r>
              <w:rPr>
                <w:rFonts w:asciiTheme="minorHAnsi" w:hAnsiTheme="minorHAnsi" w:eastAsiaTheme="minorEastAsia" w:cstheme="minorBidi"/>
                <w:b w:val="0"/>
                <w:noProof/>
                <w:kern w:val="2"/>
                <w:sz w:val="24"/>
                <w:szCs w:val="24"/>
                <w14:ligatures w14:val="standardContextual"/>
              </w:rPr>
              <w:tab/>
            </w:r>
            <w:r w:rsidRPr="00ED1023">
              <w:rPr>
                <w:rStyle w:val="Hyperlink"/>
                <w:rFonts w:ascii="Calibri" w:hAnsi="Calibri" w:cs="Calibri"/>
                <w:noProof/>
              </w:rPr>
              <w:t>WILDLAND FIRE OPERATIONAL GUIDANCE</w:t>
            </w:r>
            <w:r>
              <w:rPr>
                <w:noProof/>
                <w:webHidden/>
              </w:rPr>
              <w:tab/>
            </w:r>
            <w:r>
              <w:rPr>
                <w:noProof/>
                <w:webHidden/>
              </w:rPr>
              <w:fldChar w:fldCharType="begin"/>
            </w:r>
            <w:r>
              <w:rPr>
                <w:noProof/>
                <w:webHidden/>
              </w:rPr>
              <w:instrText xml:space="preserve"> PAGEREF _Toc191629271 \h </w:instrText>
            </w:r>
            <w:r>
              <w:rPr>
                <w:noProof/>
                <w:webHidden/>
              </w:rPr>
            </w:r>
            <w:r>
              <w:rPr>
                <w:noProof/>
                <w:webHidden/>
              </w:rPr>
              <w:fldChar w:fldCharType="separate"/>
            </w:r>
            <w:r>
              <w:rPr>
                <w:noProof/>
                <w:webHidden/>
              </w:rPr>
              <w:t>4</w:t>
            </w:r>
            <w:r>
              <w:rPr>
                <w:noProof/>
                <w:webHidden/>
              </w:rPr>
              <w:fldChar w:fldCharType="end"/>
            </w:r>
          </w:hyperlink>
        </w:p>
        <w:p w:rsidR="0041410D" w:rsidRDefault="0041410D" w14:paraId="4BEB1B21" w14:textId="23F5D60C">
          <w:pPr>
            <w:pStyle w:val="TOC2"/>
            <w:rPr>
              <w:rFonts w:eastAsiaTheme="minorEastAsia" w:cstheme="minorBidi"/>
              <w:b w:val="0"/>
              <w:noProof/>
              <w:kern w:val="2"/>
              <w:sz w:val="24"/>
              <w:szCs w:val="24"/>
              <w14:ligatures w14:val="standardContextual"/>
            </w:rPr>
          </w:pPr>
          <w:hyperlink w:history="1" w:anchor="_Toc191629272">
            <w:r w:rsidRPr="00ED1023">
              <w:rPr>
                <w:rStyle w:val="Hyperlink"/>
                <w:rFonts w:ascii="Calibri" w:hAnsi="Calibri" w:cs="Calibri"/>
                <w:bCs/>
                <w:iCs/>
                <w:noProof/>
              </w:rPr>
              <w:t>3.1</w:t>
            </w:r>
            <w:r>
              <w:rPr>
                <w:rFonts w:eastAsiaTheme="minorEastAsia" w:cstheme="minorBidi"/>
                <w:b w:val="0"/>
                <w:noProof/>
                <w:kern w:val="2"/>
                <w:sz w:val="24"/>
                <w:szCs w:val="24"/>
                <w14:ligatures w14:val="standardContextual"/>
              </w:rPr>
              <w:tab/>
            </w:r>
            <w:r w:rsidRPr="00ED1023">
              <w:rPr>
                <w:rStyle w:val="Hyperlink"/>
                <w:rFonts w:ascii="Calibri" w:hAnsi="Calibri" w:cs="Calibri"/>
                <w:iCs/>
                <w:noProof/>
              </w:rPr>
              <w:t>Management of Wildfires</w:t>
            </w:r>
            <w:r>
              <w:rPr>
                <w:noProof/>
                <w:webHidden/>
              </w:rPr>
              <w:tab/>
            </w:r>
            <w:r>
              <w:rPr>
                <w:noProof/>
                <w:webHidden/>
              </w:rPr>
              <w:fldChar w:fldCharType="begin"/>
            </w:r>
            <w:r>
              <w:rPr>
                <w:noProof/>
                <w:webHidden/>
              </w:rPr>
              <w:instrText xml:space="preserve"> PAGEREF _Toc191629272 \h </w:instrText>
            </w:r>
            <w:r>
              <w:rPr>
                <w:noProof/>
                <w:webHidden/>
              </w:rPr>
            </w:r>
            <w:r>
              <w:rPr>
                <w:noProof/>
                <w:webHidden/>
              </w:rPr>
              <w:fldChar w:fldCharType="separate"/>
            </w:r>
            <w:r>
              <w:rPr>
                <w:noProof/>
                <w:webHidden/>
              </w:rPr>
              <w:t>4</w:t>
            </w:r>
            <w:r>
              <w:rPr>
                <w:noProof/>
                <w:webHidden/>
              </w:rPr>
              <w:fldChar w:fldCharType="end"/>
            </w:r>
          </w:hyperlink>
        </w:p>
        <w:p w:rsidR="0041410D" w:rsidRDefault="0041410D" w14:paraId="157C8F71" w14:textId="3F196DFE">
          <w:pPr>
            <w:pStyle w:val="TOC3"/>
            <w:rPr>
              <w:rFonts w:asciiTheme="minorHAnsi" w:hAnsiTheme="minorHAnsi" w:eastAsiaTheme="minorEastAsia" w:cstheme="minorBidi"/>
              <w:b w:val="0"/>
              <w:noProof/>
              <w:kern w:val="2"/>
              <w:sz w:val="24"/>
              <w:szCs w:val="24"/>
              <w14:ligatures w14:val="standardContextual"/>
            </w:rPr>
          </w:pPr>
          <w:hyperlink w:history="1" w:anchor="_Toc191629273">
            <w:r w:rsidRPr="00ED1023">
              <w:rPr>
                <w:rStyle w:val="Hyperlink"/>
                <w:rFonts w:cs="Calibri"/>
                <w:noProof/>
              </w:rPr>
              <w:t>3.1.1</w:t>
            </w:r>
            <w:r>
              <w:rPr>
                <w:rFonts w:asciiTheme="minorHAnsi" w:hAnsiTheme="minorHAnsi" w:eastAsiaTheme="minorEastAsia" w:cstheme="minorBidi"/>
                <w:b w:val="0"/>
                <w:noProof/>
                <w:kern w:val="2"/>
                <w:sz w:val="24"/>
                <w:szCs w:val="24"/>
                <w14:ligatures w14:val="standardContextual"/>
              </w:rPr>
              <w:tab/>
            </w:r>
            <w:r w:rsidRPr="00ED1023">
              <w:rPr>
                <w:rStyle w:val="Hyperlink"/>
                <w:rFonts w:cs="Calibri"/>
                <w:noProof/>
              </w:rPr>
              <w:t>Wildfire Response Planning</w:t>
            </w:r>
            <w:r>
              <w:rPr>
                <w:noProof/>
                <w:webHidden/>
              </w:rPr>
              <w:tab/>
            </w:r>
            <w:r>
              <w:rPr>
                <w:noProof/>
                <w:webHidden/>
              </w:rPr>
              <w:fldChar w:fldCharType="begin"/>
            </w:r>
            <w:r>
              <w:rPr>
                <w:noProof/>
                <w:webHidden/>
              </w:rPr>
              <w:instrText xml:space="preserve"> PAGEREF _Toc191629273 \h </w:instrText>
            </w:r>
            <w:r>
              <w:rPr>
                <w:noProof/>
                <w:webHidden/>
              </w:rPr>
            </w:r>
            <w:r>
              <w:rPr>
                <w:noProof/>
                <w:webHidden/>
              </w:rPr>
              <w:fldChar w:fldCharType="separate"/>
            </w:r>
            <w:r>
              <w:rPr>
                <w:noProof/>
                <w:webHidden/>
              </w:rPr>
              <w:t>5</w:t>
            </w:r>
            <w:r>
              <w:rPr>
                <w:noProof/>
                <w:webHidden/>
              </w:rPr>
              <w:fldChar w:fldCharType="end"/>
            </w:r>
          </w:hyperlink>
        </w:p>
        <w:p w:rsidR="0041410D" w:rsidRDefault="0041410D" w14:paraId="66979C58" w14:textId="6BD7E2F5">
          <w:pPr>
            <w:pStyle w:val="TOC3"/>
            <w:rPr>
              <w:rFonts w:asciiTheme="minorHAnsi" w:hAnsiTheme="minorHAnsi" w:eastAsiaTheme="minorEastAsia" w:cstheme="minorBidi"/>
              <w:b w:val="0"/>
              <w:noProof/>
              <w:kern w:val="2"/>
              <w:sz w:val="24"/>
              <w:szCs w:val="24"/>
              <w14:ligatures w14:val="standardContextual"/>
            </w:rPr>
          </w:pPr>
          <w:hyperlink w:history="1" w:anchor="_Toc191629274">
            <w:r w:rsidRPr="00ED1023">
              <w:rPr>
                <w:rStyle w:val="Hyperlink"/>
                <w:rFonts w:cs="Calibri"/>
                <w:noProof/>
              </w:rPr>
              <w:t>3.1.2</w:t>
            </w:r>
            <w:r>
              <w:rPr>
                <w:rFonts w:asciiTheme="minorHAnsi" w:hAnsiTheme="minorHAnsi" w:eastAsiaTheme="minorEastAsia" w:cstheme="minorBidi"/>
                <w:b w:val="0"/>
                <w:noProof/>
                <w:kern w:val="2"/>
                <w:sz w:val="24"/>
                <w:szCs w:val="24"/>
                <w14:ligatures w14:val="standardContextual"/>
              </w:rPr>
              <w:tab/>
            </w:r>
            <w:r w:rsidRPr="00ED1023">
              <w:rPr>
                <w:rStyle w:val="Hyperlink"/>
                <w:rFonts w:cs="Calibri"/>
                <w:noProof/>
              </w:rPr>
              <w:t>Wildland Fire Decision Support System (WFDSS)</w:t>
            </w:r>
            <w:r>
              <w:rPr>
                <w:noProof/>
                <w:webHidden/>
              </w:rPr>
              <w:tab/>
            </w:r>
            <w:r>
              <w:rPr>
                <w:noProof/>
                <w:webHidden/>
              </w:rPr>
              <w:fldChar w:fldCharType="begin"/>
            </w:r>
            <w:r>
              <w:rPr>
                <w:noProof/>
                <w:webHidden/>
              </w:rPr>
              <w:instrText xml:space="preserve"> PAGEREF _Toc191629274 \h </w:instrText>
            </w:r>
            <w:r>
              <w:rPr>
                <w:noProof/>
                <w:webHidden/>
              </w:rPr>
            </w:r>
            <w:r>
              <w:rPr>
                <w:noProof/>
                <w:webHidden/>
              </w:rPr>
              <w:fldChar w:fldCharType="separate"/>
            </w:r>
            <w:r>
              <w:rPr>
                <w:noProof/>
                <w:webHidden/>
              </w:rPr>
              <w:t>5</w:t>
            </w:r>
            <w:r>
              <w:rPr>
                <w:noProof/>
                <w:webHidden/>
              </w:rPr>
              <w:fldChar w:fldCharType="end"/>
            </w:r>
          </w:hyperlink>
        </w:p>
        <w:p w:rsidR="0041410D" w:rsidRDefault="0041410D" w14:paraId="6155C1F2" w14:textId="2D83F400">
          <w:pPr>
            <w:pStyle w:val="TOC2"/>
            <w:rPr>
              <w:rFonts w:eastAsiaTheme="minorEastAsia" w:cstheme="minorBidi"/>
              <w:b w:val="0"/>
              <w:noProof/>
              <w:kern w:val="2"/>
              <w:sz w:val="24"/>
              <w:szCs w:val="24"/>
              <w14:ligatures w14:val="standardContextual"/>
            </w:rPr>
          </w:pPr>
          <w:hyperlink w:history="1" w:anchor="_Toc191629275">
            <w:r w:rsidRPr="00ED1023">
              <w:rPr>
                <w:rStyle w:val="Hyperlink"/>
                <w:rFonts w:ascii="Calibri" w:hAnsi="Calibri" w:cs="Calibri"/>
                <w:bCs/>
                <w:noProof/>
              </w:rPr>
              <w:t>3.2</w:t>
            </w:r>
            <w:r>
              <w:rPr>
                <w:rFonts w:eastAsiaTheme="minorEastAsia" w:cstheme="minorBidi"/>
                <w:b w:val="0"/>
                <w:noProof/>
                <w:kern w:val="2"/>
                <w:sz w:val="24"/>
                <w:szCs w:val="24"/>
                <w14:ligatures w14:val="standardContextual"/>
              </w:rPr>
              <w:tab/>
            </w:r>
            <w:r w:rsidRPr="00ED1023">
              <w:rPr>
                <w:rStyle w:val="Hyperlink"/>
                <w:rFonts w:ascii="Calibri" w:hAnsi="Calibri" w:cs="Calibri"/>
                <w:noProof/>
              </w:rPr>
              <w:t>*Fuels Treatments</w:t>
            </w:r>
            <w:r>
              <w:rPr>
                <w:noProof/>
                <w:webHidden/>
              </w:rPr>
              <w:tab/>
            </w:r>
            <w:r>
              <w:rPr>
                <w:noProof/>
                <w:webHidden/>
              </w:rPr>
              <w:fldChar w:fldCharType="begin"/>
            </w:r>
            <w:r>
              <w:rPr>
                <w:noProof/>
                <w:webHidden/>
              </w:rPr>
              <w:instrText xml:space="preserve"> PAGEREF _Toc191629275 \h </w:instrText>
            </w:r>
            <w:r>
              <w:rPr>
                <w:noProof/>
                <w:webHidden/>
              </w:rPr>
            </w:r>
            <w:r>
              <w:rPr>
                <w:noProof/>
                <w:webHidden/>
              </w:rPr>
              <w:fldChar w:fldCharType="separate"/>
            </w:r>
            <w:r>
              <w:rPr>
                <w:noProof/>
                <w:webHidden/>
              </w:rPr>
              <w:t>6</w:t>
            </w:r>
            <w:r>
              <w:rPr>
                <w:noProof/>
                <w:webHidden/>
              </w:rPr>
              <w:fldChar w:fldCharType="end"/>
            </w:r>
          </w:hyperlink>
        </w:p>
        <w:p w:rsidR="0041410D" w:rsidRDefault="0041410D" w14:paraId="31FE42EC" w14:textId="46E7D236">
          <w:pPr>
            <w:pStyle w:val="TOC2"/>
            <w:rPr>
              <w:rFonts w:eastAsiaTheme="minorEastAsia" w:cstheme="minorBidi"/>
              <w:b w:val="0"/>
              <w:noProof/>
              <w:kern w:val="2"/>
              <w:sz w:val="24"/>
              <w:szCs w:val="24"/>
              <w14:ligatures w14:val="standardContextual"/>
            </w:rPr>
          </w:pPr>
          <w:hyperlink w:history="1" w:anchor="_Toc191629276">
            <w:r w:rsidRPr="00ED1023">
              <w:rPr>
                <w:rStyle w:val="Hyperlink"/>
                <w:rFonts w:ascii="Calibri" w:hAnsi="Calibri" w:cs="Calibri"/>
                <w:bCs/>
                <w:iCs/>
                <w:noProof/>
              </w:rPr>
              <w:t>3.3</w:t>
            </w:r>
            <w:r>
              <w:rPr>
                <w:rFonts w:eastAsiaTheme="minorEastAsia" w:cstheme="minorBidi"/>
                <w:b w:val="0"/>
                <w:noProof/>
                <w:kern w:val="2"/>
                <w:sz w:val="24"/>
                <w:szCs w:val="24"/>
                <w14:ligatures w14:val="standardContextual"/>
              </w:rPr>
              <w:tab/>
            </w:r>
            <w:r w:rsidRPr="00ED1023">
              <w:rPr>
                <w:rStyle w:val="Hyperlink"/>
                <w:rFonts w:ascii="Calibri" w:hAnsi="Calibri" w:cs="Calibri"/>
                <w:iCs/>
                <w:noProof/>
              </w:rPr>
              <w:t>Preparedness</w:t>
            </w:r>
            <w:r>
              <w:rPr>
                <w:noProof/>
                <w:webHidden/>
              </w:rPr>
              <w:tab/>
            </w:r>
            <w:r>
              <w:rPr>
                <w:noProof/>
                <w:webHidden/>
              </w:rPr>
              <w:fldChar w:fldCharType="begin"/>
            </w:r>
            <w:r>
              <w:rPr>
                <w:noProof/>
                <w:webHidden/>
              </w:rPr>
              <w:instrText xml:space="preserve"> PAGEREF _Toc191629276 \h </w:instrText>
            </w:r>
            <w:r>
              <w:rPr>
                <w:noProof/>
                <w:webHidden/>
              </w:rPr>
            </w:r>
            <w:r>
              <w:rPr>
                <w:noProof/>
                <w:webHidden/>
              </w:rPr>
              <w:fldChar w:fldCharType="separate"/>
            </w:r>
            <w:r>
              <w:rPr>
                <w:noProof/>
                <w:webHidden/>
              </w:rPr>
              <w:t>7</w:t>
            </w:r>
            <w:r>
              <w:rPr>
                <w:noProof/>
                <w:webHidden/>
              </w:rPr>
              <w:fldChar w:fldCharType="end"/>
            </w:r>
          </w:hyperlink>
        </w:p>
        <w:p w:rsidR="0041410D" w:rsidRDefault="0041410D" w14:paraId="025A21B1" w14:textId="5C57F658">
          <w:pPr>
            <w:pStyle w:val="TOC2"/>
            <w:rPr>
              <w:rFonts w:eastAsiaTheme="minorEastAsia" w:cstheme="minorBidi"/>
              <w:b w:val="0"/>
              <w:noProof/>
              <w:kern w:val="2"/>
              <w:sz w:val="24"/>
              <w:szCs w:val="24"/>
              <w14:ligatures w14:val="standardContextual"/>
            </w:rPr>
          </w:pPr>
          <w:hyperlink w:history="1" w:anchor="_Toc191629277">
            <w:r w:rsidRPr="00ED1023">
              <w:rPr>
                <w:rStyle w:val="Hyperlink"/>
                <w:rFonts w:ascii="Calibri" w:hAnsi="Calibri" w:cs="Calibri"/>
                <w:bCs/>
                <w:iCs/>
                <w:noProof/>
              </w:rPr>
              <w:t>3.4</w:t>
            </w:r>
            <w:r>
              <w:rPr>
                <w:rFonts w:eastAsiaTheme="minorEastAsia" w:cstheme="minorBidi"/>
                <w:b w:val="0"/>
                <w:noProof/>
                <w:kern w:val="2"/>
                <w:sz w:val="24"/>
                <w:szCs w:val="24"/>
                <w14:ligatures w14:val="standardContextual"/>
              </w:rPr>
              <w:tab/>
            </w:r>
            <w:r w:rsidRPr="00ED1023">
              <w:rPr>
                <w:rStyle w:val="Hyperlink"/>
                <w:rFonts w:ascii="Calibri" w:hAnsi="Calibri" w:cs="Calibri"/>
                <w:iCs/>
                <w:noProof/>
              </w:rPr>
              <w:t>Post-Fire Programs and Response</w:t>
            </w:r>
            <w:r>
              <w:rPr>
                <w:noProof/>
                <w:webHidden/>
              </w:rPr>
              <w:tab/>
            </w:r>
            <w:r>
              <w:rPr>
                <w:noProof/>
                <w:webHidden/>
              </w:rPr>
              <w:fldChar w:fldCharType="begin"/>
            </w:r>
            <w:r>
              <w:rPr>
                <w:noProof/>
                <w:webHidden/>
              </w:rPr>
              <w:instrText xml:space="preserve"> PAGEREF _Toc191629277 \h </w:instrText>
            </w:r>
            <w:r>
              <w:rPr>
                <w:noProof/>
                <w:webHidden/>
              </w:rPr>
            </w:r>
            <w:r>
              <w:rPr>
                <w:noProof/>
                <w:webHidden/>
              </w:rPr>
              <w:fldChar w:fldCharType="separate"/>
            </w:r>
            <w:r>
              <w:rPr>
                <w:noProof/>
                <w:webHidden/>
              </w:rPr>
              <w:t>8</w:t>
            </w:r>
            <w:r>
              <w:rPr>
                <w:noProof/>
                <w:webHidden/>
              </w:rPr>
              <w:fldChar w:fldCharType="end"/>
            </w:r>
          </w:hyperlink>
        </w:p>
        <w:p w:rsidR="0041410D" w:rsidRDefault="0041410D" w14:paraId="56CB417D" w14:textId="2FAC4C69">
          <w:pPr>
            <w:pStyle w:val="TOC2"/>
            <w:rPr>
              <w:rFonts w:eastAsiaTheme="minorEastAsia" w:cstheme="minorBidi"/>
              <w:b w:val="0"/>
              <w:noProof/>
              <w:kern w:val="2"/>
              <w:sz w:val="24"/>
              <w:szCs w:val="24"/>
              <w14:ligatures w14:val="standardContextual"/>
            </w:rPr>
          </w:pPr>
          <w:hyperlink w:history="1" w:anchor="_Toc191629278">
            <w:r w:rsidRPr="00ED1023">
              <w:rPr>
                <w:rStyle w:val="Hyperlink"/>
                <w:rFonts w:ascii="Calibri" w:hAnsi="Calibri" w:cs="Calibri"/>
                <w:bCs/>
                <w:iCs/>
                <w:noProof/>
              </w:rPr>
              <w:t>3.5</w:t>
            </w:r>
            <w:r>
              <w:rPr>
                <w:rFonts w:eastAsiaTheme="minorEastAsia" w:cstheme="minorBidi"/>
                <w:b w:val="0"/>
                <w:noProof/>
                <w:kern w:val="2"/>
                <w:sz w:val="24"/>
                <w:szCs w:val="24"/>
                <w14:ligatures w14:val="standardContextual"/>
              </w:rPr>
              <w:tab/>
            </w:r>
            <w:r w:rsidRPr="00ED1023">
              <w:rPr>
                <w:rStyle w:val="Hyperlink"/>
                <w:rFonts w:ascii="Calibri" w:hAnsi="Calibri" w:cs="Calibri"/>
                <w:iCs/>
                <w:noProof/>
              </w:rPr>
              <w:t>*Air Quality/Smoke Management</w:t>
            </w:r>
            <w:r>
              <w:rPr>
                <w:noProof/>
                <w:webHidden/>
              </w:rPr>
              <w:tab/>
            </w:r>
            <w:r>
              <w:rPr>
                <w:noProof/>
                <w:webHidden/>
              </w:rPr>
              <w:fldChar w:fldCharType="begin"/>
            </w:r>
            <w:r>
              <w:rPr>
                <w:noProof/>
                <w:webHidden/>
              </w:rPr>
              <w:instrText xml:space="preserve"> PAGEREF _Toc191629278 \h </w:instrText>
            </w:r>
            <w:r>
              <w:rPr>
                <w:noProof/>
                <w:webHidden/>
              </w:rPr>
            </w:r>
            <w:r>
              <w:rPr>
                <w:noProof/>
                <w:webHidden/>
              </w:rPr>
              <w:fldChar w:fldCharType="separate"/>
            </w:r>
            <w:r>
              <w:rPr>
                <w:noProof/>
                <w:webHidden/>
              </w:rPr>
              <w:t>9</w:t>
            </w:r>
            <w:r>
              <w:rPr>
                <w:noProof/>
                <w:webHidden/>
              </w:rPr>
              <w:fldChar w:fldCharType="end"/>
            </w:r>
          </w:hyperlink>
        </w:p>
        <w:p w:rsidR="0041410D" w:rsidRDefault="0041410D" w14:paraId="4E9C4F79" w14:textId="648641C0">
          <w:pPr>
            <w:pStyle w:val="TOC3"/>
            <w:rPr>
              <w:rFonts w:asciiTheme="minorHAnsi" w:hAnsiTheme="minorHAnsi" w:eastAsiaTheme="minorEastAsia" w:cstheme="minorBidi"/>
              <w:b w:val="0"/>
              <w:noProof/>
              <w:kern w:val="2"/>
              <w:sz w:val="24"/>
              <w:szCs w:val="24"/>
              <w14:ligatures w14:val="standardContextual"/>
            </w:rPr>
          </w:pPr>
          <w:hyperlink w:history="1" w:anchor="_Toc191629279">
            <w:r w:rsidRPr="00ED1023">
              <w:rPr>
                <w:rStyle w:val="Hyperlink"/>
                <w:rFonts w:cs="Calibri"/>
                <w:noProof/>
              </w:rPr>
              <w:t>3.5.1</w:t>
            </w:r>
            <w:r>
              <w:rPr>
                <w:rFonts w:asciiTheme="minorHAnsi" w:hAnsiTheme="minorHAnsi" w:eastAsiaTheme="minorEastAsia" w:cstheme="minorBidi"/>
                <w:b w:val="0"/>
                <w:noProof/>
                <w:kern w:val="2"/>
                <w:sz w:val="24"/>
                <w:szCs w:val="24"/>
                <w14:ligatures w14:val="standardContextual"/>
              </w:rPr>
              <w:tab/>
            </w:r>
            <w:r w:rsidRPr="00ED1023">
              <w:rPr>
                <w:rStyle w:val="Hyperlink"/>
                <w:rFonts w:cs="Calibri"/>
                <w:noProof/>
              </w:rPr>
              <w:t>Air Quality Issues</w:t>
            </w:r>
            <w:r>
              <w:rPr>
                <w:noProof/>
                <w:webHidden/>
              </w:rPr>
              <w:tab/>
            </w:r>
            <w:r>
              <w:rPr>
                <w:noProof/>
                <w:webHidden/>
              </w:rPr>
              <w:fldChar w:fldCharType="begin"/>
            </w:r>
            <w:r>
              <w:rPr>
                <w:noProof/>
                <w:webHidden/>
              </w:rPr>
              <w:instrText xml:space="preserve"> PAGEREF _Toc191629279 \h </w:instrText>
            </w:r>
            <w:r>
              <w:rPr>
                <w:noProof/>
                <w:webHidden/>
              </w:rPr>
            </w:r>
            <w:r>
              <w:rPr>
                <w:noProof/>
                <w:webHidden/>
              </w:rPr>
              <w:fldChar w:fldCharType="separate"/>
            </w:r>
            <w:r>
              <w:rPr>
                <w:noProof/>
                <w:webHidden/>
              </w:rPr>
              <w:t>9</w:t>
            </w:r>
            <w:r>
              <w:rPr>
                <w:noProof/>
                <w:webHidden/>
              </w:rPr>
              <w:fldChar w:fldCharType="end"/>
            </w:r>
          </w:hyperlink>
        </w:p>
        <w:p w:rsidR="0041410D" w:rsidRDefault="0041410D" w14:paraId="5DA1B77C" w14:textId="17A45EFF">
          <w:pPr>
            <w:pStyle w:val="TOC2"/>
            <w:rPr>
              <w:rFonts w:eastAsiaTheme="minorEastAsia" w:cstheme="minorBidi"/>
              <w:b w:val="0"/>
              <w:noProof/>
              <w:kern w:val="2"/>
              <w:sz w:val="24"/>
              <w:szCs w:val="24"/>
              <w14:ligatures w14:val="standardContextual"/>
            </w:rPr>
          </w:pPr>
          <w:hyperlink w:history="1" w:anchor="_Toc191629280">
            <w:r w:rsidRPr="00ED1023">
              <w:rPr>
                <w:rStyle w:val="Hyperlink"/>
                <w:rFonts w:ascii="Calibri" w:hAnsi="Calibri" w:cs="Calibri"/>
                <w:bCs/>
                <w:iCs/>
                <w:noProof/>
              </w:rPr>
              <w:t>3.6</w:t>
            </w:r>
            <w:r>
              <w:rPr>
                <w:rFonts w:eastAsiaTheme="minorEastAsia" w:cstheme="minorBidi"/>
                <w:b w:val="0"/>
                <w:noProof/>
                <w:kern w:val="2"/>
                <w:sz w:val="24"/>
                <w:szCs w:val="24"/>
                <w14:ligatures w14:val="standardContextual"/>
              </w:rPr>
              <w:tab/>
            </w:r>
            <w:r w:rsidRPr="00ED1023">
              <w:rPr>
                <w:rStyle w:val="Hyperlink"/>
                <w:rFonts w:ascii="Calibri" w:hAnsi="Calibri" w:cs="Calibri"/>
                <w:iCs/>
                <w:noProof/>
              </w:rPr>
              <w:t>Data and Records Management</w:t>
            </w:r>
            <w:r>
              <w:rPr>
                <w:noProof/>
                <w:webHidden/>
              </w:rPr>
              <w:tab/>
            </w:r>
            <w:r>
              <w:rPr>
                <w:noProof/>
                <w:webHidden/>
              </w:rPr>
              <w:fldChar w:fldCharType="begin"/>
            </w:r>
            <w:r>
              <w:rPr>
                <w:noProof/>
                <w:webHidden/>
              </w:rPr>
              <w:instrText xml:space="preserve"> PAGEREF _Toc191629280 \h </w:instrText>
            </w:r>
            <w:r>
              <w:rPr>
                <w:noProof/>
                <w:webHidden/>
              </w:rPr>
            </w:r>
            <w:r>
              <w:rPr>
                <w:noProof/>
                <w:webHidden/>
              </w:rPr>
              <w:fldChar w:fldCharType="separate"/>
            </w:r>
            <w:r>
              <w:rPr>
                <w:noProof/>
                <w:webHidden/>
              </w:rPr>
              <w:t>9</w:t>
            </w:r>
            <w:r>
              <w:rPr>
                <w:noProof/>
                <w:webHidden/>
              </w:rPr>
              <w:fldChar w:fldCharType="end"/>
            </w:r>
          </w:hyperlink>
        </w:p>
        <w:p w:rsidR="0041410D" w:rsidRDefault="0041410D" w14:paraId="20090AC8" w14:textId="3E0AFE57">
          <w:pPr>
            <w:pStyle w:val="TOC1"/>
            <w:tabs>
              <w:tab w:val="left" w:pos="720"/>
            </w:tabs>
            <w:rPr>
              <w:rFonts w:asciiTheme="minorHAnsi" w:hAnsiTheme="minorHAnsi" w:eastAsiaTheme="minorEastAsia" w:cstheme="minorBidi"/>
              <w:b w:val="0"/>
              <w:noProof/>
              <w:kern w:val="2"/>
              <w:sz w:val="24"/>
              <w:szCs w:val="24"/>
              <w14:ligatures w14:val="standardContextual"/>
            </w:rPr>
          </w:pPr>
          <w:hyperlink w:history="1" w:anchor="_Toc191629281">
            <w:r w:rsidRPr="00ED1023">
              <w:rPr>
                <w:rStyle w:val="Hyperlink"/>
                <w:rFonts w:ascii="Calibri" w:hAnsi="Calibri" w:cs="Calibri"/>
                <w:noProof/>
              </w:rPr>
              <w:t>4.0</w:t>
            </w:r>
            <w:r>
              <w:rPr>
                <w:rFonts w:asciiTheme="minorHAnsi" w:hAnsiTheme="minorHAnsi" w:eastAsiaTheme="minorEastAsia" w:cstheme="minorBidi"/>
                <w:b w:val="0"/>
                <w:noProof/>
                <w:kern w:val="2"/>
                <w:sz w:val="24"/>
                <w:szCs w:val="24"/>
                <w14:ligatures w14:val="standardContextual"/>
              </w:rPr>
              <w:tab/>
            </w:r>
            <w:r w:rsidRPr="00ED1023">
              <w:rPr>
                <w:rStyle w:val="Hyperlink"/>
                <w:rFonts w:ascii="Calibri" w:hAnsi="Calibri" w:cs="Calibri"/>
                <w:noProof/>
              </w:rPr>
              <w:t>PROGRAM MONITORING AND EVALUATION</w:t>
            </w:r>
            <w:r>
              <w:rPr>
                <w:noProof/>
                <w:webHidden/>
              </w:rPr>
              <w:tab/>
            </w:r>
            <w:r>
              <w:rPr>
                <w:noProof/>
                <w:webHidden/>
              </w:rPr>
              <w:fldChar w:fldCharType="begin"/>
            </w:r>
            <w:r>
              <w:rPr>
                <w:noProof/>
                <w:webHidden/>
              </w:rPr>
              <w:instrText xml:space="preserve"> PAGEREF _Toc191629281 \h </w:instrText>
            </w:r>
            <w:r>
              <w:rPr>
                <w:noProof/>
                <w:webHidden/>
              </w:rPr>
            </w:r>
            <w:r>
              <w:rPr>
                <w:noProof/>
                <w:webHidden/>
              </w:rPr>
              <w:fldChar w:fldCharType="separate"/>
            </w:r>
            <w:r>
              <w:rPr>
                <w:noProof/>
                <w:webHidden/>
              </w:rPr>
              <w:t>9</w:t>
            </w:r>
            <w:r>
              <w:rPr>
                <w:noProof/>
                <w:webHidden/>
              </w:rPr>
              <w:fldChar w:fldCharType="end"/>
            </w:r>
          </w:hyperlink>
        </w:p>
        <w:p w:rsidR="0041410D" w:rsidRDefault="0041410D" w14:paraId="15EF625E" w14:textId="4F0C7CC4">
          <w:pPr>
            <w:pStyle w:val="TOC2"/>
            <w:rPr>
              <w:rFonts w:eastAsiaTheme="minorEastAsia" w:cstheme="minorBidi"/>
              <w:b w:val="0"/>
              <w:noProof/>
              <w:kern w:val="2"/>
              <w:sz w:val="24"/>
              <w:szCs w:val="24"/>
              <w14:ligatures w14:val="standardContextual"/>
            </w:rPr>
          </w:pPr>
          <w:hyperlink w:history="1" w:anchor="_Toc191629282">
            <w:r w:rsidRPr="00ED1023">
              <w:rPr>
                <w:rStyle w:val="Hyperlink"/>
                <w:rFonts w:ascii="Calibri" w:hAnsi="Calibri" w:cs="Calibri"/>
                <w:bCs/>
                <w:iCs/>
                <w:noProof/>
              </w:rPr>
              <w:t>4.1</w:t>
            </w:r>
            <w:r>
              <w:rPr>
                <w:rFonts w:eastAsiaTheme="minorEastAsia" w:cstheme="minorBidi"/>
                <w:b w:val="0"/>
                <w:noProof/>
                <w:kern w:val="2"/>
                <w:sz w:val="24"/>
                <w:szCs w:val="24"/>
                <w14:ligatures w14:val="standardContextual"/>
              </w:rPr>
              <w:tab/>
            </w:r>
            <w:r w:rsidRPr="00ED1023">
              <w:rPr>
                <w:rStyle w:val="Hyperlink"/>
                <w:rFonts w:ascii="Calibri" w:hAnsi="Calibri" w:cs="Calibri"/>
                <w:iCs/>
                <w:noProof/>
              </w:rPr>
              <w:t>Monitoring</w:t>
            </w:r>
            <w:r>
              <w:rPr>
                <w:noProof/>
                <w:webHidden/>
              </w:rPr>
              <w:tab/>
            </w:r>
            <w:r>
              <w:rPr>
                <w:noProof/>
                <w:webHidden/>
              </w:rPr>
              <w:fldChar w:fldCharType="begin"/>
            </w:r>
            <w:r>
              <w:rPr>
                <w:noProof/>
                <w:webHidden/>
              </w:rPr>
              <w:instrText xml:space="preserve"> PAGEREF _Toc191629282 \h </w:instrText>
            </w:r>
            <w:r>
              <w:rPr>
                <w:noProof/>
                <w:webHidden/>
              </w:rPr>
            </w:r>
            <w:r>
              <w:rPr>
                <w:noProof/>
                <w:webHidden/>
              </w:rPr>
              <w:fldChar w:fldCharType="separate"/>
            </w:r>
            <w:r>
              <w:rPr>
                <w:noProof/>
                <w:webHidden/>
              </w:rPr>
              <w:t>9</w:t>
            </w:r>
            <w:r>
              <w:rPr>
                <w:noProof/>
                <w:webHidden/>
              </w:rPr>
              <w:fldChar w:fldCharType="end"/>
            </w:r>
          </w:hyperlink>
        </w:p>
        <w:p w:rsidR="0041410D" w:rsidRDefault="0041410D" w14:paraId="1B9D5D1C" w14:textId="7CC67D6B">
          <w:pPr>
            <w:pStyle w:val="TOC2"/>
            <w:rPr>
              <w:rFonts w:eastAsiaTheme="minorEastAsia" w:cstheme="minorBidi"/>
              <w:b w:val="0"/>
              <w:noProof/>
              <w:kern w:val="2"/>
              <w:sz w:val="24"/>
              <w:szCs w:val="24"/>
              <w14:ligatures w14:val="standardContextual"/>
            </w:rPr>
          </w:pPr>
          <w:hyperlink w:history="1" w:anchor="_Toc191629283">
            <w:r w:rsidRPr="00ED1023">
              <w:rPr>
                <w:rStyle w:val="Hyperlink"/>
                <w:rFonts w:ascii="Calibri" w:hAnsi="Calibri" w:cs="Calibri"/>
                <w:bCs/>
                <w:noProof/>
              </w:rPr>
              <w:t>4.2</w:t>
            </w:r>
            <w:r>
              <w:rPr>
                <w:rFonts w:eastAsiaTheme="minorEastAsia" w:cstheme="minorBidi"/>
                <w:b w:val="0"/>
                <w:noProof/>
                <w:kern w:val="2"/>
                <w:sz w:val="24"/>
                <w:szCs w:val="24"/>
                <w14:ligatures w14:val="standardContextual"/>
              </w:rPr>
              <w:tab/>
            </w:r>
            <w:r w:rsidRPr="00ED1023">
              <w:rPr>
                <w:rStyle w:val="Hyperlink"/>
                <w:rFonts w:ascii="Calibri" w:hAnsi="Calibri" w:cs="Calibri"/>
                <w:noProof/>
              </w:rPr>
              <w:t>Research</w:t>
            </w:r>
            <w:r>
              <w:rPr>
                <w:noProof/>
                <w:webHidden/>
              </w:rPr>
              <w:tab/>
            </w:r>
            <w:r>
              <w:rPr>
                <w:noProof/>
                <w:webHidden/>
              </w:rPr>
              <w:fldChar w:fldCharType="begin"/>
            </w:r>
            <w:r>
              <w:rPr>
                <w:noProof/>
                <w:webHidden/>
              </w:rPr>
              <w:instrText xml:space="preserve"> PAGEREF _Toc191629283 \h </w:instrText>
            </w:r>
            <w:r>
              <w:rPr>
                <w:noProof/>
                <w:webHidden/>
              </w:rPr>
            </w:r>
            <w:r>
              <w:rPr>
                <w:noProof/>
                <w:webHidden/>
              </w:rPr>
              <w:fldChar w:fldCharType="separate"/>
            </w:r>
            <w:r>
              <w:rPr>
                <w:noProof/>
                <w:webHidden/>
              </w:rPr>
              <w:t>9</w:t>
            </w:r>
            <w:r>
              <w:rPr>
                <w:noProof/>
                <w:webHidden/>
              </w:rPr>
              <w:fldChar w:fldCharType="end"/>
            </w:r>
          </w:hyperlink>
        </w:p>
        <w:p w:rsidR="0041410D" w:rsidRDefault="0041410D" w14:paraId="7F09AE0B" w14:textId="4C5E0B01">
          <w:pPr>
            <w:pStyle w:val="TOC2"/>
            <w:rPr>
              <w:rFonts w:eastAsiaTheme="minorEastAsia" w:cstheme="minorBidi"/>
              <w:b w:val="0"/>
              <w:noProof/>
              <w:kern w:val="2"/>
              <w:sz w:val="24"/>
              <w:szCs w:val="24"/>
              <w14:ligatures w14:val="standardContextual"/>
            </w:rPr>
          </w:pPr>
          <w:hyperlink w:history="1" w:anchor="_Toc191629284">
            <w:r w:rsidRPr="00ED1023">
              <w:rPr>
                <w:rStyle w:val="Hyperlink"/>
                <w:rFonts w:ascii="Calibri" w:hAnsi="Calibri" w:cs="Calibri"/>
                <w:bCs/>
                <w:iCs/>
                <w:noProof/>
              </w:rPr>
              <w:t>4.3</w:t>
            </w:r>
            <w:r>
              <w:rPr>
                <w:rFonts w:eastAsiaTheme="minorEastAsia" w:cstheme="minorBidi"/>
                <w:b w:val="0"/>
                <w:noProof/>
                <w:kern w:val="2"/>
                <w:sz w:val="24"/>
                <w:szCs w:val="24"/>
                <w14:ligatures w14:val="standardContextual"/>
              </w:rPr>
              <w:tab/>
            </w:r>
            <w:r w:rsidRPr="00ED1023">
              <w:rPr>
                <w:rStyle w:val="Hyperlink"/>
                <w:rFonts w:ascii="Calibri" w:hAnsi="Calibri" w:cs="Calibri"/>
                <w:iCs/>
                <w:noProof/>
              </w:rPr>
              <w:t>Evaluations, Reviews and Updates</w:t>
            </w:r>
            <w:r>
              <w:rPr>
                <w:noProof/>
                <w:webHidden/>
              </w:rPr>
              <w:tab/>
            </w:r>
            <w:r>
              <w:rPr>
                <w:noProof/>
                <w:webHidden/>
              </w:rPr>
              <w:fldChar w:fldCharType="begin"/>
            </w:r>
            <w:r>
              <w:rPr>
                <w:noProof/>
                <w:webHidden/>
              </w:rPr>
              <w:instrText xml:space="preserve"> PAGEREF _Toc191629284 \h </w:instrText>
            </w:r>
            <w:r>
              <w:rPr>
                <w:noProof/>
                <w:webHidden/>
              </w:rPr>
            </w:r>
            <w:r>
              <w:rPr>
                <w:noProof/>
                <w:webHidden/>
              </w:rPr>
              <w:fldChar w:fldCharType="separate"/>
            </w:r>
            <w:r>
              <w:rPr>
                <w:noProof/>
                <w:webHidden/>
              </w:rPr>
              <w:t>10</w:t>
            </w:r>
            <w:r>
              <w:rPr>
                <w:noProof/>
                <w:webHidden/>
              </w:rPr>
              <w:fldChar w:fldCharType="end"/>
            </w:r>
          </w:hyperlink>
        </w:p>
        <w:p w:rsidR="0041410D" w:rsidRDefault="0041410D" w14:paraId="3166E903" w14:textId="3C61941F">
          <w:pPr>
            <w:pStyle w:val="TOC1"/>
            <w:rPr>
              <w:rFonts w:asciiTheme="minorHAnsi" w:hAnsiTheme="minorHAnsi" w:eastAsiaTheme="minorEastAsia" w:cstheme="minorBidi"/>
              <w:b w:val="0"/>
              <w:noProof/>
              <w:kern w:val="2"/>
              <w:sz w:val="24"/>
              <w:szCs w:val="24"/>
              <w14:ligatures w14:val="standardContextual"/>
            </w:rPr>
          </w:pPr>
          <w:hyperlink w:history="1" w:anchor="_Toc191629285">
            <w:r w:rsidRPr="00ED1023">
              <w:rPr>
                <w:rStyle w:val="Hyperlink"/>
                <w:rFonts w:ascii="Calibri" w:hAnsi="Calibri" w:eastAsia="Calibri" w:cs="Calibri"/>
                <w:noProof/>
              </w:rPr>
              <w:t>NWCG GLOSSARY</w:t>
            </w:r>
            <w:r>
              <w:rPr>
                <w:noProof/>
                <w:webHidden/>
              </w:rPr>
              <w:tab/>
            </w:r>
            <w:r>
              <w:rPr>
                <w:noProof/>
                <w:webHidden/>
              </w:rPr>
              <w:fldChar w:fldCharType="begin"/>
            </w:r>
            <w:r>
              <w:rPr>
                <w:noProof/>
                <w:webHidden/>
              </w:rPr>
              <w:instrText xml:space="preserve"> PAGEREF _Toc191629285 \h </w:instrText>
            </w:r>
            <w:r>
              <w:rPr>
                <w:noProof/>
                <w:webHidden/>
              </w:rPr>
            </w:r>
            <w:r>
              <w:rPr>
                <w:noProof/>
                <w:webHidden/>
              </w:rPr>
              <w:fldChar w:fldCharType="separate"/>
            </w:r>
            <w:r>
              <w:rPr>
                <w:noProof/>
                <w:webHidden/>
              </w:rPr>
              <w:t>10</w:t>
            </w:r>
            <w:r>
              <w:rPr>
                <w:noProof/>
                <w:webHidden/>
              </w:rPr>
              <w:fldChar w:fldCharType="end"/>
            </w:r>
          </w:hyperlink>
        </w:p>
        <w:p w:rsidR="0041410D" w:rsidRDefault="0041410D" w14:paraId="5405EC3C" w14:textId="1652B428">
          <w:pPr>
            <w:pStyle w:val="TOC1"/>
            <w:rPr>
              <w:rFonts w:asciiTheme="minorHAnsi" w:hAnsiTheme="minorHAnsi" w:eastAsiaTheme="minorEastAsia" w:cstheme="minorBidi"/>
              <w:b w:val="0"/>
              <w:noProof/>
              <w:kern w:val="2"/>
              <w:sz w:val="24"/>
              <w:szCs w:val="24"/>
              <w14:ligatures w14:val="standardContextual"/>
            </w:rPr>
          </w:pPr>
          <w:hyperlink w:history="1" w:anchor="_Toc191629286">
            <w:r w:rsidRPr="00ED1023">
              <w:rPr>
                <w:rStyle w:val="Hyperlink"/>
                <w:rFonts w:ascii="Calibri" w:hAnsi="Calibri" w:cs="Calibri"/>
                <w:noProof/>
              </w:rPr>
              <w:t>REFERENCES CITED</w:t>
            </w:r>
            <w:r>
              <w:rPr>
                <w:noProof/>
                <w:webHidden/>
              </w:rPr>
              <w:tab/>
            </w:r>
            <w:r>
              <w:rPr>
                <w:noProof/>
                <w:webHidden/>
              </w:rPr>
              <w:fldChar w:fldCharType="begin"/>
            </w:r>
            <w:r>
              <w:rPr>
                <w:noProof/>
                <w:webHidden/>
              </w:rPr>
              <w:instrText xml:space="preserve"> PAGEREF _Toc191629286 \h </w:instrText>
            </w:r>
            <w:r>
              <w:rPr>
                <w:noProof/>
                <w:webHidden/>
              </w:rPr>
            </w:r>
            <w:r>
              <w:rPr>
                <w:noProof/>
                <w:webHidden/>
              </w:rPr>
              <w:fldChar w:fldCharType="separate"/>
            </w:r>
            <w:r>
              <w:rPr>
                <w:noProof/>
                <w:webHidden/>
              </w:rPr>
              <w:t>10</w:t>
            </w:r>
            <w:r>
              <w:rPr>
                <w:noProof/>
                <w:webHidden/>
              </w:rPr>
              <w:fldChar w:fldCharType="end"/>
            </w:r>
          </w:hyperlink>
        </w:p>
        <w:p w:rsidR="0041410D" w:rsidRDefault="0041410D" w14:paraId="024492F7" w14:textId="4574E6DD">
          <w:pPr>
            <w:pStyle w:val="TOC1"/>
            <w:rPr>
              <w:rFonts w:asciiTheme="minorHAnsi" w:hAnsiTheme="minorHAnsi" w:eastAsiaTheme="minorEastAsia" w:cstheme="minorBidi"/>
              <w:b w:val="0"/>
              <w:noProof/>
              <w:kern w:val="2"/>
              <w:sz w:val="24"/>
              <w:szCs w:val="24"/>
              <w14:ligatures w14:val="standardContextual"/>
            </w:rPr>
          </w:pPr>
          <w:hyperlink w:history="1" w:anchor="_Toc191629287">
            <w:r w:rsidRPr="00ED1023">
              <w:rPr>
                <w:rStyle w:val="Hyperlink"/>
                <w:rFonts w:ascii="Calibri" w:hAnsi="Calibri" w:cs="Calibri"/>
                <w:noProof/>
              </w:rPr>
              <w:t>REQUIRED AND CONDITIONAL APPENDICES</w:t>
            </w:r>
            <w:r>
              <w:rPr>
                <w:noProof/>
                <w:webHidden/>
              </w:rPr>
              <w:tab/>
            </w:r>
            <w:r>
              <w:rPr>
                <w:noProof/>
                <w:webHidden/>
              </w:rPr>
              <w:fldChar w:fldCharType="begin"/>
            </w:r>
            <w:r>
              <w:rPr>
                <w:noProof/>
                <w:webHidden/>
              </w:rPr>
              <w:instrText xml:space="preserve"> PAGEREF _Toc191629287 \h </w:instrText>
            </w:r>
            <w:r>
              <w:rPr>
                <w:noProof/>
                <w:webHidden/>
              </w:rPr>
            </w:r>
            <w:r>
              <w:rPr>
                <w:noProof/>
                <w:webHidden/>
              </w:rPr>
              <w:fldChar w:fldCharType="separate"/>
            </w:r>
            <w:r>
              <w:rPr>
                <w:noProof/>
                <w:webHidden/>
              </w:rPr>
              <w:t>10</w:t>
            </w:r>
            <w:r>
              <w:rPr>
                <w:noProof/>
                <w:webHidden/>
              </w:rPr>
              <w:fldChar w:fldCharType="end"/>
            </w:r>
          </w:hyperlink>
        </w:p>
        <w:p w:rsidRPr="008650B8" w:rsidR="00624C19" w:rsidRDefault="002A3CD3" w14:paraId="3424089F" w14:textId="1BC6C70E">
          <w:pPr>
            <w:rPr>
              <w:rFonts w:eastAsia="Times New Roman" w:cs="Calibri"/>
              <w:b/>
            </w:rPr>
          </w:pPr>
          <w:r w:rsidRPr="008650B8">
            <w:rPr>
              <w:rFonts w:eastAsia="Times New Roman" w:cs="Calibri"/>
              <w:b/>
              <w:color w:val="2B579A"/>
              <w:shd w:val="clear" w:color="auto" w:fill="E6E6E6"/>
            </w:rPr>
            <w:fldChar w:fldCharType="end"/>
          </w:r>
        </w:p>
        <w:p w:rsidRPr="008650B8" w:rsidR="00DE4220" w:rsidRDefault="00DE4220" w14:paraId="1973A568" w14:textId="77777777">
          <w:pPr>
            <w:rPr>
              <w:rFonts w:eastAsia="Times New Roman" w:cs="Calibri"/>
              <w:b/>
            </w:rPr>
          </w:pPr>
        </w:p>
        <w:p w:rsidRPr="008650B8" w:rsidR="00772182" w:rsidP="00976D24" w:rsidRDefault="00772182" w14:paraId="21F99F29" w14:textId="5B7CEA3F">
          <w:pPr>
            <w:rPr>
              <w:rFonts w:eastAsia="Times New Roman" w:cs="Calibri"/>
              <w:b/>
            </w:rPr>
          </w:pPr>
        </w:p>
        <w:p w:rsidRPr="008650B8" w:rsidR="00772182" w:rsidP="00976D24" w:rsidRDefault="00772182" w14:paraId="62334FF2" w14:textId="77777777">
          <w:pPr>
            <w:rPr>
              <w:rFonts w:eastAsia="Times New Roman" w:cs="Calibri"/>
              <w:b/>
            </w:rPr>
          </w:pPr>
        </w:p>
        <w:p w:rsidRPr="008650B8" w:rsidR="00772182" w:rsidP="00976D24" w:rsidRDefault="00772182" w14:paraId="55D75802" w14:textId="77777777">
          <w:pPr>
            <w:rPr>
              <w:rFonts w:eastAsia="Times New Roman" w:cs="Calibri"/>
              <w:b/>
            </w:rPr>
          </w:pPr>
        </w:p>
        <w:p w:rsidRPr="008650B8" w:rsidR="009E435E" w:rsidP="00976D24" w:rsidRDefault="009E435E" w14:paraId="6D824844" w14:textId="77777777">
          <w:pPr>
            <w:rPr>
              <w:rFonts w:eastAsia="Times New Roman" w:cs="Calibri"/>
              <w:b/>
            </w:rPr>
          </w:pPr>
        </w:p>
        <w:p w:rsidR="008650B8" w:rsidP="00976D24" w:rsidRDefault="008650B8" w14:paraId="0D5F2A42" w14:textId="77777777">
          <w:pPr>
            <w:rPr>
              <w:rFonts w:eastAsia="Times New Roman" w:cs="Calibri"/>
              <w:b/>
            </w:rPr>
          </w:pPr>
        </w:p>
        <w:p w:rsidR="008650B8" w:rsidP="00976D24" w:rsidRDefault="008650B8" w14:paraId="62F5DA24" w14:textId="77777777">
          <w:pPr>
            <w:rPr>
              <w:rFonts w:eastAsia="Times New Roman" w:cs="Calibri"/>
              <w:b/>
            </w:rPr>
          </w:pPr>
        </w:p>
        <w:p w:rsidRPr="008650B8" w:rsidR="00976D24" w:rsidP="00976D24" w:rsidRDefault="00E13BE8" w14:paraId="26395256" w14:textId="16E4CF6A">
          <w:pPr>
            <w:rPr>
              <w:rFonts w:eastAsia="Times New Roman" w:cs="Calibri"/>
              <w:b/>
            </w:rPr>
          </w:pPr>
        </w:p>
      </w:sdtContent>
    </w:sdt>
    <w:bookmarkStart w:name="_Hlk63429733" w:displacedByCustomXml="prev" w:id="4"/>
    <w:p w:rsidRPr="008650B8" w:rsidR="00203A5F" w:rsidP="004F438F" w:rsidRDefault="00037993" w14:paraId="63ED7870" w14:textId="1DD241F7">
      <w:pPr>
        <w:pStyle w:val="Heading1"/>
        <w:spacing w:before="0" w:after="0"/>
        <w:rPr>
          <w:rFonts w:ascii="Calibri" w:hAnsi="Calibri" w:cs="Calibri"/>
        </w:rPr>
      </w:pPr>
      <w:r w:rsidRPr="008650B8">
        <w:rPr>
          <w:rFonts w:ascii="Calibri" w:hAnsi="Calibri" w:cs="Calibri"/>
        </w:rPr>
        <w:t xml:space="preserve"> </w:t>
      </w:r>
      <w:bookmarkStart w:name="_Toc191629261" w:id="5"/>
      <w:r w:rsidRPr="008650B8" w:rsidR="006F3E6A">
        <w:rPr>
          <w:rFonts w:ascii="Calibri" w:hAnsi="Calibri" w:cs="Calibri"/>
        </w:rPr>
        <w:t>INTRODUCTION, LAND MANAGEMENT PLANNING, and COMMUNICATION</w:t>
      </w:r>
      <w:bookmarkEnd w:id="5"/>
    </w:p>
    <w:bookmarkEnd w:id="4"/>
    <w:p w:rsidRPr="008650B8" w:rsidR="00203A5F" w:rsidP="004F438F" w:rsidRDefault="00672281" w14:paraId="2DE191D7" w14:textId="34930893">
      <w:pPr>
        <w:ind w:left="432"/>
        <w:rPr>
          <w:rFonts w:cs="Calibri"/>
        </w:rPr>
      </w:pPr>
      <w:r w:rsidRPr="008650B8">
        <w:rPr>
          <w:rFonts w:cs="Calibri"/>
        </w:rPr>
        <w:t>Intent:  Introduce the reader to the purpose of the fire management plan (FMP), the park unit area covered by the FMP including vicinity and other maps if not representing FMP spatially</w:t>
      </w:r>
      <w:r w:rsidRPr="008650B8" w:rsidR="00071D39">
        <w:rPr>
          <w:rFonts w:cs="Calibri"/>
        </w:rPr>
        <w:t xml:space="preserve">. Maps may be included as an appendix. </w:t>
      </w:r>
    </w:p>
    <w:p w:rsidRPr="008650B8" w:rsidR="004F438F" w:rsidP="004F438F" w:rsidRDefault="004F438F" w14:paraId="7945C453" w14:textId="77777777">
      <w:pPr>
        <w:ind w:left="432"/>
        <w:rPr>
          <w:rFonts w:cs="Calibri"/>
        </w:rPr>
      </w:pPr>
    </w:p>
    <w:p w:rsidRPr="008650B8" w:rsidR="00855C84" w:rsidP="00EB59D4" w:rsidRDefault="004C6890" w14:paraId="66978E98" w14:textId="3050C7DA">
      <w:pPr>
        <w:spacing w:before="240" w:after="120"/>
        <w:ind w:left="432"/>
        <w:contextualSpacing/>
        <w:rPr>
          <w:rFonts w:cs="Calibri"/>
          <w:bCs/>
          <w:iCs/>
        </w:rPr>
      </w:pPr>
      <w:bookmarkStart w:name="_Hlk58489774" w:id="6"/>
      <w:bookmarkStart w:name="_Hlk63429784" w:id="7"/>
      <w:r w:rsidRPr="008650B8">
        <w:rPr>
          <w:rFonts w:cs="Calibri"/>
          <w:bCs/>
          <w:iCs/>
        </w:rPr>
        <w:t>Include the italicized text:</w:t>
      </w:r>
      <w:bookmarkStart w:name="_Hlk56670959" w:id="8"/>
      <w:bookmarkEnd w:id="6"/>
      <w:r w:rsidRPr="008650B8" w:rsidR="00184987">
        <w:rPr>
          <w:rFonts w:cs="Calibri"/>
          <w:bCs/>
          <w:iCs/>
        </w:rPr>
        <w:t xml:space="preserve"> </w:t>
      </w:r>
      <w:r w:rsidRPr="008650B8" w:rsidR="00855C84">
        <w:rPr>
          <w:rFonts w:cs="Calibri"/>
          <w:bCs/>
          <w:i/>
        </w:rPr>
        <w:t>“The mission of the National Park Service Wildland Fire Program is to manage wildland fire to protect the public, park communities, and infrastructure, conserve natural and cultural resources, and maintain and restore natural ecosystem processes</w:t>
      </w:r>
      <w:r w:rsidRPr="008650B8" w:rsidR="00CE64F0">
        <w:rPr>
          <w:rFonts w:cs="Calibri"/>
          <w:sz w:val="20"/>
          <w:szCs w:val="20"/>
        </w:rPr>
        <w:t xml:space="preserve"> </w:t>
      </w:r>
      <w:hyperlink w:history="1" r:id="rId15">
        <w:r w:rsidRPr="008650B8" w:rsidR="00483319">
          <w:rPr>
            <w:rFonts w:cs="Calibri"/>
            <w:i/>
            <w:color w:val="0000FF" w:themeColor="hyperlink"/>
            <w:u w:val="single"/>
          </w:rPr>
          <w:t>(</w:t>
        </w:r>
        <w:r w:rsidRPr="008650B8" w:rsidR="00CE64F0">
          <w:rPr>
            <w:rFonts w:cs="Calibri"/>
            <w:i/>
            <w:color w:val="0000FF" w:themeColor="hyperlink"/>
            <w:u w:val="single"/>
          </w:rPr>
          <w:t>WF: Plans and Policy - Fire (U.S. National Park Service)</w:t>
        </w:r>
      </w:hyperlink>
      <w:r w:rsidRPr="008650B8" w:rsidR="00483319">
        <w:rPr>
          <w:rFonts w:cs="Calibri"/>
          <w:sz w:val="20"/>
          <w:szCs w:val="20"/>
        </w:rPr>
        <w:t xml:space="preserve">. </w:t>
      </w:r>
      <w:r w:rsidRPr="008650B8" w:rsidR="00855C84">
        <w:rPr>
          <w:rFonts w:cs="Calibri"/>
          <w:bCs/>
          <w:i/>
          <w:color w:val="2B579A"/>
          <w:shd w:val="clear" w:color="auto" w:fill="E6E6E6"/>
        </w:rPr>
        <w:fldChar w:fldCharType="begin"/>
      </w:r>
      <w:r w:rsidRPr="008650B8" w:rsidR="00855C84">
        <w:rPr>
          <w:rFonts w:cs="Calibri"/>
          <w:bCs/>
          <w:i/>
        </w:rPr>
        <w:instrText xml:space="preserve"> HYPERLINK "https://www.nps.gov/subjects/fire/wildland-fire-strategic-plan.htm" </w:instrText>
      </w:r>
      <w:r w:rsidRPr="008650B8" w:rsidR="00855C84">
        <w:rPr>
          <w:rFonts w:cs="Calibri"/>
          <w:bCs/>
          <w:i/>
          <w:color w:val="2B579A"/>
          <w:shd w:val="clear" w:color="auto" w:fill="E6E6E6"/>
        </w:rPr>
      </w:r>
      <w:r w:rsidRPr="008650B8" w:rsidR="00855C84">
        <w:rPr>
          <w:rFonts w:cs="Calibri"/>
          <w:bCs/>
          <w:i/>
          <w:color w:val="2B579A"/>
          <w:shd w:val="clear" w:color="auto" w:fill="E6E6E6"/>
        </w:rPr>
        <w:fldChar w:fldCharType="separate"/>
      </w:r>
      <w:r w:rsidRPr="008650B8" w:rsidR="00855C84">
        <w:rPr>
          <w:rFonts w:cs="Calibri"/>
          <w:i/>
        </w:rPr>
        <w:t xml:space="preserve">Each park unit with burnable vegetation must have an approved Fire Management Plan that will address the need for adequate funding and staffing to support the fire management program. </w:t>
      </w:r>
      <w:hyperlink w:history="1" r:id="rId16">
        <w:r w:rsidRPr="008650B8" w:rsidR="00855C84">
          <w:rPr>
            <w:rFonts w:cs="Calibri"/>
            <w:i/>
            <w:color w:val="0000FF" w:themeColor="hyperlink"/>
            <w:u w:val="single"/>
          </w:rPr>
          <w:t>(Directors Order #18, Wildland Fire Management, NPS 2008)</w:t>
        </w:r>
      </w:hyperlink>
      <w:r w:rsidRPr="008650B8" w:rsidR="00855C84">
        <w:rPr>
          <w:rFonts w:cs="Calibri"/>
          <w:i/>
        </w:rPr>
        <w:t>.</w:t>
      </w:r>
      <w:r w:rsidRPr="008650B8" w:rsidR="00E72400">
        <w:rPr>
          <w:rFonts w:cs="Calibri"/>
          <w:i/>
        </w:rPr>
        <w:t xml:space="preserve"> </w:t>
      </w:r>
      <w:r w:rsidRPr="008650B8" w:rsidR="00855C84">
        <w:rPr>
          <w:rFonts w:cs="Calibri"/>
          <w:i/>
        </w:rPr>
        <w:t xml:space="preserve">To align with the DOI FMP Framework, the NPS developed fire management planning guidance described in NPS </w:t>
      </w:r>
      <w:hyperlink r:id="rId17">
        <w:r w:rsidRPr="008650B8" w:rsidR="00FF4B93">
          <w:rPr>
            <w:rFonts w:cs="Calibri"/>
            <w:i/>
            <w:color w:val="0000FF" w:themeColor="hyperlink"/>
            <w:u w:val="single"/>
          </w:rPr>
          <w:t>Reference Manual (RM) - 18, Fire Management Plans, Chapter 4</w:t>
        </w:r>
      </w:hyperlink>
      <w:r w:rsidRPr="008650B8" w:rsidR="00E72400">
        <w:rPr>
          <w:rFonts w:cs="Calibri"/>
          <w:i/>
          <w:color w:val="0000FF" w:themeColor="hyperlink"/>
          <w:u w:val="single"/>
        </w:rPr>
        <w:t xml:space="preserve"> (20</w:t>
      </w:r>
      <w:r w:rsidRPr="008650B8" w:rsidR="005A5DEC">
        <w:rPr>
          <w:rFonts w:cs="Calibri"/>
          <w:i/>
          <w:color w:val="0000FF" w:themeColor="hyperlink"/>
          <w:u w:val="single"/>
        </w:rPr>
        <w:t>23</w:t>
      </w:r>
      <w:r w:rsidRPr="008650B8" w:rsidR="00E72400">
        <w:rPr>
          <w:rFonts w:cs="Calibri"/>
          <w:i/>
          <w:color w:val="0000FF" w:themeColor="hyperlink"/>
          <w:u w:val="single"/>
        </w:rPr>
        <w:t>)</w:t>
      </w:r>
      <w:r w:rsidRPr="008650B8" w:rsidR="00855C84">
        <w:rPr>
          <w:rFonts w:cs="Calibri"/>
          <w:i/>
        </w:rPr>
        <w:t>, that considers fire program complexity and efficient and effective planning direction.”</w:t>
      </w:r>
    </w:p>
    <w:p w:rsidRPr="008650B8" w:rsidR="008921C7" w:rsidP="00EB59D4" w:rsidRDefault="00855C84" w14:paraId="5F4654F4" w14:textId="77777777">
      <w:pPr>
        <w:spacing w:before="240" w:after="120"/>
        <w:ind w:left="432"/>
        <w:contextualSpacing/>
        <w:rPr>
          <w:rFonts w:cs="Calibri"/>
          <w:bCs/>
          <w:iCs/>
        </w:rPr>
      </w:pPr>
      <w:r w:rsidRPr="008650B8">
        <w:rPr>
          <w:rFonts w:cs="Calibri"/>
          <w:bCs/>
          <w:i/>
          <w:color w:val="2B579A"/>
          <w:shd w:val="clear" w:color="auto" w:fill="E6E6E6"/>
        </w:rPr>
        <w:fldChar w:fldCharType="end"/>
      </w:r>
      <w:bookmarkEnd w:id="7"/>
    </w:p>
    <w:p w:rsidRPr="008650B8" w:rsidR="00AE0898" w:rsidP="00EB59D4" w:rsidRDefault="00184987" w14:paraId="5DF08C90" w14:textId="07BCB3BE">
      <w:pPr>
        <w:spacing w:before="240" w:after="120"/>
        <w:ind w:left="432"/>
        <w:contextualSpacing/>
        <w:rPr>
          <w:rFonts w:cs="Calibri"/>
          <w:iCs/>
        </w:rPr>
      </w:pPr>
      <w:r w:rsidRPr="008650B8">
        <w:rPr>
          <w:rFonts w:cs="Calibri"/>
          <w:iCs/>
        </w:rPr>
        <w:t>Recommended text</w:t>
      </w:r>
      <w:r w:rsidRPr="008650B8" w:rsidR="004C6890">
        <w:rPr>
          <w:rFonts w:cs="Calibri"/>
          <w:iCs/>
        </w:rPr>
        <w:t>:</w:t>
      </w:r>
      <w:r w:rsidRPr="008650B8">
        <w:rPr>
          <w:rFonts w:cs="Calibri"/>
          <w:iCs/>
        </w:rPr>
        <w:t xml:space="preserve"> </w:t>
      </w:r>
      <w:r w:rsidRPr="008650B8" w:rsidR="00672281">
        <w:rPr>
          <w:rFonts w:cs="Calibri"/>
          <w:iCs/>
        </w:rPr>
        <w:t xml:space="preserve">The </w:t>
      </w:r>
      <w:r w:rsidRPr="008650B8" w:rsidR="00672281">
        <w:rPr>
          <w:rFonts w:cs="Calibri"/>
          <w:iCs/>
          <w:u w:val="single"/>
        </w:rPr>
        <w:t>PARK UNIT NAME</w:t>
      </w:r>
      <w:r w:rsidRPr="008650B8" w:rsidR="00672281">
        <w:rPr>
          <w:rFonts w:cs="Calibri"/>
          <w:iCs/>
        </w:rPr>
        <w:t xml:space="preserve"> Fire Management Plan is a strategic plan that defines a program of work to manage wildland fire, (includes prescribed fire and wildfire), and non-fire fuel treatments, and is based on direction contained in existing park unit planning documents. This </w:t>
      </w:r>
      <w:r w:rsidRPr="008650B8" w:rsidR="00672281">
        <w:rPr>
          <w:rFonts w:cs="Calibri"/>
          <w:iCs/>
          <w:u w:val="single"/>
        </w:rPr>
        <w:t>PARK UNIT NAME</w:t>
      </w:r>
      <w:r w:rsidRPr="008650B8" w:rsidR="00672281">
        <w:rPr>
          <w:rFonts w:cs="Calibri"/>
          <w:iCs/>
        </w:rPr>
        <w:t xml:space="preserve"> Fire Management Plan provides for firefighter and public </w:t>
      </w:r>
      <w:r w:rsidRPr="008650B8" w:rsidR="00467CC2">
        <w:rPr>
          <w:rFonts w:cs="Calibri"/>
          <w:iCs/>
        </w:rPr>
        <w:t>safety and</w:t>
      </w:r>
      <w:r w:rsidRPr="008650B8" w:rsidR="00672281">
        <w:rPr>
          <w:rFonts w:cs="Calibri"/>
          <w:iCs/>
        </w:rPr>
        <w:t xml:space="preserve"> includes strategies for managing wildland fire. The </w:t>
      </w:r>
      <w:r w:rsidRPr="008650B8" w:rsidR="00672281">
        <w:rPr>
          <w:rFonts w:cs="Calibri"/>
          <w:iCs/>
          <w:u w:val="single"/>
        </w:rPr>
        <w:t>PARK UNIT NAME</w:t>
      </w:r>
      <w:r w:rsidRPr="008650B8" w:rsidR="00672281">
        <w:rPr>
          <w:rFonts w:cs="Calibri"/>
          <w:iCs/>
        </w:rPr>
        <w:t xml:space="preserve"> Fire Management Plan addresses values to be protected and is consistent with </w:t>
      </w:r>
      <w:r w:rsidRPr="008650B8" w:rsidR="00672281">
        <w:rPr>
          <w:rFonts w:cs="Calibri"/>
          <w:iCs/>
          <w:u w:val="single"/>
        </w:rPr>
        <w:t>PARK UNIT NAME</w:t>
      </w:r>
      <w:r w:rsidRPr="008650B8" w:rsidR="00672281">
        <w:rPr>
          <w:rFonts w:cs="Calibri"/>
          <w:iCs/>
        </w:rPr>
        <w:t xml:space="preserve"> resource management objectives and environmental laws and regulations such as the </w:t>
      </w:r>
      <w:hyperlink w:history="1" r:id="rId18">
        <w:r w:rsidRPr="008650B8" w:rsidR="00672281">
          <w:rPr>
            <w:rFonts w:cs="Calibri"/>
            <w:iCs/>
            <w:color w:val="0000FF" w:themeColor="hyperlink"/>
            <w:u w:val="single"/>
          </w:rPr>
          <w:t>National Environmental Policy Act (NEPA)</w:t>
        </w:r>
      </w:hyperlink>
      <w:r w:rsidRPr="008650B8" w:rsidR="00672281">
        <w:rPr>
          <w:rFonts w:cs="Calibri"/>
          <w:iCs/>
        </w:rPr>
        <w:t>, the National and State Historic Preservation Acts, the Clean Air Act, etc.</w:t>
      </w:r>
      <w:bookmarkStart w:name="_Hlk40959313" w:id="9"/>
      <w:r w:rsidRPr="008650B8">
        <w:rPr>
          <w:rFonts w:cs="Calibri"/>
          <w:iCs/>
        </w:rPr>
        <w:t xml:space="preserve"> </w:t>
      </w:r>
    </w:p>
    <w:p w:rsidRPr="008650B8" w:rsidR="00AE0898" w:rsidP="00EB59D4" w:rsidRDefault="00AE0898" w14:paraId="5FDAAF12" w14:textId="77777777">
      <w:pPr>
        <w:spacing w:before="240" w:after="120"/>
        <w:ind w:left="432"/>
        <w:contextualSpacing/>
        <w:rPr>
          <w:rFonts w:cs="Calibri"/>
          <w:iCs/>
        </w:rPr>
      </w:pPr>
    </w:p>
    <w:p w:rsidRPr="008650B8" w:rsidR="00513420" w:rsidP="00EB59D4" w:rsidRDefault="00672281" w14:paraId="4EDDF72C" w14:textId="6D48264F">
      <w:pPr>
        <w:spacing w:before="240" w:after="120"/>
        <w:ind w:left="432"/>
        <w:contextualSpacing/>
        <w:rPr>
          <w:rFonts w:cs="Calibri"/>
          <w:iCs/>
          <w:color w:val="0000FF" w:themeColor="hyperlink"/>
          <w:u w:val="single"/>
        </w:rPr>
      </w:pPr>
      <w:r w:rsidRPr="008650B8">
        <w:rPr>
          <w:rFonts w:cs="Calibri"/>
          <w:iCs/>
        </w:rPr>
        <w:t xml:space="preserve">The </w:t>
      </w:r>
      <w:r w:rsidRPr="008650B8">
        <w:rPr>
          <w:rFonts w:cs="Calibri"/>
          <w:iCs/>
          <w:u w:val="single"/>
        </w:rPr>
        <w:t>PARK UNIT NAME</w:t>
      </w:r>
      <w:r w:rsidRPr="008650B8">
        <w:rPr>
          <w:rFonts w:cs="Calibri"/>
          <w:iCs/>
        </w:rPr>
        <w:t xml:space="preserve"> Fire Management Officer (FMO) determines program requirements to implement land use decisions through the FMP to meet land management objectives. The FMO is responsible for developing, maintaining, and annually evaluating the FMP to ensure accuracy and validity by completing an annual review. </w:t>
      </w:r>
      <w:hyperlink w:history="1" r:id="rId19">
        <w:r w:rsidRPr="008650B8">
          <w:rPr>
            <w:rFonts w:cs="Calibri"/>
            <w:iCs/>
            <w:color w:val="0000FF" w:themeColor="hyperlink"/>
            <w:u w:val="single"/>
          </w:rPr>
          <w:t>(Interagency Standards for Fire and Fire Aviation Operations (Red  Book), Chapter 3, NPS Program Organization and Responsibilities).</w:t>
        </w:r>
        <w:bookmarkEnd w:id="9"/>
      </w:hyperlink>
      <w:bookmarkEnd w:id="8"/>
    </w:p>
    <w:p w:rsidRPr="008650B8" w:rsidR="00976D24" w:rsidP="00EB59D4" w:rsidRDefault="00976D24" w14:paraId="162A3833" w14:textId="77777777">
      <w:pPr>
        <w:spacing w:before="240" w:after="120"/>
        <w:ind w:left="432"/>
        <w:contextualSpacing/>
        <w:rPr>
          <w:rFonts w:cs="Calibri"/>
          <w:iCs/>
        </w:rPr>
      </w:pPr>
    </w:p>
    <w:p w:rsidRPr="008650B8" w:rsidR="006269D1" w:rsidP="00976D24" w:rsidRDefault="003E1F12" w14:paraId="34603990" w14:textId="77777777">
      <w:pPr>
        <w:pStyle w:val="Heading2"/>
        <w:spacing w:before="0" w:after="0"/>
        <w:ind w:left="1008"/>
        <w:contextualSpacing/>
        <w:rPr>
          <w:rFonts w:ascii="Calibri" w:hAnsi="Calibri" w:cs="Calibri"/>
        </w:rPr>
      </w:pPr>
      <w:bookmarkStart w:name="_Hlk63429713" w:id="10"/>
      <w:bookmarkStart w:name="_Toc191629262" w:id="11"/>
      <w:r w:rsidRPr="008650B8">
        <w:rPr>
          <w:rFonts w:ascii="Calibri" w:hAnsi="Calibri" w:cs="Calibri"/>
        </w:rPr>
        <w:t>Program Organization</w:t>
      </w:r>
      <w:bookmarkEnd w:id="11"/>
    </w:p>
    <w:p w:rsidRPr="008650B8" w:rsidR="00DD7FD6" w:rsidP="00976D24" w:rsidRDefault="00672281" w14:paraId="419ED6F4" w14:textId="3D1FC46D">
      <w:pPr>
        <w:ind w:left="1008"/>
        <w:contextualSpacing/>
        <w:rPr>
          <w:rFonts w:cs="Calibri"/>
          <w:iCs/>
        </w:rPr>
      </w:pPr>
      <w:bookmarkStart w:name="_Hlk63429890" w:id="12"/>
      <w:bookmarkEnd w:id="10"/>
      <w:r w:rsidRPr="008650B8">
        <w:rPr>
          <w:rFonts w:cs="Calibri"/>
          <w:iCs/>
        </w:rPr>
        <w:t>Describe the general organizational structure of the fire management program</w:t>
      </w:r>
      <w:r w:rsidRPr="008650B8" w:rsidR="004C6890">
        <w:rPr>
          <w:rFonts w:cs="Calibri"/>
          <w:iCs/>
        </w:rPr>
        <w:t xml:space="preserve"> </w:t>
      </w:r>
      <w:r w:rsidRPr="008650B8" w:rsidR="00F00DEA">
        <w:rPr>
          <w:rFonts w:cs="Calibri"/>
          <w:iCs/>
        </w:rPr>
        <w:t>including</w:t>
      </w:r>
      <w:r w:rsidRPr="008650B8" w:rsidR="000776A2">
        <w:rPr>
          <w:rFonts w:cs="Calibri"/>
          <w:iCs/>
        </w:rPr>
        <w:t xml:space="preserve"> </w:t>
      </w:r>
      <w:r w:rsidRPr="008650B8" w:rsidR="004C6890">
        <w:rPr>
          <w:rFonts w:cs="Calibri"/>
          <w:iCs/>
        </w:rPr>
        <w:t>w</w:t>
      </w:r>
      <w:r w:rsidRPr="008650B8">
        <w:rPr>
          <w:rFonts w:cs="Calibri"/>
          <w:iCs/>
        </w:rPr>
        <w:t>here the fire program sits in the overall park unit organizational program structure</w:t>
      </w:r>
      <w:r w:rsidRPr="008650B8" w:rsidR="004C6890">
        <w:rPr>
          <w:rFonts w:cs="Calibri"/>
          <w:iCs/>
        </w:rPr>
        <w:t xml:space="preserve">; if the park </w:t>
      </w:r>
      <w:r w:rsidRPr="008650B8">
        <w:rPr>
          <w:rFonts w:cs="Calibri"/>
          <w:iCs/>
        </w:rPr>
        <w:t xml:space="preserve">unit </w:t>
      </w:r>
      <w:r w:rsidRPr="008650B8" w:rsidR="004C6890">
        <w:rPr>
          <w:rFonts w:cs="Calibri"/>
          <w:iCs/>
        </w:rPr>
        <w:t xml:space="preserve">is </w:t>
      </w:r>
      <w:r w:rsidRPr="008650B8">
        <w:rPr>
          <w:rFonts w:cs="Calibri"/>
          <w:iCs/>
        </w:rPr>
        <w:t xml:space="preserve">part of a greater organizational park group, </w:t>
      </w:r>
      <w:r w:rsidRPr="008650B8" w:rsidR="00A0075E">
        <w:rPr>
          <w:rFonts w:cs="Calibri"/>
          <w:iCs/>
        </w:rPr>
        <w:t>zone</w:t>
      </w:r>
      <w:r w:rsidRPr="008650B8">
        <w:rPr>
          <w:rFonts w:cs="Calibri"/>
          <w:iCs/>
        </w:rPr>
        <w:t>, or network</w:t>
      </w:r>
      <w:r w:rsidRPr="008650B8" w:rsidR="21408D61">
        <w:rPr>
          <w:rFonts w:cs="Calibri"/>
        </w:rPr>
        <w:t>,</w:t>
      </w:r>
      <w:r w:rsidRPr="008650B8" w:rsidR="004C6890">
        <w:rPr>
          <w:rFonts w:cs="Calibri"/>
          <w:iCs/>
        </w:rPr>
        <w:t xml:space="preserve"> and if </w:t>
      </w:r>
      <w:r w:rsidRPr="008650B8">
        <w:rPr>
          <w:rFonts w:cs="Calibri"/>
          <w:iCs/>
        </w:rPr>
        <w:t xml:space="preserve">the park unit </w:t>
      </w:r>
      <w:r w:rsidRPr="008650B8" w:rsidR="2DC29346">
        <w:rPr>
          <w:rFonts w:cs="Calibri"/>
        </w:rPr>
        <w:t xml:space="preserve">has </w:t>
      </w:r>
      <w:r w:rsidRPr="008650B8">
        <w:rPr>
          <w:rFonts w:cs="Calibri"/>
          <w:iCs/>
        </w:rPr>
        <w:t>their wildfire suppression managed by other entities through an agreement</w:t>
      </w:r>
      <w:r w:rsidRPr="008650B8" w:rsidR="004C6890">
        <w:rPr>
          <w:rFonts w:cs="Calibri"/>
          <w:iCs/>
        </w:rPr>
        <w:t>.</w:t>
      </w:r>
    </w:p>
    <w:p w:rsidRPr="008650B8" w:rsidR="00976D24" w:rsidP="00976D24" w:rsidRDefault="00976D24" w14:paraId="49EC576C" w14:textId="77777777">
      <w:pPr>
        <w:ind w:left="1008"/>
        <w:contextualSpacing/>
        <w:rPr>
          <w:rFonts w:cs="Calibri"/>
          <w:iCs/>
        </w:rPr>
      </w:pPr>
    </w:p>
    <w:p w:rsidRPr="008650B8" w:rsidR="00071D39" w:rsidP="00976D24" w:rsidRDefault="006B392C" w14:paraId="05A93632" w14:textId="02782CF2">
      <w:pPr>
        <w:pStyle w:val="Heading2"/>
        <w:spacing w:before="0" w:after="0"/>
        <w:ind w:left="1008"/>
        <w:rPr>
          <w:rFonts w:ascii="Calibri" w:hAnsi="Calibri" w:cs="Calibri"/>
        </w:rPr>
      </w:pPr>
      <w:bookmarkStart w:name="_Hlk63429874" w:id="13"/>
      <w:bookmarkStart w:name="_Toc191629263" w:id="14"/>
      <w:bookmarkEnd w:id="12"/>
      <w:r w:rsidRPr="008650B8">
        <w:rPr>
          <w:rFonts w:ascii="Calibri" w:hAnsi="Calibri" w:cs="Calibri"/>
        </w:rPr>
        <w:t xml:space="preserve">Fire </w:t>
      </w:r>
      <w:r w:rsidRPr="008650B8" w:rsidR="00071D39">
        <w:rPr>
          <w:rFonts w:ascii="Calibri" w:hAnsi="Calibri" w:cs="Calibri"/>
        </w:rPr>
        <w:t>Management Actions</w:t>
      </w:r>
      <w:bookmarkEnd w:id="14"/>
    </w:p>
    <w:p w:rsidRPr="008650B8" w:rsidR="003E4970" w:rsidP="00976D24" w:rsidRDefault="006B149A" w14:paraId="01D28F25" w14:textId="18237709">
      <w:pPr>
        <w:ind w:left="1008"/>
        <w:rPr>
          <w:rFonts w:cs="Calibri"/>
        </w:rPr>
      </w:pPr>
      <w:bookmarkStart w:name="_Hlk62137890" w:id="15"/>
      <w:bookmarkStart w:name="_Hlk63429934" w:id="16"/>
      <w:bookmarkEnd w:id="13"/>
      <w:r w:rsidRPr="008650B8">
        <w:rPr>
          <w:rFonts w:cs="Calibri"/>
          <w:iCs/>
        </w:rPr>
        <w:t>Briefly d</w:t>
      </w:r>
      <w:r w:rsidRPr="008650B8" w:rsidR="00071D39">
        <w:rPr>
          <w:rFonts w:cs="Calibri"/>
          <w:iCs/>
        </w:rPr>
        <w:t xml:space="preserve">escribe the range of wildland fire management actions available for use. State whether wildfires may be managed for resource objectives. </w:t>
      </w:r>
      <w:bookmarkEnd w:id="15"/>
      <w:r w:rsidRPr="008650B8">
        <w:rPr>
          <w:rFonts w:cs="Calibri"/>
          <w:iCs/>
        </w:rPr>
        <w:t>These are expanded upon in section 3.</w:t>
      </w:r>
      <w:r w:rsidRPr="008650B8" w:rsidR="0045440D">
        <w:rPr>
          <w:rFonts w:cs="Calibri"/>
          <w:iCs/>
        </w:rPr>
        <w:t>1</w:t>
      </w:r>
      <w:r w:rsidRPr="008650B8" w:rsidR="006B392C">
        <w:rPr>
          <w:rFonts w:cs="Calibri"/>
          <w:iCs/>
        </w:rPr>
        <w:t xml:space="preserve"> </w:t>
      </w:r>
      <w:r w:rsidRPr="008650B8" w:rsidR="0045440D">
        <w:rPr>
          <w:rFonts w:cs="Calibri"/>
          <w:iCs/>
        </w:rPr>
        <w:t>Management of Wildfires</w:t>
      </w:r>
      <w:r w:rsidRPr="008650B8">
        <w:rPr>
          <w:rFonts w:cs="Calibri"/>
          <w:iCs/>
        </w:rPr>
        <w:t xml:space="preserve">. </w:t>
      </w:r>
      <w:r w:rsidRPr="008650B8" w:rsidR="00071D39">
        <w:rPr>
          <w:rFonts w:cs="Calibri"/>
          <w:iCs/>
        </w:rPr>
        <w:t xml:space="preserve">Management actions may be represented/delineated on the landscape </w:t>
      </w:r>
      <w:r w:rsidRPr="008650B8" w:rsidR="00DB5764">
        <w:rPr>
          <w:rFonts w:cs="Calibri"/>
          <w:iCs/>
        </w:rPr>
        <w:t xml:space="preserve">as </w:t>
      </w:r>
      <w:r w:rsidRPr="008650B8" w:rsidR="0045440D">
        <w:rPr>
          <w:rFonts w:cs="Calibri"/>
          <w:iCs/>
        </w:rPr>
        <w:t>described in</w:t>
      </w:r>
      <w:r w:rsidRPr="008650B8" w:rsidR="00071D39">
        <w:rPr>
          <w:rFonts w:cs="Calibri"/>
          <w:iCs/>
        </w:rPr>
        <w:t xml:space="preserve"> Section 3.1.</w:t>
      </w:r>
      <w:r w:rsidRPr="008650B8" w:rsidR="00EB3356">
        <w:rPr>
          <w:rFonts w:cs="Calibri"/>
          <w:iCs/>
        </w:rPr>
        <w:t>2</w:t>
      </w:r>
      <w:r w:rsidRPr="008650B8" w:rsidR="00071D39">
        <w:rPr>
          <w:rFonts w:cs="Calibri"/>
          <w:iCs/>
        </w:rPr>
        <w:t xml:space="preserve">. </w:t>
      </w:r>
      <w:r w:rsidRPr="008650B8" w:rsidR="00DD7FD6">
        <w:rPr>
          <w:rFonts w:cs="Calibri"/>
        </w:rPr>
        <w:t>Fuel treatments, if applicable to the unit, are described in Section 3.2.</w:t>
      </w:r>
    </w:p>
    <w:p w:rsidRPr="008650B8" w:rsidR="00976D24" w:rsidP="00976D24" w:rsidRDefault="00976D24" w14:paraId="4859E3CA" w14:textId="77777777">
      <w:pPr>
        <w:ind w:left="1008"/>
        <w:rPr>
          <w:rFonts w:cs="Calibri"/>
        </w:rPr>
      </w:pPr>
    </w:p>
    <w:p w:rsidRPr="008650B8" w:rsidR="00672281" w:rsidP="00976D24" w:rsidRDefault="00D607C5" w14:paraId="1709731D" w14:textId="77777777">
      <w:pPr>
        <w:pStyle w:val="Heading2"/>
        <w:spacing w:before="0" w:after="0"/>
        <w:ind w:left="1008"/>
        <w:rPr>
          <w:rFonts w:ascii="Calibri" w:hAnsi="Calibri" w:cs="Calibri"/>
        </w:rPr>
      </w:pPr>
      <w:bookmarkStart w:name="_Hlk63430024" w:id="17"/>
      <w:bookmarkStart w:name="_Toc191629264" w:id="18"/>
      <w:bookmarkEnd w:id="16"/>
      <w:r w:rsidRPr="008650B8">
        <w:rPr>
          <w:rFonts w:ascii="Calibri" w:hAnsi="Calibri" w:cs="Calibri"/>
        </w:rPr>
        <w:t>Environmental Compliance</w:t>
      </w:r>
      <w:bookmarkEnd w:id="18"/>
    </w:p>
    <w:p w:rsidRPr="008650B8" w:rsidR="00B366E5" w:rsidP="00976D24" w:rsidRDefault="00672281" w14:paraId="7FEDE0ED" w14:textId="6F6D5B6B">
      <w:pPr>
        <w:ind w:left="1008"/>
        <w:rPr>
          <w:rFonts w:eastAsia="Times New Roman" w:cs="Calibri"/>
        </w:rPr>
      </w:pPr>
      <w:bookmarkStart w:name="_Hlk60648335" w:id="19"/>
      <w:bookmarkEnd w:id="17"/>
      <w:r w:rsidRPr="008650B8">
        <w:rPr>
          <w:rFonts w:cs="Calibri"/>
          <w:iCs/>
        </w:rPr>
        <w:t xml:space="preserve">Fill in the table below with </w:t>
      </w:r>
      <w:bookmarkStart w:name="_Hlk63432853" w:id="20"/>
      <w:r w:rsidRPr="008650B8">
        <w:rPr>
          <w:rFonts w:cs="Calibri"/>
          <w:iCs/>
        </w:rPr>
        <w:t xml:space="preserve">the relevant National Environmental Policy Act (NEPA) document(s) and supporting decision documents that are associated with this FMP (indicate N/A if not applicable). Include the date of the final signed </w:t>
      </w:r>
      <w:r w:rsidRPr="008650B8" w:rsidR="00EB4C99">
        <w:rPr>
          <w:rFonts w:cs="Calibri"/>
          <w:iCs/>
        </w:rPr>
        <w:t xml:space="preserve">decision </w:t>
      </w:r>
      <w:r w:rsidRPr="008650B8">
        <w:rPr>
          <w:rFonts w:cs="Calibri"/>
          <w:iCs/>
        </w:rPr>
        <w:t xml:space="preserve">document and the </w:t>
      </w:r>
      <w:bookmarkStart w:name="_Hlk56671394" w:id="21"/>
      <w:bookmarkStart w:name="_Hlk56671254" w:id="22"/>
      <w:r w:rsidRPr="008650B8" w:rsidR="00486381">
        <w:rPr>
          <w:rFonts w:cs="Calibri"/>
          <w:iCs/>
        </w:rPr>
        <w:t xml:space="preserve">  </w:t>
      </w:r>
      <w:hyperlink w:history="1" r:id="rId20">
        <w:r w:rsidRPr="008650B8">
          <w:rPr>
            <w:rStyle w:val="Hyperlink"/>
            <w:rFonts w:cs="Calibri"/>
            <w:iCs/>
          </w:rPr>
          <w:t>Planning, Environment &amp; Public Comment (PEPC)</w:t>
        </w:r>
      </w:hyperlink>
      <w:r w:rsidRPr="008650B8" w:rsidR="00AE6C68">
        <w:rPr>
          <w:rFonts w:cs="Calibri"/>
          <w:iCs/>
        </w:rPr>
        <w:t xml:space="preserve"> </w:t>
      </w:r>
      <w:r w:rsidRPr="008650B8" w:rsidR="007A3687">
        <w:rPr>
          <w:rFonts w:cs="Calibri"/>
          <w:iCs/>
        </w:rPr>
        <w:t>program.</w:t>
      </w:r>
      <w:r w:rsidRPr="008650B8" w:rsidR="00486381">
        <w:rPr>
          <w:rFonts w:cs="Calibri"/>
          <w:iCs/>
          <w:u w:val="single"/>
          <w:shd w:val="clear" w:color="auto" w:fill="E6E6E6"/>
        </w:rPr>
        <w:t xml:space="preserve"> </w:t>
      </w:r>
    </w:p>
    <w:tbl>
      <w:tblPr>
        <w:tblStyle w:val="TableGrid"/>
        <w:tblW w:w="0" w:type="auto"/>
        <w:tblInd w:w="1008" w:type="dxa"/>
        <w:tblLook w:val="04A0" w:firstRow="1" w:lastRow="0" w:firstColumn="1" w:lastColumn="0" w:noHBand="0" w:noVBand="1"/>
      </w:tblPr>
      <w:tblGrid>
        <w:gridCol w:w="3816"/>
        <w:gridCol w:w="2461"/>
        <w:gridCol w:w="2065"/>
      </w:tblGrid>
      <w:tr w:rsidRPr="008650B8" w:rsidR="009B32DA" w:rsidTr="00B34203" w14:paraId="64047C1C" w14:textId="77777777">
        <w:tc>
          <w:tcPr>
            <w:tcW w:w="3816" w:type="dxa"/>
            <w:shd w:val="clear" w:color="auto" w:fill="D9D9D9" w:themeFill="background1" w:themeFillShade="D9"/>
          </w:tcPr>
          <w:bookmarkEnd w:id="20"/>
          <w:p w:rsidRPr="008650B8" w:rsidR="009B32DA" w:rsidP="00EB59D4" w:rsidRDefault="009B32DA" w14:paraId="70401803" w14:textId="5CAB9BE1">
            <w:pPr>
              <w:rPr>
                <w:rFonts w:cs="Calibri"/>
                <w:b/>
                <w:bCs/>
                <w:iCs/>
              </w:rPr>
            </w:pPr>
            <w:r w:rsidRPr="008650B8">
              <w:rPr>
                <w:rFonts w:cs="Calibri"/>
                <w:b/>
                <w:bCs/>
                <w:iCs/>
              </w:rPr>
              <w:t>NEPA Document Name</w:t>
            </w:r>
          </w:p>
        </w:tc>
        <w:tc>
          <w:tcPr>
            <w:tcW w:w="2461" w:type="dxa"/>
            <w:shd w:val="clear" w:color="auto" w:fill="D9D9D9" w:themeFill="background1" w:themeFillShade="D9"/>
          </w:tcPr>
          <w:p w:rsidRPr="008650B8" w:rsidR="009B32DA" w:rsidP="00EB59D4" w:rsidRDefault="009B32DA" w14:paraId="65E62D9D" w14:textId="6E70A167">
            <w:pPr>
              <w:rPr>
                <w:rFonts w:cs="Calibri"/>
                <w:b/>
                <w:bCs/>
                <w:iCs/>
              </w:rPr>
            </w:pPr>
            <w:r w:rsidRPr="008650B8">
              <w:rPr>
                <w:rFonts w:cs="Calibri"/>
                <w:b/>
                <w:bCs/>
                <w:iCs/>
              </w:rPr>
              <w:t>Document Date Signed (month/day/year)</w:t>
            </w:r>
          </w:p>
        </w:tc>
        <w:tc>
          <w:tcPr>
            <w:tcW w:w="2065" w:type="dxa"/>
            <w:shd w:val="clear" w:color="auto" w:fill="D9D9D9" w:themeFill="background1" w:themeFillShade="D9"/>
          </w:tcPr>
          <w:p w:rsidRPr="008650B8" w:rsidR="009B32DA" w:rsidP="00EB59D4" w:rsidRDefault="009B32DA" w14:paraId="4A70CA0F" w14:textId="6ED2CAB1">
            <w:pPr>
              <w:rPr>
                <w:rFonts w:cs="Calibri"/>
                <w:b/>
                <w:bCs/>
                <w:iCs/>
              </w:rPr>
            </w:pPr>
            <w:r w:rsidRPr="008650B8">
              <w:rPr>
                <w:rFonts w:cs="Calibri"/>
                <w:b/>
                <w:bCs/>
                <w:iCs/>
              </w:rPr>
              <w:t>Project ID Number#</w:t>
            </w:r>
          </w:p>
        </w:tc>
      </w:tr>
      <w:tr w:rsidRPr="008650B8" w:rsidR="009B32DA" w:rsidTr="00B34203" w14:paraId="5CC0FD2B" w14:textId="77777777">
        <w:tc>
          <w:tcPr>
            <w:tcW w:w="3816" w:type="dxa"/>
          </w:tcPr>
          <w:p w:rsidRPr="008650B8" w:rsidR="009B32DA" w:rsidP="00EB59D4" w:rsidRDefault="009B32DA" w14:paraId="126FA2E8" w14:textId="77777777">
            <w:pPr>
              <w:rPr>
                <w:rFonts w:cs="Calibri"/>
                <w:iCs/>
              </w:rPr>
            </w:pPr>
            <w:r w:rsidRPr="008650B8">
              <w:rPr>
                <w:rFonts w:cs="Calibri"/>
                <w:iCs/>
              </w:rPr>
              <w:t>Categorical Exclusion (CE)</w:t>
            </w:r>
          </w:p>
          <w:p w:rsidRPr="008650B8" w:rsidR="009B32DA" w:rsidP="00EB59D4" w:rsidRDefault="009B32DA" w14:paraId="1B1A3622" w14:textId="77777777">
            <w:pPr>
              <w:rPr>
                <w:rFonts w:cs="Calibri"/>
                <w:iCs/>
              </w:rPr>
            </w:pPr>
          </w:p>
        </w:tc>
        <w:tc>
          <w:tcPr>
            <w:tcW w:w="2461" w:type="dxa"/>
          </w:tcPr>
          <w:p w:rsidRPr="008650B8" w:rsidR="009B32DA" w:rsidP="00EB59D4" w:rsidRDefault="009B32DA" w14:paraId="57AE30D2" w14:textId="77777777">
            <w:pPr>
              <w:rPr>
                <w:rFonts w:cs="Calibri"/>
                <w:iCs/>
              </w:rPr>
            </w:pPr>
          </w:p>
          <w:p w:rsidRPr="008650B8" w:rsidR="00B34203" w:rsidP="00EB59D4" w:rsidRDefault="00B34203" w14:paraId="67FFF7A6" w14:textId="77777777">
            <w:pPr>
              <w:rPr>
                <w:rFonts w:cs="Calibri"/>
                <w:iCs/>
                <w:sz w:val="16"/>
                <w:szCs w:val="16"/>
              </w:rPr>
            </w:pPr>
          </w:p>
          <w:p w:rsidRPr="008650B8" w:rsidR="00B34203" w:rsidP="00EB59D4" w:rsidRDefault="00B34203" w14:paraId="579B88C6" w14:textId="31CEDCF9">
            <w:pPr>
              <w:rPr>
                <w:rFonts w:cs="Calibri"/>
                <w:iCs/>
                <w:sz w:val="16"/>
                <w:szCs w:val="16"/>
              </w:rPr>
            </w:pPr>
            <w:r w:rsidRPr="008650B8">
              <w:rPr>
                <w:rFonts w:cs="Calibri"/>
                <w:iCs/>
                <w:sz w:val="16"/>
                <w:szCs w:val="16"/>
              </w:rPr>
              <w:t>Date of signed CE</w:t>
            </w:r>
          </w:p>
        </w:tc>
        <w:tc>
          <w:tcPr>
            <w:tcW w:w="2065" w:type="dxa"/>
          </w:tcPr>
          <w:p w:rsidRPr="008650B8" w:rsidR="009B32DA" w:rsidP="00EB59D4" w:rsidRDefault="009B32DA" w14:paraId="04DAE648" w14:textId="77777777">
            <w:pPr>
              <w:rPr>
                <w:rFonts w:cs="Calibri"/>
                <w:iCs/>
              </w:rPr>
            </w:pPr>
          </w:p>
        </w:tc>
      </w:tr>
      <w:tr w:rsidRPr="008650B8" w:rsidR="009B32DA" w:rsidTr="00B34203" w14:paraId="7B9A9DBC" w14:textId="77777777">
        <w:trPr>
          <w:trHeight w:val="580"/>
        </w:trPr>
        <w:tc>
          <w:tcPr>
            <w:tcW w:w="3816" w:type="dxa"/>
            <w:shd w:val="clear" w:color="auto" w:fill="F2F2F2" w:themeFill="background1" w:themeFillShade="F2"/>
          </w:tcPr>
          <w:p w:rsidRPr="008650B8" w:rsidR="009B32DA" w:rsidP="00EB59D4" w:rsidRDefault="009B32DA" w14:paraId="4431984C" w14:textId="77777777">
            <w:pPr>
              <w:rPr>
                <w:rFonts w:cs="Calibri"/>
                <w:iCs/>
              </w:rPr>
            </w:pPr>
            <w:r w:rsidRPr="008650B8">
              <w:rPr>
                <w:rFonts w:cs="Calibri"/>
                <w:iCs/>
              </w:rPr>
              <w:t>Environmental Assessment (EA)</w:t>
            </w:r>
            <w:r w:rsidRPr="008650B8">
              <w:rPr>
                <w:rFonts w:cs="Calibri"/>
                <w:iCs/>
              </w:rPr>
              <w:tab/>
            </w:r>
          </w:p>
          <w:p w:rsidRPr="008650B8" w:rsidR="009B32DA" w:rsidP="00EB59D4" w:rsidRDefault="009B32DA" w14:paraId="72BD507B" w14:textId="3BB2E3DF">
            <w:pPr>
              <w:rPr>
                <w:rFonts w:cs="Calibri"/>
                <w:iCs/>
              </w:rPr>
            </w:pPr>
            <w:r w:rsidRPr="008650B8">
              <w:rPr>
                <w:rFonts w:cs="Calibri"/>
                <w:iCs/>
              </w:rPr>
              <w:t>Finding of No Significan</w:t>
            </w:r>
            <w:r w:rsidRPr="008650B8" w:rsidR="009C273C">
              <w:rPr>
                <w:rFonts w:cs="Calibri"/>
                <w:iCs/>
              </w:rPr>
              <w:t xml:space="preserve">t Impacts </w:t>
            </w:r>
            <w:r w:rsidRPr="008650B8">
              <w:rPr>
                <w:rFonts w:cs="Calibri"/>
                <w:iCs/>
              </w:rPr>
              <w:t>(FONSI)</w:t>
            </w:r>
            <w:r w:rsidRPr="008650B8">
              <w:rPr>
                <w:rFonts w:cs="Calibri"/>
                <w:iCs/>
              </w:rPr>
              <w:tab/>
            </w:r>
          </w:p>
        </w:tc>
        <w:tc>
          <w:tcPr>
            <w:tcW w:w="2461" w:type="dxa"/>
            <w:shd w:val="clear" w:color="auto" w:fill="F2F2F2" w:themeFill="background1" w:themeFillShade="F2"/>
          </w:tcPr>
          <w:p w:rsidRPr="008650B8" w:rsidR="00B34203" w:rsidP="00EB59D4" w:rsidRDefault="00B34203" w14:paraId="1EB15CD7" w14:textId="77777777">
            <w:pPr>
              <w:rPr>
                <w:rFonts w:cs="Calibri"/>
                <w:iCs/>
              </w:rPr>
            </w:pPr>
          </w:p>
          <w:p w:rsidRPr="008650B8" w:rsidR="00B34203" w:rsidP="00EB59D4" w:rsidRDefault="00B34203" w14:paraId="7E90FD43" w14:textId="77777777">
            <w:pPr>
              <w:rPr>
                <w:rFonts w:cs="Calibri"/>
                <w:iCs/>
                <w:sz w:val="16"/>
                <w:szCs w:val="16"/>
              </w:rPr>
            </w:pPr>
          </w:p>
          <w:p w:rsidRPr="008650B8" w:rsidR="009B32DA" w:rsidP="00EB59D4" w:rsidRDefault="00B34203" w14:paraId="63C5742B" w14:textId="61CC882C">
            <w:pPr>
              <w:rPr>
                <w:rFonts w:cs="Calibri"/>
                <w:iCs/>
              </w:rPr>
            </w:pPr>
            <w:r w:rsidRPr="008650B8">
              <w:rPr>
                <w:rFonts w:cs="Calibri"/>
                <w:iCs/>
                <w:sz w:val="16"/>
                <w:szCs w:val="16"/>
              </w:rPr>
              <w:t>Date of signed FONSI</w:t>
            </w:r>
          </w:p>
        </w:tc>
        <w:tc>
          <w:tcPr>
            <w:tcW w:w="2065" w:type="dxa"/>
            <w:shd w:val="clear" w:color="auto" w:fill="F2F2F2" w:themeFill="background1" w:themeFillShade="F2"/>
          </w:tcPr>
          <w:p w:rsidRPr="008650B8" w:rsidR="009B32DA" w:rsidP="00EB59D4" w:rsidRDefault="009B32DA" w14:paraId="29068EA2" w14:textId="77777777">
            <w:pPr>
              <w:rPr>
                <w:rFonts w:cs="Calibri"/>
                <w:iCs/>
              </w:rPr>
            </w:pPr>
          </w:p>
        </w:tc>
      </w:tr>
      <w:tr w:rsidRPr="008650B8" w:rsidR="009B32DA" w:rsidTr="00B34203" w14:paraId="5ED5D029" w14:textId="77777777">
        <w:tc>
          <w:tcPr>
            <w:tcW w:w="3816" w:type="dxa"/>
          </w:tcPr>
          <w:p w:rsidRPr="008650B8" w:rsidR="009B32DA" w:rsidP="00EB59D4" w:rsidRDefault="009B32DA" w14:paraId="5E98EA1B" w14:textId="77777777">
            <w:pPr>
              <w:rPr>
                <w:rFonts w:cs="Calibri"/>
                <w:iCs/>
              </w:rPr>
            </w:pPr>
            <w:r w:rsidRPr="008650B8">
              <w:rPr>
                <w:rFonts w:cs="Calibri"/>
                <w:iCs/>
              </w:rPr>
              <w:t>Environmental Impact Statement (EIS)</w:t>
            </w:r>
            <w:r w:rsidRPr="008650B8">
              <w:rPr>
                <w:rFonts w:cs="Calibri"/>
                <w:iCs/>
              </w:rPr>
              <w:tab/>
            </w:r>
          </w:p>
          <w:p w:rsidRPr="008650B8" w:rsidR="009B32DA" w:rsidP="00EB59D4" w:rsidRDefault="009B32DA" w14:paraId="75A24109" w14:textId="2B59FAFB">
            <w:pPr>
              <w:rPr>
                <w:rFonts w:cs="Calibri"/>
                <w:iCs/>
              </w:rPr>
            </w:pPr>
            <w:r w:rsidRPr="008650B8">
              <w:rPr>
                <w:rFonts w:cs="Calibri"/>
                <w:iCs/>
              </w:rPr>
              <w:t>Record of Decision (ROD)</w:t>
            </w:r>
          </w:p>
        </w:tc>
        <w:tc>
          <w:tcPr>
            <w:tcW w:w="2461" w:type="dxa"/>
          </w:tcPr>
          <w:p w:rsidRPr="008650B8" w:rsidR="00B34203" w:rsidP="00EB59D4" w:rsidRDefault="00B34203" w14:paraId="759DBC35" w14:textId="77777777">
            <w:pPr>
              <w:rPr>
                <w:rFonts w:cs="Calibri"/>
                <w:iCs/>
              </w:rPr>
            </w:pPr>
          </w:p>
          <w:p w:rsidRPr="008650B8" w:rsidR="00B34203" w:rsidP="00EB59D4" w:rsidRDefault="00B34203" w14:paraId="558E6062" w14:textId="77777777">
            <w:pPr>
              <w:rPr>
                <w:rFonts w:cs="Calibri"/>
                <w:iCs/>
                <w:sz w:val="16"/>
                <w:szCs w:val="16"/>
              </w:rPr>
            </w:pPr>
          </w:p>
          <w:p w:rsidRPr="008650B8" w:rsidR="009B32DA" w:rsidP="00EB59D4" w:rsidRDefault="00B34203" w14:paraId="6CA5ED54" w14:textId="7E1A647F">
            <w:pPr>
              <w:rPr>
                <w:rFonts w:cs="Calibri"/>
                <w:iCs/>
              </w:rPr>
            </w:pPr>
            <w:r w:rsidRPr="008650B8">
              <w:rPr>
                <w:rFonts w:cs="Calibri"/>
                <w:iCs/>
                <w:sz w:val="16"/>
                <w:szCs w:val="16"/>
              </w:rPr>
              <w:t>Date of signed ROD</w:t>
            </w:r>
          </w:p>
        </w:tc>
        <w:tc>
          <w:tcPr>
            <w:tcW w:w="2065" w:type="dxa"/>
          </w:tcPr>
          <w:p w:rsidRPr="008650B8" w:rsidR="009B32DA" w:rsidP="00EB59D4" w:rsidRDefault="009B32DA" w14:paraId="348EA17C" w14:textId="77777777">
            <w:pPr>
              <w:rPr>
                <w:rFonts w:cs="Calibri"/>
                <w:iCs/>
              </w:rPr>
            </w:pPr>
          </w:p>
        </w:tc>
      </w:tr>
    </w:tbl>
    <w:p w:rsidRPr="008650B8" w:rsidR="00DD1710" w:rsidP="00B177F9" w:rsidRDefault="00454C91" w14:paraId="63D1967E" w14:textId="32FB7954">
      <w:pPr>
        <w:ind w:left="1008"/>
        <w:contextualSpacing/>
        <w:rPr>
          <w:rFonts w:cs="Calibri"/>
          <w:b/>
          <w:bCs/>
          <w:iCs/>
          <w:sz w:val="16"/>
          <w:szCs w:val="16"/>
        </w:rPr>
      </w:pPr>
      <w:r w:rsidRPr="008650B8">
        <w:rPr>
          <w:rFonts w:cs="Calibri"/>
          <w:b/>
          <w:bCs/>
          <w:iCs/>
          <w:sz w:val="16"/>
          <w:szCs w:val="16"/>
        </w:rPr>
        <w:t xml:space="preserve">Documents </w:t>
      </w:r>
      <w:r w:rsidRPr="008650B8" w:rsidR="00B177F9">
        <w:rPr>
          <w:rFonts w:cs="Calibri"/>
          <w:b/>
          <w:bCs/>
          <w:iCs/>
          <w:sz w:val="16"/>
          <w:szCs w:val="16"/>
        </w:rPr>
        <w:t>must</w:t>
      </w:r>
      <w:r w:rsidRPr="008650B8">
        <w:rPr>
          <w:rFonts w:cs="Calibri"/>
          <w:b/>
          <w:bCs/>
          <w:iCs/>
          <w:sz w:val="16"/>
          <w:szCs w:val="16"/>
        </w:rPr>
        <w:t xml:space="preserve"> be </w:t>
      </w:r>
      <w:r w:rsidRPr="008650B8" w:rsidR="00E71B28">
        <w:rPr>
          <w:rFonts w:cs="Calibri"/>
          <w:b/>
          <w:bCs/>
          <w:iCs/>
          <w:sz w:val="16"/>
          <w:szCs w:val="16"/>
        </w:rPr>
        <w:t>uploaded to the</w:t>
      </w:r>
      <w:r w:rsidRPr="008650B8" w:rsidR="001620E9">
        <w:rPr>
          <w:rFonts w:cs="Calibri"/>
          <w:b/>
          <w:bCs/>
          <w:iCs/>
          <w:sz w:val="16"/>
          <w:szCs w:val="16"/>
        </w:rPr>
        <w:t xml:space="preserve"> </w:t>
      </w:r>
      <w:hyperlink w:history="1" r:id="rId21">
        <w:r w:rsidRPr="008650B8" w:rsidR="001620E9">
          <w:rPr>
            <w:rStyle w:val="Hyperlink"/>
            <w:rFonts w:cs="Calibri"/>
            <w:b/>
            <w:bCs/>
            <w:iCs/>
            <w:sz w:val="16"/>
            <w:szCs w:val="16"/>
          </w:rPr>
          <w:t>NPS Wildland Fire A123</w:t>
        </w:r>
        <w:r w:rsidRPr="008650B8" w:rsidR="007A3A0F">
          <w:rPr>
            <w:rStyle w:val="Hyperlink"/>
            <w:rFonts w:cs="Calibri"/>
            <w:b/>
            <w:bCs/>
            <w:iCs/>
            <w:sz w:val="16"/>
            <w:szCs w:val="16"/>
          </w:rPr>
          <w:t xml:space="preserve"> Sharepoint Site</w:t>
        </w:r>
      </w:hyperlink>
      <w:r w:rsidRPr="008650B8" w:rsidR="001620E9">
        <w:rPr>
          <w:rFonts w:cs="Calibri"/>
          <w:b/>
          <w:bCs/>
          <w:iCs/>
          <w:sz w:val="16"/>
          <w:szCs w:val="16"/>
        </w:rPr>
        <w:t>.</w:t>
      </w:r>
      <w:r w:rsidRPr="008650B8" w:rsidR="007A3A0F">
        <w:rPr>
          <w:rFonts w:cs="Calibri"/>
          <w:b/>
          <w:bCs/>
          <w:iCs/>
          <w:sz w:val="16"/>
          <w:szCs w:val="16"/>
        </w:rPr>
        <w:t xml:space="preserve"> </w:t>
      </w:r>
    </w:p>
    <w:p w:rsidRPr="008650B8" w:rsidR="00976D24" w:rsidP="00DD1710" w:rsidRDefault="00976D24" w14:paraId="7E29CDCA" w14:textId="77777777">
      <w:pPr>
        <w:ind w:left="1008"/>
        <w:contextualSpacing/>
        <w:rPr>
          <w:rFonts w:cs="Calibri"/>
          <w:bCs/>
        </w:rPr>
      </w:pPr>
    </w:p>
    <w:p w:rsidRPr="008650B8" w:rsidR="006269D1" w:rsidP="00976D24" w:rsidRDefault="003E1F12" w14:paraId="472979D3" w14:textId="77777777">
      <w:pPr>
        <w:pStyle w:val="Heading2"/>
        <w:spacing w:before="0" w:after="0"/>
        <w:ind w:left="1008"/>
        <w:rPr>
          <w:rFonts w:ascii="Calibri" w:hAnsi="Calibri" w:cs="Calibri"/>
        </w:rPr>
      </w:pPr>
      <w:bookmarkStart w:name="_Hlk63432676" w:id="23"/>
      <w:bookmarkStart w:name="_Toc191629265" w:id="24"/>
      <w:bookmarkEnd w:id="19"/>
      <w:bookmarkEnd w:id="21"/>
      <w:bookmarkEnd w:id="22"/>
      <w:r w:rsidRPr="008650B8">
        <w:rPr>
          <w:rFonts w:ascii="Calibri" w:hAnsi="Calibri" w:cs="Calibri"/>
        </w:rPr>
        <w:t>Park</w:t>
      </w:r>
      <w:r w:rsidRPr="008650B8" w:rsidR="00F42DCC">
        <w:rPr>
          <w:rFonts w:ascii="Calibri" w:hAnsi="Calibri" w:cs="Calibri"/>
        </w:rPr>
        <w:t xml:space="preserve"> Unit</w:t>
      </w:r>
      <w:r w:rsidRPr="008650B8" w:rsidR="00C845AE">
        <w:rPr>
          <w:rFonts w:ascii="Calibri" w:hAnsi="Calibri" w:cs="Calibri"/>
        </w:rPr>
        <w:t>/</w:t>
      </w:r>
      <w:r w:rsidRPr="008650B8">
        <w:rPr>
          <w:rFonts w:ascii="Calibri" w:hAnsi="Calibri" w:cs="Calibri"/>
        </w:rPr>
        <w:t>Resource Management Planning</w:t>
      </w:r>
      <w:bookmarkEnd w:id="24"/>
    </w:p>
    <w:p w:rsidRPr="008650B8" w:rsidR="00D2451A" w:rsidP="00976D24" w:rsidRDefault="003E7EA7" w14:paraId="26908AC0" w14:textId="239A529D">
      <w:pPr>
        <w:ind w:left="1008"/>
        <w:rPr>
          <w:rStyle w:val="Hyperlink"/>
          <w:rFonts w:cs="Calibri"/>
          <w:iCs/>
          <w:color w:val="auto"/>
          <w:u w:val="none"/>
        </w:rPr>
      </w:pPr>
      <w:bookmarkStart w:name="_Hlk56671569" w:id="25"/>
      <w:r w:rsidRPr="008650B8">
        <w:rPr>
          <w:rFonts w:cs="Calibri"/>
          <w:iCs/>
        </w:rPr>
        <w:t xml:space="preserve">List park unit planning documents such as the Foundation Document, </w:t>
      </w:r>
      <w:hyperlink w:history="1" r:id="rId22">
        <w:r w:rsidRPr="008650B8">
          <w:rPr>
            <w:rStyle w:val="Hyperlink"/>
            <w:rFonts w:cs="Calibri"/>
            <w:iCs/>
          </w:rPr>
          <w:t>Resource Stewardship Strategy</w:t>
        </w:r>
      </w:hyperlink>
      <w:r w:rsidRPr="008650B8" w:rsidR="000776A2">
        <w:rPr>
          <w:rFonts w:cs="Calibri"/>
          <w:iCs/>
        </w:rPr>
        <w:t xml:space="preserve">, </w:t>
      </w:r>
      <w:hyperlink w:history="1" r:id="rId23">
        <w:r w:rsidRPr="008650B8" w:rsidR="00BD6317">
          <w:rPr>
            <w:rStyle w:val="Hyperlink"/>
            <w:rFonts w:cs="Calibri"/>
            <w:iCs/>
          </w:rPr>
          <w:t>Wilderness Stewardship Plan</w:t>
        </w:r>
      </w:hyperlink>
      <w:r w:rsidRPr="008650B8" w:rsidR="00BD6317">
        <w:rPr>
          <w:rFonts w:cs="Calibri"/>
          <w:iCs/>
        </w:rPr>
        <w:t>,</w:t>
      </w:r>
      <w:r w:rsidRPr="008650B8" w:rsidR="00707458">
        <w:rPr>
          <w:rFonts w:cs="Calibri"/>
          <w:iCs/>
        </w:rPr>
        <w:t xml:space="preserve"> </w:t>
      </w:r>
      <w:r w:rsidRPr="008650B8" w:rsidR="00F64DC0">
        <w:rPr>
          <w:rFonts w:cs="Calibri"/>
          <w:iCs/>
        </w:rPr>
        <w:t>etc.</w:t>
      </w:r>
      <w:r w:rsidRPr="008650B8" w:rsidR="000776A2">
        <w:rPr>
          <w:rFonts w:cs="Calibri"/>
          <w:iCs/>
        </w:rPr>
        <w:t xml:space="preserve"> </w:t>
      </w:r>
      <w:r w:rsidRPr="008650B8">
        <w:rPr>
          <w:rFonts w:cs="Calibri"/>
          <w:iCs/>
        </w:rPr>
        <w:t>that inform the direction in this fire management plan.</w:t>
      </w:r>
      <w:bookmarkEnd w:id="25"/>
      <w:r w:rsidRPr="008650B8">
        <w:rPr>
          <w:rFonts w:cs="Calibri"/>
          <w:iCs/>
        </w:rPr>
        <w:t xml:space="preserve"> </w:t>
      </w:r>
      <w:r w:rsidRPr="008650B8" w:rsidR="000776A2">
        <w:rPr>
          <w:rFonts w:cs="Calibri"/>
          <w:iCs/>
        </w:rPr>
        <w:t xml:space="preserve">Include the </w:t>
      </w:r>
      <w:hyperlink r:id="rId24">
        <w:r w:rsidRPr="008650B8" w:rsidR="000776A2">
          <w:rPr>
            <w:rStyle w:val="Hyperlink"/>
            <w:rFonts w:cs="Calibri"/>
            <w:iCs/>
          </w:rPr>
          <w:t>PEPC</w:t>
        </w:r>
      </w:hyperlink>
      <w:r w:rsidRPr="008650B8" w:rsidR="000776A2">
        <w:rPr>
          <w:rStyle w:val="Hyperlink"/>
          <w:rFonts w:cs="Calibri"/>
          <w:iCs/>
        </w:rPr>
        <w:t xml:space="preserve"> </w:t>
      </w:r>
      <w:r w:rsidRPr="008650B8" w:rsidR="00D2451A">
        <w:rPr>
          <w:rStyle w:val="Hyperlink"/>
          <w:rFonts w:cs="Calibri"/>
          <w:iCs/>
          <w:color w:val="auto"/>
          <w:u w:val="none"/>
        </w:rPr>
        <w:t>collection ID #.</w:t>
      </w:r>
    </w:p>
    <w:p w:rsidRPr="008650B8" w:rsidR="00976D24" w:rsidP="00976D24" w:rsidRDefault="00976D24" w14:paraId="72EF13F8" w14:textId="77777777">
      <w:pPr>
        <w:ind w:left="1008"/>
        <w:rPr>
          <w:rFonts w:cs="Calibri"/>
          <w:iCs/>
        </w:rPr>
      </w:pPr>
    </w:p>
    <w:p w:rsidRPr="008650B8" w:rsidR="00BB6814" w:rsidP="00976D24" w:rsidRDefault="003E1F12" w14:paraId="1227BBAC" w14:textId="77777777">
      <w:pPr>
        <w:pStyle w:val="Heading2"/>
        <w:spacing w:before="0" w:after="0"/>
        <w:ind w:left="1008"/>
        <w:rPr>
          <w:rFonts w:ascii="Calibri" w:hAnsi="Calibri" w:cs="Calibri"/>
        </w:rPr>
      </w:pPr>
      <w:bookmarkStart w:name="_Toc191629266" w:id="26"/>
      <w:bookmarkEnd w:id="23"/>
      <w:r w:rsidRPr="008650B8">
        <w:rPr>
          <w:rFonts w:ascii="Calibri" w:hAnsi="Calibri" w:cs="Calibri"/>
        </w:rPr>
        <w:t>Collaborative Planning</w:t>
      </w:r>
      <w:bookmarkEnd w:id="26"/>
    </w:p>
    <w:p w:rsidRPr="008650B8" w:rsidR="003E7EA7" w:rsidP="00976D24" w:rsidRDefault="003E7EA7" w14:paraId="195779BF" w14:textId="0F5CBB09">
      <w:pPr>
        <w:ind w:left="1008"/>
        <w:contextualSpacing/>
        <w:rPr>
          <w:rFonts w:cs="Calibri"/>
          <w:iCs/>
        </w:rPr>
      </w:pPr>
      <w:bookmarkStart w:name="_Hlk56672030" w:id="27"/>
      <w:r w:rsidRPr="008650B8">
        <w:rPr>
          <w:rFonts w:cs="Calibri"/>
          <w:iCs/>
        </w:rPr>
        <w:t>Describe how the park engages in fire management planning with federal partners, non- federal agencies/departments, local cooperators, tribal governments and other non-governmental organizations.</w:t>
      </w:r>
      <w:r w:rsidRPr="008650B8" w:rsidR="00513420">
        <w:rPr>
          <w:rFonts w:cs="Calibri"/>
          <w:iCs/>
        </w:rPr>
        <w:t xml:space="preserve"> </w:t>
      </w:r>
      <w:bookmarkEnd w:id="27"/>
      <w:r w:rsidRPr="008650B8">
        <w:rPr>
          <w:rFonts w:cs="Calibri"/>
        </w:rPr>
        <w:t xml:space="preserve">Reference the goals of the </w:t>
      </w:r>
      <w:hyperlink w:anchor="alignment" r:id="rId25">
        <w:r w:rsidRPr="008650B8">
          <w:rPr>
            <w:rStyle w:val="Hyperlink"/>
            <w:rFonts w:cs="Calibri"/>
          </w:rPr>
          <w:t>National Cohesive Wildland Fire Management Strategy</w:t>
        </w:r>
      </w:hyperlink>
      <w:r w:rsidRPr="008650B8">
        <w:rPr>
          <w:rFonts w:cs="Calibri"/>
        </w:rPr>
        <w:t xml:space="preserve"> (Cohesive Strategy)</w:t>
      </w:r>
      <w:r w:rsidR="004E3A25">
        <w:rPr>
          <w:rFonts w:cs="Calibri"/>
        </w:rPr>
        <w:t xml:space="preserve"> </w:t>
      </w:r>
      <w:r w:rsidRPr="008650B8" w:rsidR="3A70C57A">
        <w:rPr>
          <w:rFonts w:cs="Calibri"/>
        </w:rPr>
        <w:t xml:space="preserve">and </w:t>
      </w:r>
      <w:r w:rsidRPr="008650B8">
        <w:rPr>
          <w:rFonts w:cs="Calibri"/>
        </w:rPr>
        <w:t>state how this park unit’s program of action will achieve these goals.</w:t>
      </w:r>
    </w:p>
    <w:p w:rsidRPr="008650B8" w:rsidR="00976D24" w:rsidP="00976D24" w:rsidRDefault="00976D24" w14:paraId="32F9E048" w14:textId="77777777">
      <w:pPr>
        <w:ind w:left="1008"/>
        <w:contextualSpacing/>
        <w:rPr>
          <w:rFonts w:cs="Calibri"/>
          <w:iCs/>
        </w:rPr>
      </w:pPr>
    </w:p>
    <w:p w:rsidRPr="008650B8" w:rsidR="00111A71" w:rsidP="00976D24" w:rsidRDefault="00BA475A" w14:paraId="4BE65A12" w14:textId="77777777">
      <w:pPr>
        <w:pStyle w:val="Heading2"/>
        <w:spacing w:before="0" w:after="0"/>
        <w:ind w:left="1008"/>
        <w:rPr>
          <w:rFonts w:ascii="Calibri" w:hAnsi="Calibri" w:cs="Calibri"/>
          <w:iCs/>
        </w:rPr>
      </w:pPr>
      <w:bookmarkStart w:name="_Toc191629267" w:id="28"/>
      <w:r w:rsidRPr="008650B8">
        <w:rPr>
          <w:rFonts w:ascii="Calibri" w:hAnsi="Calibri" w:cs="Calibri"/>
          <w:iCs/>
        </w:rPr>
        <w:t>Communication and Education</w:t>
      </w:r>
      <w:bookmarkEnd w:id="28"/>
    </w:p>
    <w:p w:rsidRPr="008650B8" w:rsidR="0045440D" w:rsidP="00976D24" w:rsidRDefault="003E7EA7" w14:paraId="0C2A6108" w14:textId="44A676E1">
      <w:pPr>
        <w:ind w:left="1008"/>
        <w:rPr>
          <w:rFonts w:cs="Calibri"/>
          <w:iCs/>
        </w:rPr>
      </w:pPr>
      <w:r w:rsidRPr="008650B8">
        <w:rPr>
          <w:rFonts w:cs="Calibri"/>
          <w:iCs/>
        </w:rPr>
        <w:t xml:space="preserve">Describe the fire communication and education efforts for the park or zone/group/cluster fire management organization and </w:t>
      </w:r>
      <w:r w:rsidRPr="008650B8" w:rsidR="00CD19E0">
        <w:rPr>
          <w:rFonts w:cs="Calibri"/>
          <w:iCs/>
        </w:rPr>
        <w:t>r</w:t>
      </w:r>
      <w:r w:rsidRPr="008650B8">
        <w:rPr>
          <w:rFonts w:cs="Calibri"/>
          <w:iCs/>
        </w:rPr>
        <w:t>egion. A park unit may develop a fire program communication plan consistent with their fire management program’s focus, complexity, scope and the role of fire in the park unit ecosystems</w:t>
      </w:r>
      <w:bookmarkStart w:name="_Hlk56672807" w:id="29"/>
      <w:r w:rsidRPr="008650B8">
        <w:rPr>
          <w:rFonts w:cs="Calibri"/>
          <w:iCs/>
        </w:rPr>
        <w:t>.</w:t>
      </w:r>
      <w:r w:rsidRPr="008650B8" w:rsidR="00513420">
        <w:rPr>
          <w:rFonts w:cs="Calibri"/>
          <w:iCs/>
        </w:rPr>
        <w:t xml:space="preserve"> </w:t>
      </w:r>
      <w:r w:rsidRPr="008650B8">
        <w:rPr>
          <w:rFonts w:cs="Calibri"/>
          <w:iCs/>
        </w:rPr>
        <w:t xml:space="preserve">Additional information can be found in </w:t>
      </w:r>
      <w:hyperlink w:history="1" r:id="rId26">
        <w:r w:rsidRPr="008650B8">
          <w:rPr>
            <w:rStyle w:val="Hyperlink"/>
            <w:rFonts w:cs="Calibri"/>
            <w:iCs/>
          </w:rPr>
          <w:t>RM - 18, Chapter 20, Communication and Education</w:t>
        </w:r>
      </w:hyperlink>
      <w:r w:rsidRPr="008650B8">
        <w:rPr>
          <w:rStyle w:val="Hyperlink"/>
          <w:rFonts w:cs="Calibri"/>
          <w:iCs/>
        </w:rPr>
        <w:t>.</w:t>
      </w:r>
      <w:r w:rsidRPr="008650B8">
        <w:rPr>
          <w:rStyle w:val="Hyperlink"/>
          <w:rFonts w:cs="Calibri"/>
          <w:iCs/>
          <w:u w:val="none"/>
        </w:rPr>
        <w:t xml:space="preserve"> </w:t>
      </w:r>
      <w:r w:rsidRPr="008650B8">
        <w:rPr>
          <w:rFonts w:cs="Calibri"/>
          <w:iCs/>
        </w:rPr>
        <w:t>If a communication education plan has been developed, reference the location of the document here.</w:t>
      </w:r>
      <w:bookmarkEnd w:id="29"/>
    </w:p>
    <w:p w:rsidRPr="008650B8" w:rsidR="004F438F" w:rsidP="00976D24" w:rsidRDefault="004F438F" w14:paraId="6EC54FBF" w14:textId="77777777">
      <w:pPr>
        <w:ind w:left="1008"/>
        <w:rPr>
          <w:rFonts w:cs="Calibri"/>
          <w:iCs/>
        </w:rPr>
      </w:pPr>
    </w:p>
    <w:p w:rsidRPr="008650B8" w:rsidR="00505533" w:rsidP="004F438F" w:rsidRDefault="00037993" w14:paraId="0C6AA5D4" w14:textId="77777777">
      <w:pPr>
        <w:pStyle w:val="Heading1"/>
        <w:spacing w:before="0" w:after="0"/>
        <w:rPr>
          <w:rFonts w:ascii="Calibri" w:hAnsi="Calibri" w:cs="Calibri"/>
        </w:rPr>
      </w:pPr>
      <w:r w:rsidRPr="008650B8">
        <w:rPr>
          <w:rFonts w:ascii="Calibri" w:hAnsi="Calibri" w:cs="Calibri"/>
        </w:rPr>
        <w:t xml:space="preserve"> </w:t>
      </w:r>
      <w:bookmarkStart w:name="_Toc191629268" w:id="30"/>
      <w:r w:rsidRPr="008650B8" w:rsidR="00252E51">
        <w:rPr>
          <w:rFonts w:ascii="Calibri" w:hAnsi="Calibri" w:cs="Calibri"/>
        </w:rPr>
        <w:t xml:space="preserve">WILDLAND FIRE </w:t>
      </w:r>
      <w:r w:rsidRPr="008650B8" w:rsidR="00CE75D0">
        <w:rPr>
          <w:rFonts w:ascii="Calibri" w:hAnsi="Calibri" w:cs="Calibri"/>
        </w:rPr>
        <w:t xml:space="preserve">PROGRAM </w:t>
      </w:r>
      <w:r w:rsidRPr="008650B8" w:rsidR="00CB2AAF">
        <w:rPr>
          <w:rFonts w:ascii="Calibri" w:hAnsi="Calibri" w:cs="Calibri"/>
        </w:rPr>
        <w:t>MANAGEMENT GOALS</w:t>
      </w:r>
      <w:r w:rsidRPr="008650B8" w:rsidR="00DD7FD6">
        <w:rPr>
          <w:rFonts w:ascii="Calibri" w:hAnsi="Calibri" w:cs="Calibri"/>
        </w:rPr>
        <w:t xml:space="preserve"> AND </w:t>
      </w:r>
      <w:r w:rsidRPr="008650B8" w:rsidR="00BB50C5">
        <w:rPr>
          <w:rFonts w:ascii="Calibri" w:hAnsi="Calibri" w:cs="Calibri"/>
        </w:rPr>
        <w:t>OBJECTIVES</w:t>
      </w:r>
      <w:bookmarkEnd w:id="30"/>
    </w:p>
    <w:p w:rsidRPr="008650B8" w:rsidR="008D7356" w:rsidP="004F438F" w:rsidRDefault="00505533" w14:paraId="72686C30" w14:textId="4BD07A35">
      <w:pPr>
        <w:contextualSpacing/>
        <w:rPr>
          <w:rFonts w:cs="Calibri"/>
          <w:iCs/>
        </w:rPr>
      </w:pPr>
      <w:bookmarkStart w:name="_Hlk63430369" w:id="31"/>
      <w:r w:rsidRPr="008650B8">
        <w:rPr>
          <w:rFonts w:cs="Calibri"/>
          <w:bCs/>
          <w:iCs/>
        </w:rPr>
        <w:t>Intent:</w:t>
      </w:r>
      <w:r w:rsidRPr="008650B8">
        <w:rPr>
          <w:rFonts w:cs="Calibri"/>
          <w:b/>
          <w:iCs/>
        </w:rPr>
        <w:t xml:space="preserve">  </w:t>
      </w:r>
      <w:r w:rsidRPr="008650B8">
        <w:rPr>
          <w:rFonts w:cs="Calibri"/>
          <w:iCs/>
        </w:rPr>
        <w:t xml:space="preserve">This section of the FMP describes the overall fire management program direction from the park unit planning documents listed in Section 1.3. </w:t>
      </w:r>
    </w:p>
    <w:p w:rsidRPr="008650B8" w:rsidR="004F438F" w:rsidP="004F438F" w:rsidRDefault="004F438F" w14:paraId="2DD51B6E" w14:textId="77777777">
      <w:pPr>
        <w:contextualSpacing/>
        <w:rPr>
          <w:rFonts w:cs="Calibri"/>
          <w:iCs/>
        </w:rPr>
      </w:pPr>
    </w:p>
    <w:p w:rsidRPr="008650B8" w:rsidR="009F45EF" w:rsidP="00976D24" w:rsidRDefault="001E4E7E" w14:paraId="2B0B53CB" w14:textId="77777777">
      <w:pPr>
        <w:pStyle w:val="Heading2"/>
        <w:spacing w:before="0" w:after="0"/>
        <w:ind w:left="1008"/>
        <w:rPr>
          <w:rFonts w:ascii="Calibri" w:hAnsi="Calibri" w:cs="Calibri"/>
          <w:iCs/>
        </w:rPr>
      </w:pPr>
      <w:bookmarkStart w:name="_Toc191629269" w:id="32"/>
      <w:r w:rsidRPr="008650B8">
        <w:rPr>
          <w:rFonts w:ascii="Calibri" w:hAnsi="Calibri" w:cs="Calibri"/>
          <w:iCs/>
        </w:rPr>
        <w:t>Goals</w:t>
      </w:r>
      <w:bookmarkEnd w:id="32"/>
    </w:p>
    <w:p w:rsidRPr="008650B8" w:rsidR="00505533" w:rsidP="00976D24" w:rsidRDefault="002B3D41" w14:paraId="6C9A4B04" w14:textId="03F29DF0">
      <w:pPr>
        <w:ind w:left="1008"/>
        <w:contextualSpacing/>
        <w:rPr>
          <w:rFonts w:cs="Calibri"/>
          <w:iCs/>
        </w:rPr>
      </w:pPr>
      <w:r w:rsidRPr="008650B8">
        <w:rPr>
          <w:rFonts w:cs="Calibri"/>
          <w:iCs/>
        </w:rPr>
        <w:t>List</w:t>
      </w:r>
      <w:r w:rsidRPr="008650B8" w:rsidR="00505533">
        <w:rPr>
          <w:rFonts w:cs="Calibri"/>
          <w:iCs/>
        </w:rPr>
        <w:t xml:space="preserve"> the goals of the fire management program within the park unit (public and firefighter safety must be identified in a specific goal statement). Goals are broad statements describing an end state or outcome. Goals form the basis from which objectives are developed. </w:t>
      </w:r>
    </w:p>
    <w:p w:rsidRPr="008650B8" w:rsidR="00976D24" w:rsidP="00976D24" w:rsidRDefault="00976D24" w14:paraId="73622BCD" w14:textId="35190A43">
      <w:pPr>
        <w:ind w:left="1008"/>
        <w:contextualSpacing/>
        <w:rPr>
          <w:rFonts w:cs="Calibri"/>
          <w:iCs/>
        </w:rPr>
      </w:pPr>
    </w:p>
    <w:p w:rsidRPr="008650B8" w:rsidR="009F45EF" w:rsidP="00976D24" w:rsidRDefault="001E4E7E" w14:paraId="763CC219" w14:textId="77777777">
      <w:pPr>
        <w:pStyle w:val="Heading2"/>
        <w:spacing w:before="0" w:after="0"/>
        <w:ind w:left="1008"/>
        <w:rPr>
          <w:rFonts w:ascii="Calibri" w:hAnsi="Calibri" w:cs="Calibri"/>
          <w:iCs/>
        </w:rPr>
      </w:pPr>
      <w:bookmarkStart w:name="_Toc191629270" w:id="33"/>
      <w:r w:rsidRPr="008650B8">
        <w:rPr>
          <w:rFonts w:ascii="Calibri" w:hAnsi="Calibri" w:cs="Calibri"/>
          <w:iCs/>
        </w:rPr>
        <w:t>Objectives</w:t>
      </w:r>
      <w:bookmarkEnd w:id="33"/>
    </w:p>
    <w:p w:rsidRPr="008650B8" w:rsidR="00505533" w:rsidP="00976D24" w:rsidRDefault="002B3D41" w14:paraId="13EF3DC8" w14:textId="1AAABC8E">
      <w:pPr>
        <w:ind w:left="1008"/>
        <w:contextualSpacing/>
        <w:rPr>
          <w:rFonts w:cs="Calibri"/>
          <w:iCs/>
        </w:rPr>
      </w:pPr>
      <w:bookmarkStart w:name="_Hlk60652904" w:id="34"/>
      <w:r w:rsidRPr="008650B8">
        <w:rPr>
          <w:rFonts w:cs="Calibri"/>
          <w:iCs/>
        </w:rPr>
        <w:t>List</w:t>
      </w:r>
      <w:r w:rsidRPr="008650B8" w:rsidR="00505533">
        <w:rPr>
          <w:rFonts w:cs="Calibri"/>
          <w:iCs/>
        </w:rPr>
        <w:t xml:space="preserve"> the overarching programmatic objectives of the fire management program within the park unit. These objectives may vary within specific areas, units, or zones of the park unit. Objectives are subordinate to goals, are narrower in scope and </w:t>
      </w:r>
      <w:r w:rsidRPr="008650B8" w:rsidR="00EB4C99">
        <w:rPr>
          <w:rFonts w:cs="Calibri"/>
          <w:iCs/>
        </w:rPr>
        <w:t>measurable</w:t>
      </w:r>
      <w:r w:rsidRPr="008650B8" w:rsidR="00505533">
        <w:rPr>
          <w:rFonts w:cs="Calibri"/>
          <w:iCs/>
        </w:rPr>
        <w:t>.</w:t>
      </w:r>
      <w:r w:rsidRPr="008650B8" w:rsidDel="002C75FE" w:rsidR="00505533">
        <w:rPr>
          <w:rFonts w:cs="Calibri"/>
          <w:iCs/>
        </w:rPr>
        <w:t xml:space="preserve"> </w:t>
      </w:r>
    </w:p>
    <w:bookmarkEnd w:id="31"/>
    <w:bookmarkEnd w:id="34"/>
    <w:p w:rsidRPr="008650B8" w:rsidR="008650B8" w:rsidP="00E1645B" w:rsidRDefault="008650B8" w14:paraId="38F40753" w14:textId="77777777">
      <w:pPr>
        <w:rPr>
          <w:rFonts w:cs="Calibri"/>
          <w:iCs/>
        </w:rPr>
      </w:pPr>
    </w:p>
    <w:p w:rsidRPr="008650B8" w:rsidR="0045440D" w:rsidP="60852592" w:rsidRDefault="007A288E" w14:paraId="47A5FAF7" w14:textId="695EA1A9">
      <w:pPr>
        <w:ind w:left="432"/>
        <w:rPr>
          <w:rFonts w:cs="Calibri"/>
        </w:rPr>
      </w:pPr>
      <w:r w:rsidRPr="008650B8">
        <w:rPr>
          <w:rFonts w:cs="Calibri"/>
          <w:b/>
          <w:bCs/>
        </w:rPr>
        <w:t xml:space="preserve">The table below are some </w:t>
      </w:r>
      <w:r w:rsidRPr="008650B8">
        <w:rPr>
          <w:rFonts w:cs="Calibri"/>
          <w:b/>
          <w:bCs/>
          <w:u w:val="single"/>
        </w:rPr>
        <w:t>EXAMPLE</w:t>
      </w:r>
      <w:r w:rsidRPr="008650B8">
        <w:rPr>
          <w:rFonts w:cs="Calibri"/>
          <w:b/>
          <w:bCs/>
        </w:rPr>
        <w:t xml:space="preserve"> goals and objectives. A list specific to the unit should be developed and included in the FMP.</w:t>
      </w:r>
      <w:r w:rsidRPr="008650B8" w:rsidR="6DE419CC">
        <w:rPr>
          <w:rFonts w:cs="Calibri"/>
          <w:b/>
          <w:bCs/>
        </w:rPr>
        <w:t xml:space="preserve"> </w:t>
      </w:r>
      <w:r w:rsidRPr="008650B8" w:rsidR="1E06D07F">
        <w:rPr>
          <w:rFonts w:cs="Calibri"/>
        </w:rPr>
        <w:t>(format may be as a table or list).</w:t>
      </w:r>
    </w:p>
    <w:tbl>
      <w:tblPr>
        <w:tblStyle w:val="TableGrid"/>
        <w:tblW w:w="5000" w:type="pct"/>
        <w:tblLook w:val="04A0" w:firstRow="1" w:lastRow="0" w:firstColumn="1" w:lastColumn="0" w:noHBand="0" w:noVBand="1"/>
      </w:tblPr>
      <w:tblGrid>
        <w:gridCol w:w="9350"/>
      </w:tblGrid>
      <w:tr w:rsidRPr="008650B8" w:rsidR="00505533" w:rsidTr="003B5872" w14:paraId="0CEB3C8D" w14:textId="77777777">
        <w:trPr>
          <w:trHeight w:val="320"/>
        </w:trPr>
        <w:tc>
          <w:tcPr>
            <w:tcW w:w="5000" w:type="pct"/>
            <w:shd w:val="clear" w:color="auto" w:fill="D9D9D9" w:themeFill="background1" w:themeFillShade="D9"/>
          </w:tcPr>
          <w:p w:rsidRPr="008650B8" w:rsidR="00505533" w:rsidP="00967277" w:rsidRDefault="001E063F" w14:paraId="771C1F57" w14:textId="77777777">
            <w:pPr>
              <w:ind w:left="432"/>
              <w:rPr>
                <w:rFonts w:cs="Calibri"/>
              </w:rPr>
            </w:pPr>
            <w:r w:rsidRPr="008650B8">
              <w:rPr>
                <w:rFonts w:cs="Calibri"/>
                <w:b/>
                <w:bCs/>
              </w:rPr>
              <w:t>Goal 1</w:t>
            </w:r>
            <w:r w:rsidRPr="008650B8">
              <w:rPr>
                <w:rFonts w:cs="Calibri"/>
              </w:rPr>
              <w:t xml:space="preserve"> </w:t>
            </w:r>
            <w:r w:rsidRPr="008650B8" w:rsidR="00505533">
              <w:rPr>
                <w:rFonts w:cs="Calibri"/>
              </w:rPr>
              <w:t xml:space="preserve">Ensure that firefighter and public safety is the first priority in every fire management activity. </w:t>
            </w:r>
          </w:p>
        </w:tc>
      </w:tr>
      <w:tr w:rsidRPr="008650B8" w:rsidR="00505533" w:rsidTr="003B5872" w14:paraId="120FABDF" w14:textId="77777777">
        <w:trPr>
          <w:trHeight w:val="320"/>
        </w:trPr>
        <w:tc>
          <w:tcPr>
            <w:tcW w:w="5000" w:type="pct"/>
          </w:tcPr>
          <w:p w:rsidRPr="008650B8" w:rsidR="00505533" w:rsidP="00967277" w:rsidRDefault="00505533" w14:paraId="377EAF16" w14:textId="77777777">
            <w:pPr>
              <w:ind w:left="432"/>
              <w:rPr>
                <w:rFonts w:cs="Calibri"/>
                <w:b/>
                <w:bCs/>
              </w:rPr>
            </w:pPr>
            <w:r w:rsidRPr="008650B8">
              <w:rPr>
                <w:rFonts w:cs="Calibri"/>
                <w:b/>
                <w:bCs/>
              </w:rPr>
              <w:t>Objectives</w:t>
            </w:r>
          </w:p>
        </w:tc>
      </w:tr>
      <w:tr w:rsidRPr="008650B8" w:rsidR="00505533" w:rsidTr="003B5872" w14:paraId="29F75E07" w14:textId="77777777">
        <w:trPr>
          <w:trHeight w:val="598"/>
        </w:trPr>
        <w:tc>
          <w:tcPr>
            <w:tcW w:w="5000" w:type="pct"/>
          </w:tcPr>
          <w:p w:rsidRPr="008650B8" w:rsidR="00505533" w:rsidP="00967277" w:rsidRDefault="00505533" w14:paraId="7E414B6C" w14:textId="77777777">
            <w:pPr>
              <w:numPr>
                <w:ilvl w:val="0"/>
                <w:numId w:val="4"/>
              </w:numPr>
              <w:ind w:left="432"/>
              <w:rPr>
                <w:rFonts w:cs="Calibri"/>
              </w:rPr>
            </w:pPr>
            <w:r w:rsidRPr="008650B8">
              <w:rPr>
                <w:rFonts w:cs="Calibri"/>
              </w:rPr>
              <w:t>Provide required annual safety training to all red-carded personnel</w:t>
            </w:r>
            <w:r w:rsidRPr="008650B8" w:rsidR="001E063F">
              <w:rPr>
                <w:rFonts w:cs="Calibri"/>
              </w:rPr>
              <w:t xml:space="preserve"> per</w:t>
            </w:r>
            <w:r w:rsidRPr="008650B8">
              <w:rPr>
                <w:rFonts w:cs="Calibri"/>
              </w:rPr>
              <w:t xml:space="preserve"> </w:t>
            </w:r>
            <w:hyperlink w:history="1" r:id="rId27">
              <w:r w:rsidRPr="008650B8">
                <w:rPr>
                  <w:rStyle w:val="Hyperlink"/>
                  <w:rFonts w:cs="Calibri"/>
                </w:rPr>
                <w:t>(Interagency Standards for Fire and Fire Aviation Operations (Red  Book)</w:t>
              </w:r>
            </w:hyperlink>
            <w:r w:rsidRPr="008650B8">
              <w:rPr>
                <w:rFonts w:cs="Calibri"/>
                <w:color w:val="000000"/>
              </w:rPr>
              <w:t xml:space="preserve"> </w:t>
            </w:r>
            <w:r w:rsidRPr="008650B8">
              <w:rPr>
                <w:rFonts w:cs="Calibri"/>
              </w:rPr>
              <w:t>and NPS standards.</w:t>
            </w:r>
          </w:p>
        </w:tc>
      </w:tr>
      <w:tr w:rsidRPr="008650B8" w:rsidR="00505533" w:rsidTr="003B5872" w14:paraId="34F65CC2" w14:textId="77777777">
        <w:trPr>
          <w:trHeight w:val="329"/>
        </w:trPr>
        <w:tc>
          <w:tcPr>
            <w:tcW w:w="5000" w:type="pct"/>
          </w:tcPr>
          <w:p w:rsidRPr="008650B8" w:rsidR="00505533" w:rsidP="00967277" w:rsidRDefault="00505533" w14:paraId="11DF0CAF" w14:textId="77777777">
            <w:pPr>
              <w:numPr>
                <w:ilvl w:val="0"/>
                <w:numId w:val="4"/>
              </w:numPr>
              <w:ind w:left="432"/>
              <w:rPr>
                <w:rFonts w:cs="Calibri"/>
              </w:rPr>
            </w:pPr>
            <w:r w:rsidRPr="008650B8">
              <w:rPr>
                <w:rFonts w:cs="Calibri"/>
              </w:rPr>
              <w:t xml:space="preserve">Incorporate safety considerations into all decision processes (e.g., WFDSS, Fuel Treatment Plans, etc.). </w:t>
            </w:r>
          </w:p>
        </w:tc>
      </w:tr>
      <w:tr w:rsidRPr="008650B8" w:rsidR="00505533" w:rsidTr="003B5872" w14:paraId="3552E2E1" w14:textId="77777777">
        <w:trPr>
          <w:trHeight w:val="338"/>
        </w:trPr>
        <w:tc>
          <w:tcPr>
            <w:tcW w:w="5000" w:type="pct"/>
          </w:tcPr>
          <w:p w:rsidRPr="008650B8" w:rsidR="00505533" w:rsidP="00967277" w:rsidRDefault="00505533" w14:paraId="17E7DE96" w14:textId="77777777">
            <w:pPr>
              <w:numPr>
                <w:ilvl w:val="0"/>
                <w:numId w:val="4"/>
              </w:numPr>
              <w:ind w:left="432"/>
              <w:rPr>
                <w:rFonts w:cs="Calibri"/>
              </w:rPr>
            </w:pPr>
            <w:r w:rsidRPr="008650B8">
              <w:rPr>
                <w:rFonts w:cs="Calibri"/>
              </w:rPr>
              <w:t>Provide operational briefings that include safety to all line personnel prior to each shift.</w:t>
            </w:r>
          </w:p>
        </w:tc>
      </w:tr>
      <w:tr w:rsidRPr="008650B8" w:rsidR="00505533" w:rsidTr="003B5872" w14:paraId="111F62D6" w14:textId="77777777">
        <w:trPr>
          <w:trHeight w:val="571"/>
        </w:trPr>
        <w:tc>
          <w:tcPr>
            <w:tcW w:w="5000" w:type="pct"/>
            <w:shd w:val="clear" w:color="auto" w:fill="D9D9D9" w:themeFill="background1" w:themeFillShade="D9"/>
          </w:tcPr>
          <w:p w:rsidRPr="008650B8" w:rsidR="00505533" w:rsidP="00967277" w:rsidRDefault="001E063F" w14:paraId="47D6A908" w14:textId="56A0E369">
            <w:pPr>
              <w:ind w:left="432"/>
              <w:rPr>
                <w:rFonts w:cs="Calibri"/>
              </w:rPr>
            </w:pPr>
            <w:r w:rsidRPr="008650B8">
              <w:rPr>
                <w:rFonts w:cs="Calibri"/>
                <w:b/>
              </w:rPr>
              <w:t xml:space="preserve">Goal 2 </w:t>
            </w:r>
            <w:r w:rsidRPr="008650B8" w:rsidR="00505533">
              <w:rPr>
                <w:rFonts w:cs="Calibri"/>
              </w:rPr>
              <w:t xml:space="preserve">Maintain natural fire regimes to the maximum extent practicable so natural ecosystems can operate essentially unimpaired by </w:t>
            </w:r>
            <w:r w:rsidRPr="008650B8" w:rsidR="00A317C5">
              <w:rPr>
                <w:rFonts w:cs="Calibri"/>
              </w:rPr>
              <w:t xml:space="preserve">current and future </w:t>
            </w:r>
            <w:r w:rsidRPr="008650B8" w:rsidR="00505533">
              <w:rPr>
                <w:rFonts w:cs="Calibri"/>
              </w:rPr>
              <w:t>human interference.</w:t>
            </w:r>
          </w:p>
        </w:tc>
      </w:tr>
      <w:tr w:rsidRPr="008650B8" w:rsidR="00505533" w:rsidTr="003B5872" w14:paraId="5E438E98" w14:textId="77777777">
        <w:trPr>
          <w:trHeight w:val="320"/>
        </w:trPr>
        <w:tc>
          <w:tcPr>
            <w:tcW w:w="5000" w:type="pct"/>
          </w:tcPr>
          <w:p w:rsidRPr="008650B8" w:rsidR="00505533" w:rsidP="00967277" w:rsidRDefault="00505533" w14:paraId="7C1F77CB" w14:textId="77777777">
            <w:pPr>
              <w:ind w:left="432"/>
              <w:rPr>
                <w:rFonts w:cs="Calibri"/>
                <w:b/>
                <w:bCs/>
              </w:rPr>
            </w:pPr>
            <w:r w:rsidRPr="008650B8">
              <w:rPr>
                <w:rFonts w:cs="Calibri"/>
                <w:b/>
                <w:bCs/>
              </w:rPr>
              <w:t>Objectives</w:t>
            </w:r>
          </w:p>
        </w:tc>
      </w:tr>
      <w:tr w:rsidRPr="008650B8" w:rsidR="00505533" w:rsidTr="003B5872" w14:paraId="1A2259F2" w14:textId="77777777">
        <w:trPr>
          <w:trHeight w:val="329"/>
        </w:trPr>
        <w:tc>
          <w:tcPr>
            <w:tcW w:w="5000" w:type="pct"/>
          </w:tcPr>
          <w:p w:rsidRPr="008650B8" w:rsidR="00505533" w:rsidP="00967277" w:rsidRDefault="00505533" w14:paraId="60C25421" w14:textId="77777777">
            <w:pPr>
              <w:numPr>
                <w:ilvl w:val="0"/>
                <w:numId w:val="6"/>
              </w:numPr>
              <w:ind w:left="432"/>
              <w:rPr>
                <w:rFonts w:cs="Calibri"/>
              </w:rPr>
            </w:pPr>
            <w:r w:rsidRPr="008650B8">
              <w:rPr>
                <w:rFonts w:cs="Calibri"/>
              </w:rPr>
              <w:t>Allow a range of fire effects and fire conditions to create a mosaic of fire severity across the landscape.</w:t>
            </w:r>
          </w:p>
        </w:tc>
      </w:tr>
      <w:tr w:rsidRPr="008650B8" w:rsidR="00505533" w:rsidTr="003B5872" w14:paraId="07C75998" w14:textId="77777777">
        <w:trPr>
          <w:trHeight w:val="338"/>
        </w:trPr>
        <w:tc>
          <w:tcPr>
            <w:tcW w:w="5000" w:type="pct"/>
          </w:tcPr>
          <w:p w:rsidRPr="008650B8" w:rsidR="00505533" w:rsidP="00967277" w:rsidRDefault="00505533" w14:paraId="2030B61E" w14:textId="77777777">
            <w:pPr>
              <w:numPr>
                <w:ilvl w:val="0"/>
                <w:numId w:val="5"/>
              </w:numPr>
              <w:ind w:left="432"/>
              <w:rPr>
                <w:rFonts w:cs="Calibri"/>
              </w:rPr>
            </w:pPr>
            <w:r w:rsidRPr="008650B8">
              <w:rPr>
                <w:rFonts w:cs="Calibri"/>
              </w:rPr>
              <w:t>Apply Minimum Impact Strategies and Tactics (MIST) to all fire operations (Section 3.1).</w:t>
            </w:r>
          </w:p>
        </w:tc>
      </w:tr>
      <w:tr w:rsidRPr="008650B8" w:rsidR="00505533" w:rsidTr="003B5872" w14:paraId="16AB0789" w14:textId="77777777">
        <w:trPr>
          <w:trHeight w:val="589"/>
        </w:trPr>
        <w:tc>
          <w:tcPr>
            <w:tcW w:w="5000" w:type="pct"/>
          </w:tcPr>
          <w:p w:rsidRPr="008650B8" w:rsidR="003330A8" w:rsidP="00967277" w:rsidRDefault="00505533" w14:paraId="08A7566B" w14:textId="77777777">
            <w:pPr>
              <w:numPr>
                <w:ilvl w:val="0"/>
                <w:numId w:val="6"/>
              </w:numPr>
              <w:ind w:left="432"/>
              <w:rPr>
                <w:rFonts w:cs="Calibri"/>
              </w:rPr>
            </w:pPr>
            <w:r w:rsidRPr="008650B8">
              <w:rPr>
                <w:rFonts w:cs="Calibri"/>
              </w:rPr>
              <w:t>Implement resource-specific mitigation strategies as detailed in the supporting compliance documents</w:t>
            </w:r>
            <w:r w:rsidRPr="008650B8" w:rsidR="00A317C5">
              <w:rPr>
                <w:rFonts w:cs="Calibri"/>
              </w:rPr>
              <w:t xml:space="preserve"> and unit specific READ guides</w:t>
            </w:r>
            <w:r w:rsidRPr="008650B8">
              <w:rPr>
                <w:rFonts w:cs="Calibri"/>
              </w:rPr>
              <w:t>.</w:t>
            </w:r>
          </w:p>
        </w:tc>
      </w:tr>
      <w:tr w:rsidRPr="008650B8" w:rsidR="00505533" w:rsidTr="003B5872" w14:paraId="32B69E83" w14:textId="77777777">
        <w:trPr>
          <w:trHeight w:val="320"/>
        </w:trPr>
        <w:tc>
          <w:tcPr>
            <w:tcW w:w="5000" w:type="pct"/>
            <w:shd w:val="clear" w:color="auto" w:fill="D9D9D9" w:themeFill="background1" w:themeFillShade="D9"/>
          </w:tcPr>
          <w:p w:rsidRPr="008650B8" w:rsidR="00505533" w:rsidP="00967277" w:rsidRDefault="001E063F" w14:paraId="3A4CE33E" w14:textId="77777777">
            <w:pPr>
              <w:ind w:left="432"/>
              <w:rPr>
                <w:rFonts w:cs="Calibri"/>
              </w:rPr>
            </w:pPr>
            <w:r w:rsidRPr="008650B8">
              <w:rPr>
                <w:rFonts w:cs="Calibri"/>
                <w:b/>
                <w:bCs/>
              </w:rPr>
              <w:t xml:space="preserve">Goal </w:t>
            </w:r>
            <w:r w:rsidRPr="008650B8" w:rsidR="00E1645B">
              <w:rPr>
                <w:rFonts w:cs="Calibri"/>
                <w:b/>
                <w:bCs/>
              </w:rPr>
              <w:t>3</w:t>
            </w:r>
            <w:r w:rsidRPr="008650B8">
              <w:rPr>
                <w:rFonts w:cs="Calibri"/>
                <w:b/>
                <w:bCs/>
              </w:rPr>
              <w:t xml:space="preserve"> </w:t>
            </w:r>
            <w:r w:rsidRPr="008650B8" w:rsidR="00505533">
              <w:rPr>
                <w:rFonts w:cs="Calibri"/>
              </w:rPr>
              <w:t>Reduce hazardous accumulations of fuel near non-wilderness park structures.</w:t>
            </w:r>
          </w:p>
        </w:tc>
      </w:tr>
      <w:tr w:rsidRPr="008650B8" w:rsidR="00505533" w:rsidTr="003B5872" w14:paraId="4AD8914D" w14:textId="77777777">
        <w:trPr>
          <w:trHeight w:val="320"/>
        </w:trPr>
        <w:tc>
          <w:tcPr>
            <w:tcW w:w="5000" w:type="pct"/>
          </w:tcPr>
          <w:p w:rsidRPr="008650B8" w:rsidR="00505533" w:rsidP="00967277" w:rsidRDefault="00505533" w14:paraId="22EBCB07" w14:textId="77777777">
            <w:pPr>
              <w:ind w:left="432"/>
              <w:rPr>
                <w:rFonts w:cs="Calibri"/>
                <w:b/>
                <w:bCs/>
              </w:rPr>
            </w:pPr>
            <w:r w:rsidRPr="008650B8">
              <w:rPr>
                <w:rFonts w:cs="Calibri"/>
                <w:b/>
                <w:bCs/>
              </w:rPr>
              <w:t>Objectives</w:t>
            </w:r>
          </w:p>
        </w:tc>
      </w:tr>
      <w:tr w:rsidRPr="008650B8" w:rsidR="00505533" w:rsidTr="003B5872" w14:paraId="686EE61F" w14:textId="77777777">
        <w:trPr>
          <w:trHeight w:val="338"/>
        </w:trPr>
        <w:tc>
          <w:tcPr>
            <w:tcW w:w="5000" w:type="pct"/>
          </w:tcPr>
          <w:p w:rsidRPr="008650B8" w:rsidR="00505533" w:rsidP="00967277" w:rsidRDefault="00505533" w14:paraId="714B14EE" w14:textId="77777777">
            <w:pPr>
              <w:numPr>
                <w:ilvl w:val="0"/>
                <w:numId w:val="7"/>
              </w:numPr>
              <w:ind w:left="432"/>
              <w:rPr>
                <w:rFonts w:cs="Calibri"/>
              </w:rPr>
            </w:pPr>
            <w:r w:rsidRPr="008650B8">
              <w:rPr>
                <w:rFonts w:cs="Calibri"/>
              </w:rPr>
              <w:t>Inspect structures annually and prioritize fuels treatments</w:t>
            </w:r>
            <w:r w:rsidRPr="008650B8" w:rsidR="00A317C5">
              <w:rPr>
                <w:rFonts w:cs="Calibri"/>
              </w:rPr>
              <w:t xml:space="preserve"> based on </w:t>
            </w:r>
            <w:hyperlink w:history="1" r:id="rId28">
              <w:r w:rsidRPr="008650B8" w:rsidR="008D674D">
                <w:rPr>
                  <w:rStyle w:val="Hyperlink"/>
                  <w:rFonts w:cs="Calibri"/>
                </w:rPr>
                <w:t>NPS structure data</w:t>
              </w:r>
            </w:hyperlink>
            <w:r w:rsidRPr="008650B8" w:rsidR="008D674D">
              <w:rPr>
                <w:rFonts w:cs="Calibri"/>
              </w:rPr>
              <w:t>.</w:t>
            </w:r>
          </w:p>
        </w:tc>
      </w:tr>
      <w:tr w:rsidRPr="008650B8" w:rsidR="00505533" w:rsidTr="003B5872" w14:paraId="029F2AB1" w14:textId="77777777">
        <w:trPr>
          <w:trHeight w:val="535"/>
        </w:trPr>
        <w:tc>
          <w:tcPr>
            <w:tcW w:w="5000" w:type="pct"/>
          </w:tcPr>
          <w:p w:rsidRPr="008650B8" w:rsidR="00505533" w:rsidP="00967277" w:rsidRDefault="00505533" w14:paraId="017F1040" w14:textId="5FE46519">
            <w:pPr>
              <w:numPr>
                <w:ilvl w:val="0"/>
                <w:numId w:val="7"/>
              </w:numPr>
              <w:ind w:left="432"/>
              <w:rPr>
                <w:rFonts w:cs="Calibri"/>
              </w:rPr>
            </w:pPr>
            <w:r w:rsidRPr="008650B8">
              <w:rPr>
                <w:rFonts w:cs="Calibri"/>
              </w:rPr>
              <w:t>Work with other park divisions (e.g., maintenance) to remove identified hazardous fuels within the limitations of staff and budgets.</w:t>
            </w:r>
          </w:p>
        </w:tc>
      </w:tr>
    </w:tbl>
    <w:p w:rsidRPr="008650B8" w:rsidR="004F438F" w:rsidP="004F438F" w:rsidRDefault="004F438F" w14:paraId="406B8EA3" w14:textId="77777777">
      <w:pPr>
        <w:pStyle w:val="Heading1"/>
        <w:numPr>
          <w:ilvl w:val="0"/>
          <w:numId w:val="0"/>
        </w:numPr>
        <w:spacing w:before="0" w:after="0"/>
        <w:ind w:left="360"/>
        <w:contextualSpacing/>
        <w:rPr>
          <w:rFonts w:ascii="Calibri" w:hAnsi="Calibri" w:cs="Calibri"/>
        </w:rPr>
      </w:pPr>
      <w:bookmarkStart w:name="_Hlk63430687" w:id="35"/>
    </w:p>
    <w:p w:rsidRPr="008650B8" w:rsidR="001A1099" w:rsidP="004F438F" w:rsidRDefault="00EA1AA1" w14:paraId="79968650" w14:textId="4BF2E5ED">
      <w:pPr>
        <w:pStyle w:val="Heading1"/>
        <w:spacing w:before="0" w:after="0"/>
        <w:contextualSpacing/>
        <w:rPr>
          <w:rFonts w:ascii="Calibri" w:hAnsi="Calibri" w:cs="Calibri"/>
        </w:rPr>
      </w:pPr>
      <w:bookmarkStart w:name="_Toc191629271" w:id="36"/>
      <w:r w:rsidRPr="008650B8">
        <w:rPr>
          <w:rFonts w:ascii="Calibri" w:hAnsi="Calibri" w:cs="Calibri"/>
        </w:rPr>
        <w:t xml:space="preserve">WILDLAND FIRE </w:t>
      </w:r>
      <w:r w:rsidRPr="008650B8" w:rsidR="00F60FED">
        <w:rPr>
          <w:rFonts w:ascii="Calibri" w:hAnsi="Calibri" w:cs="Calibri"/>
        </w:rPr>
        <w:t xml:space="preserve">OPERATIONAL </w:t>
      </w:r>
      <w:r w:rsidRPr="008650B8">
        <w:rPr>
          <w:rFonts w:ascii="Calibri" w:hAnsi="Calibri" w:cs="Calibri"/>
        </w:rPr>
        <w:t>GUIDANCE</w:t>
      </w:r>
      <w:bookmarkEnd w:id="36"/>
    </w:p>
    <w:p w:rsidRPr="008650B8" w:rsidR="006B392C" w:rsidP="004F438F" w:rsidRDefault="00E42A5F" w14:paraId="5BAB309F" w14:textId="2D08CF01">
      <w:pPr>
        <w:ind w:left="360"/>
        <w:contextualSpacing/>
        <w:rPr>
          <w:rFonts w:cs="Calibri"/>
          <w:iCs/>
        </w:rPr>
      </w:pPr>
      <w:r w:rsidRPr="008650B8">
        <w:rPr>
          <w:rFonts w:cs="Calibri"/>
          <w:bCs/>
          <w:iCs/>
        </w:rPr>
        <w:t>Intent:</w:t>
      </w:r>
      <w:bookmarkStart w:name="_Hlk62200750" w:id="37"/>
      <w:r w:rsidRPr="008650B8" w:rsidR="00115E5D">
        <w:rPr>
          <w:rFonts w:cs="Calibri"/>
          <w:bCs/>
          <w:iCs/>
        </w:rPr>
        <w:t xml:space="preserve"> </w:t>
      </w:r>
      <w:bookmarkEnd w:id="37"/>
      <w:r w:rsidRPr="008650B8" w:rsidR="00E82627">
        <w:rPr>
          <w:rFonts w:cs="Calibri"/>
          <w:iCs/>
        </w:rPr>
        <w:t>This section of the FMP describes the management of wildfires and fuels treatments</w:t>
      </w:r>
      <w:r w:rsidRPr="008650B8" w:rsidR="685F922F">
        <w:rPr>
          <w:rFonts w:cs="Calibri"/>
        </w:rPr>
        <w:t>,</w:t>
      </w:r>
      <w:r w:rsidRPr="008650B8" w:rsidR="00E82627">
        <w:rPr>
          <w:rFonts w:cs="Calibri"/>
          <w:iCs/>
        </w:rPr>
        <w:t xml:space="preserve"> if applicable to the unit.</w:t>
      </w:r>
    </w:p>
    <w:p w:rsidRPr="008650B8" w:rsidR="00D66BFD" w:rsidP="004F438F" w:rsidRDefault="00D66BFD" w14:paraId="25FD67EB" w14:textId="77777777">
      <w:pPr>
        <w:ind w:left="360"/>
        <w:contextualSpacing/>
        <w:rPr>
          <w:rFonts w:cs="Calibri"/>
          <w:iCs/>
        </w:rPr>
      </w:pPr>
    </w:p>
    <w:p w:rsidRPr="008650B8" w:rsidR="00D66BFD" w:rsidP="004F438F" w:rsidRDefault="00FC77A1" w14:paraId="0D565358" w14:textId="5C2A162E">
      <w:pPr>
        <w:ind w:left="360"/>
        <w:contextualSpacing/>
        <w:rPr>
          <w:rFonts w:cs="Calibri"/>
          <w:iCs/>
        </w:rPr>
      </w:pPr>
      <w:r w:rsidRPr="008650B8">
        <w:rPr>
          <w:rFonts w:cs="Calibri"/>
          <w:iCs/>
        </w:rPr>
        <w:t xml:space="preserve">Fire management activities that use aviation resources will be conducted in accordance with applicable bureau and/or Interagency guides, handbooks, and policies. NPS wildland fire personnel conducting aviation missions will follow </w:t>
      </w:r>
      <w:hyperlink w:history="1" r:id="rId29">
        <w:r w:rsidRPr="008650B8">
          <w:rPr>
            <w:rStyle w:val="Hyperlink"/>
            <w:rFonts w:cs="Calibri"/>
          </w:rPr>
          <w:t>Reference Manual-60, Aviation Management</w:t>
        </w:r>
      </w:hyperlink>
      <w:r w:rsidRPr="008650B8">
        <w:rPr>
          <w:rFonts w:cs="Calibri"/>
        </w:rPr>
        <w:t>.</w:t>
      </w:r>
      <w:r w:rsidRPr="008650B8">
        <w:rPr>
          <w:rFonts w:cs="Calibri"/>
          <w:iCs/>
        </w:rPr>
        <w:t> Wildland fire mission support is the primary purpose for NPS wildland fire funded aircraft. Utilization and movement of these aircraft is governed by Regional and National Mobilization Standards and must be coordinated with relevant stakeholders at park, region and national office levels through fire duty officers. </w:t>
      </w:r>
    </w:p>
    <w:p w:rsidRPr="008650B8" w:rsidR="00A3698A" w:rsidP="00E82627" w:rsidRDefault="00A3698A" w14:paraId="6909A52D" w14:textId="32669563">
      <w:pPr>
        <w:ind w:left="360"/>
        <w:contextualSpacing/>
        <w:rPr>
          <w:rFonts w:cs="Calibri"/>
          <w:iCs/>
        </w:rPr>
      </w:pPr>
    </w:p>
    <w:p w:rsidRPr="008650B8" w:rsidR="006B149A" w:rsidP="006420AE" w:rsidRDefault="006B149A" w14:paraId="432C7844" w14:textId="682BCDB1">
      <w:pPr>
        <w:pStyle w:val="Heading2"/>
        <w:spacing w:before="0" w:after="0"/>
        <w:ind w:left="1008"/>
        <w:rPr>
          <w:rFonts w:ascii="Calibri" w:hAnsi="Calibri" w:cs="Calibri"/>
          <w:iCs/>
        </w:rPr>
      </w:pPr>
      <w:bookmarkStart w:name="_Hlk63430803" w:id="38"/>
      <w:bookmarkStart w:name="_Toc191629272" w:id="39"/>
      <w:bookmarkEnd w:id="35"/>
      <w:r w:rsidRPr="008650B8">
        <w:rPr>
          <w:rFonts w:ascii="Calibri" w:hAnsi="Calibri" w:cs="Calibri"/>
          <w:iCs/>
        </w:rPr>
        <w:t>Management of Wildfires</w:t>
      </w:r>
      <w:bookmarkEnd w:id="39"/>
      <w:r w:rsidRPr="008650B8">
        <w:rPr>
          <w:rFonts w:ascii="Calibri" w:hAnsi="Calibri" w:cs="Calibri"/>
          <w:iCs/>
        </w:rPr>
        <w:t xml:space="preserve"> </w:t>
      </w:r>
    </w:p>
    <w:p w:rsidRPr="008650B8" w:rsidR="00E82627" w:rsidP="006420AE" w:rsidRDefault="00E82627" w14:paraId="737EFD1A" w14:textId="3AA8696D">
      <w:pPr>
        <w:ind w:left="432"/>
        <w:rPr>
          <w:rFonts w:cs="Calibri"/>
        </w:rPr>
      </w:pPr>
      <w:r w:rsidRPr="008650B8">
        <w:rPr>
          <w:rFonts w:cs="Calibri"/>
        </w:rPr>
        <w:t xml:space="preserve">Describe the range of wildland fire management actions available for use, expanding upon section 1.2. State whether wildfires may be managed for resource objectives. The actions described must be supported by the decisions and agreements identified in the NEPA compliance </w:t>
      </w:r>
      <w:r w:rsidRPr="008650B8" w:rsidR="5C1336AB">
        <w:rPr>
          <w:rFonts w:cs="Calibri"/>
        </w:rPr>
        <w:t xml:space="preserve">document </w:t>
      </w:r>
      <w:r w:rsidRPr="008650B8">
        <w:rPr>
          <w:rFonts w:cs="Calibri"/>
        </w:rPr>
        <w:t>that supports the FMP.</w:t>
      </w:r>
    </w:p>
    <w:p w:rsidRPr="008650B8" w:rsidR="006B149A" w:rsidP="006B149A" w:rsidRDefault="006B149A" w14:paraId="766AB817" w14:textId="001C01AB">
      <w:pPr>
        <w:pStyle w:val="Heading3"/>
        <w:spacing w:before="240"/>
        <w:ind w:left="1728"/>
        <w:rPr>
          <w:rFonts w:ascii="Calibri" w:hAnsi="Calibri" w:cs="Calibri"/>
          <w:b/>
          <w:i w:val="0"/>
        </w:rPr>
      </w:pPr>
      <w:bookmarkStart w:name="_Hlk62137407" w:id="40"/>
      <w:bookmarkStart w:name="_Toc191629273" w:id="41"/>
      <w:r w:rsidRPr="008650B8">
        <w:rPr>
          <w:rFonts w:ascii="Calibri" w:hAnsi="Calibri" w:cs="Calibri"/>
          <w:b/>
          <w:i w:val="0"/>
        </w:rPr>
        <w:t>Wildfire Response Planning</w:t>
      </w:r>
      <w:bookmarkEnd w:id="40"/>
      <w:bookmarkEnd w:id="41"/>
    </w:p>
    <w:p w:rsidRPr="008650B8" w:rsidR="006B149A" w:rsidP="006420AE" w:rsidRDefault="006B149A" w14:paraId="36D950D5" w14:textId="77777777">
      <w:pPr>
        <w:ind w:left="1728"/>
        <w:rPr>
          <w:rFonts w:cs="Calibri"/>
          <w:b/>
        </w:rPr>
      </w:pPr>
      <w:r w:rsidRPr="008650B8">
        <w:rPr>
          <w:rFonts w:cs="Calibri"/>
          <w:b/>
        </w:rPr>
        <w:t>Expected Fire Behavior</w:t>
      </w:r>
    </w:p>
    <w:p w:rsidRPr="008650B8" w:rsidR="006B149A" w:rsidP="006420AE" w:rsidRDefault="006B149A" w14:paraId="576F72D8" w14:textId="69E15A6E">
      <w:pPr>
        <w:pStyle w:val="ListParagraph"/>
        <w:ind w:left="1728"/>
        <w:rPr>
          <w:rFonts w:cs="Calibri"/>
        </w:rPr>
      </w:pPr>
      <w:r w:rsidRPr="008650B8">
        <w:rPr>
          <w:rFonts w:cs="Calibri"/>
        </w:rPr>
        <w:t xml:space="preserve">Describe the range of potential fire behavior expected on your park unit throughout a typical and extreme season. Describe critical thresholds (such as drought and </w:t>
      </w:r>
      <w:r w:rsidRPr="008650B8">
        <w:rPr>
          <w:rFonts w:cs="Calibri"/>
        </w:rPr>
        <w:t>environmental conditions) for fire behavior that may resist control efforts and/or produce unwanted fire effects.</w:t>
      </w:r>
      <w:r w:rsidRPr="008650B8" w:rsidR="5CC55741">
        <w:rPr>
          <w:rFonts w:cs="Calibri"/>
        </w:rPr>
        <w:t xml:space="preserve"> Describe how the park unit will respond to wildland fires considering future fire conditions. Include how the unit may respond to an increase in the number, frequency, size, and severity of wildfires.</w:t>
      </w:r>
    </w:p>
    <w:p w:rsidRPr="008650B8" w:rsidR="006420AE" w:rsidP="006420AE" w:rsidRDefault="006420AE" w14:paraId="1F7D3448" w14:textId="77777777">
      <w:pPr>
        <w:pStyle w:val="ListParagraph"/>
        <w:ind w:left="1728"/>
        <w:rPr>
          <w:rFonts w:cs="Calibri"/>
        </w:rPr>
      </w:pPr>
    </w:p>
    <w:p w:rsidRPr="008650B8" w:rsidR="00CD19E0" w:rsidP="006420AE" w:rsidRDefault="00CD19E0" w14:paraId="32A9E3F3" w14:textId="77777777">
      <w:pPr>
        <w:ind w:left="1728"/>
        <w:rPr>
          <w:rFonts w:cs="Calibri"/>
          <w:b/>
        </w:rPr>
      </w:pPr>
      <w:r w:rsidRPr="008650B8">
        <w:rPr>
          <w:rFonts w:cs="Calibri"/>
          <w:b/>
        </w:rPr>
        <w:t>Initial Response Procedures</w:t>
      </w:r>
    </w:p>
    <w:p w:rsidRPr="008650B8" w:rsidR="00CD19E0" w:rsidP="006420AE" w:rsidRDefault="0045440D" w14:paraId="3A9A9D5F" w14:textId="0DA1AFC5">
      <w:pPr>
        <w:ind w:left="1728"/>
        <w:rPr>
          <w:rFonts w:cs="Calibri"/>
          <w:iCs/>
        </w:rPr>
      </w:pPr>
      <w:r w:rsidRPr="008650B8">
        <w:rPr>
          <w:rFonts w:cs="Calibri"/>
          <w:iCs/>
        </w:rPr>
        <w:t>Describe</w:t>
      </w:r>
      <w:r w:rsidRPr="008650B8" w:rsidR="00CD19E0">
        <w:rPr>
          <w:rFonts w:cs="Calibri"/>
          <w:iCs/>
        </w:rPr>
        <w:t xml:space="preserve"> the range of initial response allowed in the park unit (such as monitoring to suppression).</w:t>
      </w:r>
      <w:bookmarkStart w:name="_Hlk56674807" w:id="42"/>
      <w:r w:rsidRPr="008650B8" w:rsidR="00CD19E0">
        <w:rPr>
          <w:rFonts w:cs="Calibri"/>
          <w:iCs/>
        </w:rPr>
        <w:t xml:space="preserve"> Initial response should be based on goals and objectives, an assessment of risk factors, and consideration of management requirements and constraints. The response must be consistent with firefighter and public safety and values to be managed (protected or enhanced). The Park initial response plan is part of Appendix D – Preparedness Documents </w:t>
      </w:r>
      <w:bookmarkEnd w:id="42"/>
      <w:r w:rsidRPr="008650B8">
        <w:rPr>
          <w:rFonts w:cs="Calibri"/>
        </w:rPr>
        <w:fldChar w:fldCharType="begin"/>
      </w:r>
      <w:r w:rsidRPr="008650B8">
        <w:rPr>
          <w:rFonts w:cs="Calibri"/>
        </w:rPr>
        <w:instrText>HYPERLINK "https://www.nifc.gov/policies/pol_ref_redbook.html" \h</w:instrText>
      </w:r>
      <w:r w:rsidRPr="008650B8">
        <w:rPr>
          <w:rFonts w:cs="Calibri"/>
        </w:rPr>
      </w:r>
      <w:r w:rsidRPr="008650B8">
        <w:rPr>
          <w:rFonts w:cs="Calibri"/>
        </w:rPr>
        <w:fldChar w:fldCharType="separate"/>
      </w:r>
      <w:r w:rsidRPr="008650B8" w:rsidR="31EBBF42">
        <w:rPr>
          <w:rStyle w:val="Hyperlink"/>
          <w:rFonts w:cs="Calibri"/>
        </w:rPr>
        <w:t>Red Book, Preparedness, Chapter 10</w:t>
      </w:r>
      <w:r w:rsidRPr="008650B8">
        <w:rPr>
          <w:rFonts w:cs="Calibri"/>
        </w:rPr>
        <w:fldChar w:fldCharType="end"/>
      </w:r>
      <w:r w:rsidRPr="008650B8" w:rsidR="31EBBF42">
        <w:rPr>
          <w:rFonts w:cs="Calibri"/>
        </w:rPr>
        <w:t xml:space="preserve">. Current Initial Response direction is located in  </w:t>
      </w:r>
      <w:hyperlink r:id="rId30">
        <w:r w:rsidRPr="008650B8" w:rsidR="31EBBF42">
          <w:rPr>
            <w:rStyle w:val="Hyperlink"/>
            <w:rFonts w:cs="Calibri"/>
          </w:rPr>
          <w:t>RM - 18, Managing Wildfire, Chapter 2</w:t>
        </w:r>
      </w:hyperlink>
      <w:r w:rsidRPr="008650B8" w:rsidR="31EBBF42">
        <w:rPr>
          <w:rFonts w:cs="Calibri"/>
        </w:rPr>
        <w:t xml:space="preserve"> and </w:t>
      </w:r>
      <w:hyperlink r:id="rId31">
        <w:r w:rsidRPr="008650B8" w:rsidR="31EBBF42">
          <w:rPr>
            <w:rStyle w:val="Hyperlink"/>
            <w:rFonts w:cs="Calibri"/>
          </w:rPr>
          <w:t>Red Book, Incident Management and Response, Chapter 11</w:t>
        </w:r>
      </w:hyperlink>
      <w:r w:rsidRPr="008650B8" w:rsidR="31EBBF42">
        <w:rPr>
          <w:rStyle w:val="Hyperlink"/>
          <w:rFonts w:cs="Calibri"/>
          <w:color w:val="auto"/>
        </w:rPr>
        <w:t xml:space="preserve"> </w:t>
      </w:r>
      <w:r w:rsidRPr="008650B8" w:rsidR="31EBBF42">
        <w:rPr>
          <w:rFonts w:cs="Calibri"/>
        </w:rPr>
        <w:t>.</w:t>
      </w:r>
    </w:p>
    <w:p w:rsidRPr="008650B8" w:rsidR="006420AE" w:rsidP="006420AE" w:rsidRDefault="006420AE" w14:paraId="297C0F5F" w14:textId="77777777">
      <w:pPr>
        <w:ind w:left="1728"/>
        <w:rPr>
          <w:rFonts w:cs="Calibri"/>
          <w:iCs/>
        </w:rPr>
      </w:pPr>
    </w:p>
    <w:p w:rsidRPr="008650B8" w:rsidR="00CD19E0" w:rsidP="006420AE" w:rsidRDefault="00CD19E0" w14:paraId="589412E9" w14:textId="77777777">
      <w:pPr>
        <w:ind w:left="1728"/>
        <w:rPr>
          <w:rFonts w:cs="Calibri"/>
          <w:b/>
        </w:rPr>
      </w:pPr>
      <w:r w:rsidRPr="008650B8">
        <w:rPr>
          <w:rFonts w:cs="Calibri"/>
          <w:b/>
        </w:rPr>
        <w:t>Transition to Extended Response</w:t>
      </w:r>
    </w:p>
    <w:p w:rsidRPr="008650B8" w:rsidR="00CD19E0" w:rsidP="006420AE" w:rsidRDefault="00CD19E0" w14:paraId="7BFFC2DD" w14:textId="2C1B538B">
      <w:pPr>
        <w:ind w:left="1728"/>
        <w:rPr>
          <w:rFonts w:cs="Calibri"/>
          <w:iCs/>
        </w:rPr>
      </w:pPr>
      <w:r w:rsidRPr="008650B8">
        <w:rPr>
          <w:rFonts w:cs="Calibri"/>
          <w:iCs/>
        </w:rPr>
        <w:t xml:space="preserve">Describe the process for transitioning from initial response to extended response. Include triggers and the subsequent steps to follow. Identify the location for the transfer of Command Package, sample Delegation of Authority from Park Superintendent to incoming incident commanders, burn bosses, and/or incident management team if these documents have been developed. Refer to the </w:t>
      </w:r>
      <w:hyperlink w:history="1" r:id="rId32">
        <w:r w:rsidRPr="008650B8">
          <w:rPr>
            <w:rStyle w:val="Hyperlink"/>
            <w:rFonts w:cs="Calibri"/>
            <w:iCs/>
          </w:rPr>
          <w:t>Red Book, Incident Management and Response, Chapter 11</w:t>
        </w:r>
      </w:hyperlink>
      <w:r w:rsidRPr="008650B8">
        <w:rPr>
          <w:rFonts w:cs="Calibri"/>
          <w:iCs/>
        </w:rPr>
        <w:t>, for current direction on wildfire command and organizational structure.</w:t>
      </w:r>
    </w:p>
    <w:p w:rsidRPr="008650B8" w:rsidR="006420AE" w:rsidP="006420AE" w:rsidRDefault="006420AE" w14:paraId="50B095E5" w14:textId="77777777">
      <w:pPr>
        <w:ind w:left="1728"/>
        <w:rPr>
          <w:rFonts w:cs="Calibri"/>
          <w:iCs/>
        </w:rPr>
      </w:pPr>
    </w:p>
    <w:p w:rsidRPr="008650B8" w:rsidR="006B149A" w:rsidP="006420AE" w:rsidRDefault="006B149A" w14:paraId="57D04A0B" w14:textId="77777777">
      <w:pPr>
        <w:ind w:left="1728"/>
        <w:rPr>
          <w:rFonts w:cs="Calibri"/>
          <w:b/>
        </w:rPr>
      </w:pPr>
      <w:r w:rsidRPr="008650B8">
        <w:rPr>
          <w:rFonts w:cs="Calibri"/>
          <w:b/>
        </w:rPr>
        <w:t>Minimum Impact Strategy and Tactics (MIST)</w:t>
      </w:r>
    </w:p>
    <w:p w:rsidRPr="008650B8" w:rsidR="006B149A" w:rsidP="006420AE" w:rsidRDefault="002B3D41" w14:paraId="379B1396" w14:textId="2F60B471">
      <w:pPr>
        <w:pStyle w:val="ListParagraph"/>
        <w:ind w:left="1728"/>
        <w:rPr>
          <w:rFonts w:cs="Calibri"/>
          <w:i/>
        </w:rPr>
      </w:pPr>
      <w:r w:rsidRPr="008650B8">
        <w:rPr>
          <w:rFonts w:cs="Calibri"/>
          <w:iCs/>
        </w:rPr>
        <w:t>List</w:t>
      </w:r>
      <w:r w:rsidRPr="008650B8" w:rsidR="006B149A">
        <w:rPr>
          <w:rFonts w:cs="Calibri"/>
          <w:iCs/>
        </w:rPr>
        <w:t xml:space="preserve"> unit specific MIST protocols</w:t>
      </w:r>
      <w:r w:rsidRPr="008650B8">
        <w:rPr>
          <w:rFonts w:cs="Calibri"/>
          <w:iCs/>
        </w:rPr>
        <w:t xml:space="preserve"> if they have been developed</w:t>
      </w:r>
      <w:r w:rsidRPr="008650B8" w:rsidR="006B149A">
        <w:rPr>
          <w:rFonts w:cs="Calibri"/>
          <w:iCs/>
        </w:rPr>
        <w:t xml:space="preserve">. </w:t>
      </w:r>
      <w:r w:rsidRPr="008650B8">
        <w:rPr>
          <w:rFonts w:cs="Calibri"/>
          <w:iCs/>
        </w:rPr>
        <w:t>U</w:t>
      </w:r>
      <w:r w:rsidRPr="008650B8" w:rsidR="006B149A">
        <w:rPr>
          <w:rFonts w:cs="Calibri"/>
          <w:iCs/>
        </w:rPr>
        <w:t xml:space="preserve">nit MIST guidelines may be found in the Fire Management Plan Environmental Assessment (EA), Wilderness Minimum Resource Decision Guide (MRDG), Biological Opinion (B.O.) and other documents. Minimum Impact Strategy and Tactics (MIST) </w:t>
      </w:r>
      <w:r w:rsidRPr="008650B8" w:rsidR="0044134C">
        <w:rPr>
          <w:rFonts w:cs="Calibri"/>
          <w:iCs/>
        </w:rPr>
        <w:t>are</w:t>
      </w:r>
      <w:r w:rsidRPr="008650B8" w:rsidR="006B149A">
        <w:rPr>
          <w:rFonts w:cs="Calibri"/>
          <w:iCs/>
        </w:rPr>
        <w:t xml:space="preserve"> </w:t>
      </w:r>
      <w:r w:rsidRPr="008650B8" w:rsidR="0044134C">
        <w:rPr>
          <w:rFonts w:cs="Calibri"/>
          <w:iCs/>
        </w:rPr>
        <w:t>guidelines are listed in</w:t>
      </w:r>
      <w:r w:rsidRPr="008650B8" w:rsidR="006B149A">
        <w:rPr>
          <w:rFonts w:cs="Calibri"/>
          <w:i/>
        </w:rPr>
        <w:t xml:space="preserve"> </w:t>
      </w:r>
      <w:hyperlink w:history="1" r:id="rId33">
        <w:r w:rsidRPr="008650B8" w:rsidR="006B149A">
          <w:rPr>
            <w:rStyle w:val="Hyperlink"/>
            <w:rFonts w:cs="Calibri"/>
            <w:i/>
          </w:rPr>
          <w:t>Exhibit 1 of RM - 18, Managing Wildland Fire, Chapter 2</w:t>
        </w:r>
        <w:r w:rsidRPr="008650B8" w:rsidR="0044134C">
          <w:rPr>
            <w:rStyle w:val="Hyperlink"/>
            <w:rFonts w:cs="Calibri"/>
            <w:i/>
          </w:rPr>
          <w:t>.</w:t>
        </w:r>
      </w:hyperlink>
    </w:p>
    <w:p w:rsidRPr="008650B8" w:rsidR="006420AE" w:rsidP="006420AE" w:rsidRDefault="006420AE" w14:paraId="06AB6D4F" w14:textId="77777777">
      <w:pPr>
        <w:pStyle w:val="ListParagraph"/>
        <w:ind w:left="1728"/>
        <w:rPr>
          <w:rFonts w:cs="Calibri"/>
          <w:iCs/>
        </w:rPr>
      </w:pPr>
    </w:p>
    <w:p w:rsidRPr="008650B8" w:rsidR="00D74708" w:rsidP="006420AE" w:rsidRDefault="00D51D9C" w14:paraId="509D7FBE" w14:textId="6E6B1678">
      <w:pPr>
        <w:pStyle w:val="Heading3"/>
        <w:spacing w:after="0"/>
        <w:ind w:left="1728"/>
        <w:rPr>
          <w:rFonts w:ascii="Calibri" w:hAnsi="Calibri" w:cs="Calibri"/>
          <w:b/>
          <w:i w:val="0"/>
        </w:rPr>
      </w:pPr>
      <w:bookmarkStart w:name="_Toc191629274" w:id="43"/>
      <w:r w:rsidRPr="008650B8">
        <w:rPr>
          <w:rFonts w:ascii="Calibri" w:hAnsi="Calibri" w:cs="Calibri"/>
          <w:b/>
          <w:i w:val="0"/>
        </w:rPr>
        <w:t>Wildland Fire Decision Support System (WFDSS)</w:t>
      </w:r>
      <w:bookmarkEnd w:id="43"/>
      <w:r w:rsidRPr="008650B8" w:rsidR="00942559">
        <w:rPr>
          <w:rFonts w:ascii="Calibri" w:hAnsi="Calibri" w:cs="Calibri"/>
          <w:b/>
          <w:i w:val="0"/>
        </w:rPr>
        <w:t xml:space="preserve"> </w:t>
      </w:r>
    </w:p>
    <w:p w:rsidRPr="008650B8" w:rsidR="000D723A" w:rsidP="006420AE" w:rsidRDefault="00726FD4" w14:paraId="6FC285B4" w14:textId="591EC817">
      <w:pPr>
        <w:ind w:left="1728"/>
        <w:rPr>
          <w:rFonts w:cs="Calibri"/>
          <w:iCs/>
        </w:rPr>
      </w:pPr>
      <w:r w:rsidRPr="008650B8">
        <w:rPr>
          <w:rFonts w:cs="Calibri"/>
          <w:iCs/>
        </w:rPr>
        <w:t xml:space="preserve">Include </w:t>
      </w:r>
      <w:r w:rsidRPr="008650B8" w:rsidR="002D1130">
        <w:rPr>
          <w:rFonts w:cs="Calibri"/>
          <w:iCs/>
        </w:rPr>
        <w:t>the italicized text</w:t>
      </w:r>
      <w:r w:rsidRPr="008650B8" w:rsidR="002D1130">
        <w:rPr>
          <w:rFonts w:cs="Calibri"/>
        </w:rPr>
        <w:t>:</w:t>
      </w:r>
      <w:r w:rsidRPr="008650B8" w:rsidR="00916073">
        <w:rPr>
          <w:rFonts w:cs="Calibri"/>
        </w:rPr>
        <w:t xml:space="preserve"> </w:t>
      </w:r>
      <w:r w:rsidRPr="008650B8">
        <w:rPr>
          <w:rFonts w:cs="Calibri"/>
          <w:i/>
          <w:iCs/>
        </w:rPr>
        <w:t>“</w:t>
      </w:r>
      <w:hyperlink r:id="rId34">
        <w:r w:rsidRPr="008650B8" w:rsidR="7B073CD1">
          <w:rPr>
            <w:rStyle w:val="Hyperlink"/>
            <w:rFonts w:cs="Calibri"/>
            <w:i/>
            <w:iCs/>
          </w:rPr>
          <w:t>The Wildland Fire Decision Support System (WFDSS)</w:t>
        </w:r>
      </w:hyperlink>
      <w:r w:rsidRPr="008650B8" w:rsidR="7B073CD1">
        <w:rPr>
          <w:rFonts w:cs="Calibri"/>
          <w:i/>
          <w:iCs/>
          <w:color w:val="000000" w:themeColor="text1"/>
        </w:rPr>
        <w:t xml:space="preserve"> </w:t>
      </w:r>
      <w:r w:rsidRPr="008650B8" w:rsidR="006E7535">
        <w:rPr>
          <w:rFonts w:cs="Calibri"/>
          <w:i/>
          <w:iCs/>
          <w:color w:val="000000" w:themeColor="text1"/>
        </w:rPr>
        <w:t xml:space="preserve">is </w:t>
      </w:r>
      <w:r w:rsidRPr="008650B8" w:rsidR="004F4F53">
        <w:rPr>
          <w:rFonts w:cs="Calibri"/>
          <w:i/>
          <w:iCs/>
          <w:color w:val="000000" w:themeColor="text1"/>
        </w:rPr>
        <w:t>an interagency, web-based application that helps agency administrators and fire managers make risk informed decisions for all types of wildland fires, regardless of complexity. WFDSS integrates various applications used to manage incidents into a single risk-informed, collaborative system to streamline the analysis and reporting process</w:t>
      </w:r>
      <w:r w:rsidRPr="008650B8" w:rsidR="00830BD0">
        <w:rPr>
          <w:rFonts w:cs="Calibri"/>
          <w:i/>
          <w:iCs/>
        </w:rPr>
        <w:t>.</w:t>
      </w:r>
      <w:r w:rsidRPr="008650B8" w:rsidR="00306A89">
        <w:rPr>
          <w:rFonts w:cs="Calibri"/>
          <w:i/>
          <w:iCs/>
        </w:rPr>
        <w:t xml:space="preserve"> </w:t>
      </w:r>
      <w:r w:rsidRPr="008650B8" w:rsidR="00830BD0">
        <w:rPr>
          <w:rFonts w:cs="Calibri"/>
          <w:i/>
          <w:iCs/>
        </w:rPr>
        <w:t>WFDSS</w:t>
      </w:r>
      <w:r w:rsidRPr="008650B8" w:rsidR="00575D31">
        <w:rPr>
          <w:rFonts w:cs="Calibri"/>
          <w:i/>
          <w:iCs/>
        </w:rPr>
        <w:t xml:space="preserve"> is the primary decision support </w:t>
      </w:r>
      <w:r w:rsidRPr="008650B8" w:rsidR="001174A8">
        <w:rPr>
          <w:rFonts w:cs="Calibri"/>
          <w:i/>
          <w:iCs/>
        </w:rPr>
        <w:t>documentation platform</w:t>
      </w:r>
      <w:r w:rsidRPr="008650B8" w:rsidR="00575D31">
        <w:rPr>
          <w:rFonts w:cs="Calibri"/>
          <w:i/>
          <w:iCs/>
        </w:rPr>
        <w:t xml:space="preserve"> for all NPS wildfires</w:t>
      </w:r>
      <w:r w:rsidRPr="008650B8" w:rsidR="00583CB6">
        <w:rPr>
          <w:rFonts w:cs="Calibri"/>
          <w:i/>
          <w:iCs/>
        </w:rPr>
        <w:t>.”</w:t>
      </w:r>
      <w:r w:rsidRPr="008650B8" w:rsidR="00916073">
        <w:rPr>
          <w:rFonts w:cs="Calibri"/>
        </w:rPr>
        <w:t xml:space="preserve"> </w:t>
      </w:r>
      <w:r w:rsidRPr="008650B8" w:rsidR="004C47FA">
        <w:rPr>
          <w:rFonts w:cs="Calibri"/>
        </w:rPr>
        <w:t>Current direction on WFDSS pertaining to the NPS can be found in the</w:t>
      </w:r>
      <w:r w:rsidRPr="008650B8" w:rsidR="00106922">
        <w:rPr>
          <w:rFonts w:cs="Calibri"/>
        </w:rPr>
        <w:t xml:space="preserve"> </w:t>
      </w:r>
      <w:hyperlink r:id="rId35">
        <w:r w:rsidRPr="008650B8" w:rsidR="004C47FA">
          <w:rPr>
            <w:rStyle w:val="Hyperlink"/>
            <w:rFonts w:cs="Calibri"/>
          </w:rPr>
          <w:t xml:space="preserve">Interagency Standards for Fire and Fire Aviation Operations (Red Book) in Chapters 3 and 11. </w:t>
        </w:r>
      </w:hyperlink>
    </w:p>
    <w:p w:rsidRPr="008650B8" w:rsidR="006420AE" w:rsidP="006420AE" w:rsidRDefault="006420AE" w14:paraId="0ADF7290" w14:textId="77777777">
      <w:pPr>
        <w:ind w:left="1728"/>
        <w:rPr>
          <w:rFonts w:cs="Calibri"/>
          <w:i/>
          <w:color w:val="000000"/>
        </w:rPr>
      </w:pPr>
    </w:p>
    <w:p w:rsidRPr="008650B8" w:rsidR="000D5DFA" w:rsidP="000D5DFA" w:rsidRDefault="000D5DFA" w14:paraId="7741C977" w14:textId="65A39A91">
      <w:pPr>
        <w:ind w:left="1728"/>
        <w:rPr>
          <w:rFonts w:cs="Calibri" w:eastAsiaTheme="majorEastAsia"/>
          <w:b/>
          <w:bCs/>
        </w:rPr>
      </w:pPr>
      <w:r w:rsidRPr="008650B8">
        <w:rPr>
          <w:rFonts w:cs="Calibri" w:eastAsiaTheme="majorEastAsia"/>
          <w:b/>
          <w:bCs/>
        </w:rPr>
        <w:t>Interagency Spatial Fire Planning Service</w:t>
      </w:r>
    </w:p>
    <w:p w:rsidRPr="008650B8" w:rsidR="006420AE" w:rsidP="00FB4D2B" w:rsidRDefault="00F225CD" w14:paraId="62A03904" w14:textId="1FC10D45">
      <w:pPr>
        <w:pStyle w:val="ListParagraph"/>
        <w:ind w:left="1728"/>
        <w:rPr>
          <w:rFonts w:cs="Calibri"/>
        </w:rPr>
      </w:pPr>
      <w:r w:rsidRPr="008650B8">
        <w:rPr>
          <w:rFonts w:cs="Calibri"/>
        </w:rPr>
        <w:t xml:space="preserve">Include the italicized text: </w:t>
      </w:r>
      <w:r w:rsidRPr="008650B8">
        <w:rPr>
          <w:rFonts w:cs="Calibri"/>
          <w:i/>
          <w:iCs/>
        </w:rPr>
        <w:t>“</w:t>
      </w:r>
      <w:r w:rsidRPr="008650B8" w:rsidR="00E46286">
        <w:rPr>
          <w:rFonts w:cs="Calibri"/>
          <w:i/>
          <w:iCs/>
        </w:rPr>
        <w:t xml:space="preserve">Incident decisions must be consistent with applicable fire-related protection and resource management objectives and requirements from </w:t>
      </w:r>
      <w:r w:rsidRPr="008650B8" w:rsidR="006E736A">
        <w:rPr>
          <w:rFonts w:cs="Calibri"/>
          <w:i/>
          <w:iCs/>
        </w:rPr>
        <w:t>land and resource management plans and compliance documents</w:t>
      </w:r>
      <w:r w:rsidRPr="008650B8" w:rsidR="00336C66">
        <w:rPr>
          <w:rFonts w:cs="Calibri"/>
          <w:i/>
          <w:iCs/>
        </w:rPr>
        <w:t xml:space="preserve"> and are</w:t>
      </w:r>
      <w:r w:rsidRPr="008650B8" w:rsidR="00B808D0">
        <w:rPr>
          <w:rFonts w:cs="Calibri"/>
          <w:i/>
          <w:iCs/>
        </w:rPr>
        <w:t xml:space="preserve"> </w:t>
      </w:r>
      <w:r w:rsidRPr="008650B8" w:rsidR="00E46286">
        <w:rPr>
          <w:rFonts w:cs="Calibri"/>
          <w:i/>
          <w:iCs/>
        </w:rPr>
        <w:t>incorporated into WFDSS as Strategic Objectives and Management Requirements</w:t>
      </w:r>
      <w:r w:rsidRPr="008650B8" w:rsidR="001D2AF7">
        <w:rPr>
          <w:rFonts w:cs="Calibri"/>
          <w:i/>
          <w:iCs/>
        </w:rPr>
        <w:t xml:space="preserve"> with the associated spatial data</w:t>
      </w:r>
      <w:r w:rsidRPr="008650B8" w:rsidR="003F0E1D">
        <w:rPr>
          <w:rFonts w:cs="Calibri"/>
          <w:i/>
          <w:iCs/>
        </w:rPr>
        <w:t xml:space="preserve">. </w:t>
      </w:r>
      <w:r w:rsidRPr="008650B8" w:rsidR="00B767CF">
        <w:rPr>
          <w:rFonts w:cs="Calibri"/>
          <w:i/>
          <w:iCs/>
        </w:rPr>
        <w:t>T</w:t>
      </w:r>
      <w:r w:rsidRPr="008650B8" w:rsidR="00D72121">
        <w:rPr>
          <w:rFonts w:cs="Calibri"/>
          <w:i/>
          <w:iCs/>
        </w:rPr>
        <w:t xml:space="preserve">he </w:t>
      </w:r>
      <w:hyperlink w:history="1" r:id="rId36">
        <w:r w:rsidRPr="008650B8" w:rsidR="00D72121">
          <w:rPr>
            <w:rFonts w:cs="Calibri"/>
            <w:i/>
            <w:iCs/>
            <w:color w:val="0000FF"/>
            <w:u w:val="single"/>
          </w:rPr>
          <w:t>Interagency Spatial Fire Planning</w:t>
        </w:r>
      </w:hyperlink>
      <w:r w:rsidRPr="008650B8" w:rsidR="00D72121">
        <w:rPr>
          <w:rFonts w:cs="Calibri"/>
          <w:i/>
          <w:iCs/>
        </w:rPr>
        <w:t xml:space="preserve"> service</w:t>
      </w:r>
      <w:r w:rsidRPr="008650B8" w:rsidR="00B767CF">
        <w:rPr>
          <w:rFonts w:cs="Calibri"/>
          <w:i/>
          <w:iCs/>
        </w:rPr>
        <w:t xml:space="preserve"> is </w:t>
      </w:r>
      <w:r w:rsidRPr="008650B8" w:rsidR="00336C66">
        <w:rPr>
          <w:rFonts w:cs="Calibri"/>
          <w:i/>
          <w:iCs/>
        </w:rPr>
        <w:t>the</w:t>
      </w:r>
      <w:r w:rsidRPr="008650B8" w:rsidR="00B767CF">
        <w:rPr>
          <w:rFonts w:cs="Calibri"/>
          <w:i/>
          <w:iCs/>
        </w:rPr>
        <w:t xml:space="preserve"> ArcGIS </w:t>
      </w:r>
      <w:r w:rsidRPr="008650B8" w:rsidR="00B767CF">
        <w:rPr>
          <w:rFonts w:cs="Calibri"/>
          <w:i/>
          <w:iCs/>
        </w:rPr>
        <w:t xml:space="preserve">Online Web Application </w:t>
      </w:r>
      <w:r w:rsidRPr="008650B8" w:rsidR="006B2009">
        <w:rPr>
          <w:rFonts w:cs="Calibri"/>
          <w:i/>
          <w:iCs/>
        </w:rPr>
        <w:t xml:space="preserve">used to </w:t>
      </w:r>
      <w:r w:rsidRPr="008650B8" w:rsidR="00F76927">
        <w:rPr>
          <w:rFonts w:cs="Calibri"/>
          <w:i/>
          <w:iCs/>
        </w:rPr>
        <w:t xml:space="preserve">manage </w:t>
      </w:r>
      <w:r w:rsidRPr="008650B8" w:rsidR="005A0171">
        <w:rPr>
          <w:rFonts w:cs="Calibri"/>
          <w:i/>
          <w:iCs/>
        </w:rPr>
        <w:t xml:space="preserve">fire planning data (both spatial and </w:t>
      </w:r>
      <w:r w:rsidRPr="008650B8" w:rsidR="001D480F">
        <w:rPr>
          <w:rFonts w:cs="Calibri"/>
          <w:i/>
          <w:iCs/>
        </w:rPr>
        <w:t>language)</w:t>
      </w:r>
      <w:r w:rsidRPr="008650B8" w:rsidR="005D4FB3">
        <w:rPr>
          <w:rFonts w:cs="Calibri"/>
          <w:i/>
          <w:iCs/>
        </w:rPr>
        <w:t>.</w:t>
      </w:r>
      <w:r w:rsidRPr="008650B8" w:rsidR="003F0E1D">
        <w:rPr>
          <w:rFonts w:cs="Calibri"/>
          <w:i/>
          <w:iCs/>
        </w:rPr>
        <w:t>”</w:t>
      </w:r>
      <w:r w:rsidRPr="008650B8" w:rsidR="000613A2">
        <w:rPr>
          <w:rFonts w:cs="Calibri"/>
          <w:i/>
          <w:iCs/>
        </w:rPr>
        <w:t xml:space="preserve">  </w:t>
      </w:r>
      <w:r w:rsidRPr="008650B8" w:rsidR="000613A2">
        <w:rPr>
          <w:rFonts w:cs="Calibri"/>
        </w:rPr>
        <w:t xml:space="preserve">Units are encouraged to </w:t>
      </w:r>
      <w:r w:rsidRPr="008650B8" w:rsidR="00897DF4">
        <w:rPr>
          <w:rFonts w:cs="Calibri"/>
        </w:rPr>
        <w:t>upload and review data prior to fire season</w:t>
      </w:r>
      <w:r w:rsidRPr="008650B8" w:rsidR="001E0EC2">
        <w:rPr>
          <w:rFonts w:cs="Calibri"/>
        </w:rPr>
        <w:t>.</w:t>
      </w:r>
      <w:r w:rsidRPr="008650B8" w:rsidR="00D72121">
        <w:rPr>
          <w:rFonts w:cs="Calibri"/>
        </w:rPr>
        <w:t xml:space="preserve"> </w:t>
      </w:r>
    </w:p>
    <w:p w:rsidRPr="008650B8" w:rsidR="004F438F" w:rsidP="006420AE" w:rsidRDefault="004F438F" w14:paraId="43712618" w14:textId="77777777">
      <w:pPr>
        <w:pStyle w:val="ListParagraph"/>
        <w:ind w:left="1728"/>
        <w:rPr>
          <w:rFonts w:cs="Calibri"/>
        </w:rPr>
      </w:pPr>
    </w:p>
    <w:p w:rsidRPr="008650B8" w:rsidR="00356F76" w:rsidP="00356F76" w:rsidRDefault="0023368A" w14:paraId="633A1731" w14:textId="2A7EF85D">
      <w:pPr>
        <w:pStyle w:val="Heading2"/>
        <w:spacing w:before="0" w:after="0"/>
        <w:ind w:left="1008"/>
        <w:contextualSpacing/>
        <w:rPr>
          <w:rFonts w:ascii="Calibri" w:hAnsi="Calibri" w:cs="Calibri"/>
        </w:rPr>
      </w:pPr>
      <w:bookmarkStart w:name="_Toc191629275" w:id="44"/>
      <w:r w:rsidRPr="008650B8">
        <w:rPr>
          <w:rFonts w:ascii="Calibri" w:hAnsi="Calibri" w:cs="Calibri"/>
        </w:rPr>
        <w:t>*</w:t>
      </w:r>
      <w:r w:rsidRPr="008650B8" w:rsidR="00853243">
        <w:rPr>
          <w:rFonts w:ascii="Calibri" w:hAnsi="Calibri" w:cs="Calibri"/>
        </w:rPr>
        <w:t>Fuel</w:t>
      </w:r>
      <w:r w:rsidRPr="008650B8" w:rsidR="04F80E39">
        <w:rPr>
          <w:rFonts w:ascii="Calibri" w:hAnsi="Calibri" w:cs="Calibri"/>
        </w:rPr>
        <w:t>s</w:t>
      </w:r>
      <w:r w:rsidRPr="008650B8" w:rsidR="00853243">
        <w:rPr>
          <w:rFonts w:ascii="Calibri" w:hAnsi="Calibri" w:cs="Calibri"/>
        </w:rPr>
        <w:t xml:space="preserve"> Treatments</w:t>
      </w:r>
      <w:bookmarkEnd w:id="44"/>
      <w:r w:rsidRPr="008650B8" w:rsidR="00512D24">
        <w:rPr>
          <w:rFonts w:ascii="Calibri" w:hAnsi="Calibri" w:cs="Calibri"/>
        </w:rPr>
        <w:t xml:space="preserve"> </w:t>
      </w:r>
    </w:p>
    <w:p w:rsidRPr="008650B8" w:rsidR="006420AE" w:rsidP="00D052AD" w:rsidRDefault="00356F76" w14:paraId="4B543153" w14:textId="093D2D38">
      <w:pPr>
        <w:keepNext/>
        <w:keepLines/>
        <w:numPr>
          <w:ilvl w:val="1"/>
          <w:numId w:val="0"/>
        </w:numPr>
        <w:ind w:left="432"/>
        <w:outlineLvl w:val="1"/>
        <w:rPr>
          <w:rFonts w:cs="Calibri"/>
        </w:rPr>
      </w:pPr>
      <w:r w:rsidRPr="008650B8">
        <w:rPr>
          <w:rFonts w:cs="Calibri"/>
        </w:rPr>
        <w:t>Any section or subsection indicated with a * is not required if the fire program does not</w:t>
      </w:r>
      <w:r w:rsidRPr="008650B8" w:rsidR="00B9357A">
        <w:rPr>
          <w:rFonts w:cs="Calibri"/>
        </w:rPr>
        <w:t xml:space="preserve"> </w:t>
      </w:r>
      <w:r w:rsidRPr="008650B8">
        <w:rPr>
          <w:rFonts w:cs="Calibri"/>
        </w:rPr>
        <w:t>include these elements.</w:t>
      </w:r>
    </w:p>
    <w:p w:rsidRPr="008650B8" w:rsidR="00D052AD" w:rsidP="00D052AD" w:rsidRDefault="00D052AD" w14:paraId="5AEE70B7" w14:textId="77777777">
      <w:pPr>
        <w:keepNext/>
        <w:keepLines/>
        <w:numPr>
          <w:ilvl w:val="1"/>
          <w:numId w:val="0"/>
        </w:numPr>
        <w:ind w:left="432"/>
        <w:outlineLvl w:val="1"/>
        <w:rPr>
          <w:rFonts w:cs="Calibri"/>
        </w:rPr>
      </w:pPr>
    </w:p>
    <w:p w:rsidRPr="008650B8" w:rsidR="00BA3B9A" w:rsidP="006420AE" w:rsidRDefault="00BA3B9A" w14:paraId="1E87ECA0" w14:textId="77777777">
      <w:pPr>
        <w:ind w:left="1728"/>
        <w:rPr>
          <w:rFonts w:cs="Calibri"/>
          <w:b/>
          <w:bCs/>
        </w:rPr>
      </w:pPr>
      <w:r w:rsidRPr="008650B8">
        <w:rPr>
          <w:rFonts w:cs="Calibri"/>
          <w:b/>
          <w:bCs/>
        </w:rPr>
        <w:t>*Fuels Management Goals and Objectives</w:t>
      </w:r>
    </w:p>
    <w:p w:rsidRPr="008650B8" w:rsidR="00BA3B9A" w:rsidP="006420AE" w:rsidRDefault="00BA3B9A" w14:paraId="4648504B" w14:textId="05C3E1B3">
      <w:pPr>
        <w:pStyle w:val="ListParagraph"/>
        <w:ind w:left="1728"/>
        <w:rPr>
          <w:rFonts w:cs="Calibri"/>
        </w:rPr>
      </w:pPr>
      <w:r w:rsidRPr="008650B8">
        <w:rPr>
          <w:rFonts w:cs="Calibri"/>
        </w:rPr>
        <w:t xml:space="preserve">Describe the broad programmatic fuels management goals and objectives. These should be collected from the land and resource management plans listed in section 1.4 that describe the need for vegetation management or manipulation. These should not be confused with specific goals and </w:t>
      </w:r>
      <w:r w:rsidRPr="008650B8" w:rsidR="3F7F3101">
        <w:rPr>
          <w:rFonts w:cs="Calibri"/>
        </w:rPr>
        <w:t>objective</w:t>
      </w:r>
      <w:r w:rsidRPr="008650B8" w:rsidR="55280E62">
        <w:rPr>
          <w:rFonts w:cs="Calibri"/>
        </w:rPr>
        <w:t>s</w:t>
      </w:r>
      <w:r w:rsidRPr="008650B8">
        <w:rPr>
          <w:rFonts w:cs="Calibri"/>
        </w:rPr>
        <w:t xml:space="preserve"> for implementing fuels treatments – the specific objectives of the treatment will be outlined in the prescribed fire plan.</w:t>
      </w:r>
    </w:p>
    <w:p w:rsidRPr="008650B8" w:rsidR="006420AE" w:rsidP="006420AE" w:rsidRDefault="006420AE" w14:paraId="0ECDD37A" w14:textId="77777777">
      <w:pPr>
        <w:pStyle w:val="ListParagraph"/>
        <w:ind w:left="1728"/>
        <w:rPr>
          <w:rFonts w:cs="Calibri"/>
        </w:rPr>
      </w:pPr>
    </w:p>
    <w:p w:rsidRPr="008650B8" w:rsidR="00274943" w:rsidP="006420AE" w:rsidRDefault="004C5D5E" w14:paraId="1A302802" w14:textId="5F3D2BBB">
      <w:pPr>
        <w:ind w:left="1728"/>
        <w:rPr>
          <w:rFonts w:cs="Calibri"/>
          <w:b/>
          <w:bCs/>
        </w:rPr>
      </w:pPr>
      <w:r w:rsidRPr="008650B8">
        <w:rPr>
          <w:rFonts w:cs="Calibri"/>
          <w:b/>
          <w:bCs/>
        </w:rPr>
        <w:t>*</w:t>
      </w:r>
      <w:r w:rsidRPr="008650B8" w:rsidR="00A17D98">
        <w:rPr>
          <w:rFonts w:cs="Calibri"/>
          <w:b/>
          <w:bCs/>
        </w:rPr>
        <w:t xml:space="preserve">Fuels </w:t>
      </w:r>
      <w:r w:rsidRPr="008650B8" w:rsidR="00B366E5">
        <w:rPr>
          <w:rFonts w:cs="Calibri"/>
          <w:b/>
          <w:bCs/>
        </w:rPr>
        <w:t>Treatments</w:t>
      </w:r>
    </w:p>
    <w:p w:rsidRPr="008650B8" w:rsidR="0027461E" w:rsidP="006420AE" w:rsidRDefault="00950821" w14:paraId="5641153A" w14:textId="46B639D6">
      <w:pPr>
        <w:pStyle w:val="ListParagraph"/>
        <w:ind w:left="1728"/>
        <w:rPr>
          <w:rFonts w:cs="Calibri"/>
        </w:rPr>
      </w:pPr>
      <w:r w:rsidRPr="008650B8">
        <w:rPr>
          <w:rFonts w:cs="Calibri"/>
        </w:rPr>
        <w:t>Describe t</w:t>
      </w:r>
      <w:r w:rsidRPr="008650B8" w:rsidR="000E2C7D">
        <w:rPr>
          <w:rFonts w:cs="Calibri"/>
        </w:rPr>
        <w:t xml:space="preserve">he range of </w:t>
      </w:r>
      <w:r w:rsidRPr="008650B8" w:rsidR="6BADCC71">
        <w:rPr>
          <w:rFonts w:cs="Calibri"/>
        </w:rPr>
        <w:t>fuel</w:t>
      </w:r>
      <w:r w:rsidRPr="008650B8" w:rsidR="1ABE4D6E">
        <w:rPr>
          <w:rFonts w:cs="Calibri"/>
        </w:rPr>
        <w:t>s</w:t>
      </w:r>
      <w:r w:rsidRPr="008650B8" w:rsidR="000E2C7D">
        <w:rPr>
          <w:rFonts w:cs="Calibri"/>
        </w:rPr>
        <w:t xml:space="preserve"> treatments (prescribed fire and/or non-fire treatments) available for use, the target vegetation types, and areas of the park unit where </w:t>
      </w:r>
      <w:r w:rsidRPr="008650B8" w:rsidR="6BADCC71">
        <w:rPr>
          <w:rFonts w:cs="Calibri"/>
        </w:rPr>
        <w:t>fuel</w:t>
      </w:r>
      <w:r w:rsidRPr="008650B8" w:rsidR="0E814194">
        <w:rPr>
          <w:rFonts w:cs="Calibri"/>
        </w:rPr>
        <w:t>s</w:t>
      </w:r>
      <w:r w:rsidRPr="008650B8" w:rsidR="000E2C7D">
        <w:rPr>
          <w:rFonts w:cs="Calibri"/>
        </w:rPr>
        <w:t xml:space="preserve"> treatments </w:t>
      </w:r>
      <w:r w:rsidRPr="008650B8" w:rsidR="00366A2A">
        <w:rPr>
          <w:rFonts w:cs="Calibri"/>
        </w:rPr>
        <w:t>will be implemented</w:t>
      </w:r>
      <w:r w:rsidRPr="008650B8" w:rsidR="000E2C7D">
        <w:rPr>
          <w:rFonts w:cs="Calibri"/>
        </w:rPr>
        <w:t>.</w:t>
      </w:r>
      <w:r w:rsidRPr="008650B8" w:rsidR="00366A2A">
        <w:rPr>
          <w:rFonts w:cs="Calibri"/>
        </w:rPr>
        <w:t xml:space="preserve"> </w:t>
      </w:r>
      <w:r w:rsidRPr="008650B8" w:rsidR="00FA5863">
        <w:rPr>
          <w:rFonts w:cs="Calibri"/>
        </w:rPr>
        <w:t xml:space="preserve">Describe how fuels projects </w:t>
      </w:r>
      <w:r w:rsidRPr="008650B8" w:rsidR="00BC23E6">
        <w:rPr>
          <w:rFonts w:cs="Calibri"/>
        </w:rPr>
        <w:t xml:space="preserve">and mitigation priorities </w:t>
      </w:r>
      <w:r w:rsidRPr="008650B8" w:rsidR="00FA5863">
        <w:rPr>
          <w:rFonts w:cs="Calibri"/>
        </w:rPr>
        <w:t xml:space="preserve">are selected </w:t>
      </w:r>
      <w:r w:rsidRPr="008650B8" w:rsidR="00BF3569">
        <w:rPr>
          <w:rFonts w:cs="Calibri"/>
        </w:rPr>
        <w:t xml:space="preserve">and </w:t>
      </w:r>
      <w:r w:rsidRPr="008650B8" w:rsidR="00FA5863">
        <w:rPr>
          <w:rFonts w:cs="Calibri"/>
        </w:rPr>
        <w:t>how the park</w:t>
      </w:r>
      <w:r w:rsidRPr="008650B8" w:rsidR="00030C98">
        <w:rPr>
          <w:rFonts w:cs="Calibri"/>
        </w:rPr>
        <w:t xml:space="preserve"> unit</w:t>
      </w:r>
      <w:r w:rsidRPr="008650B8" w:rsidR="00FA5863">
        <w:rPr>
          <w:rFonts w:cs="Calibri"/>
        </w:rPr>
        <w:t xml:space="preserve"> prioritizes projects for implementation</w:t>
      </w:r>
      <w:r w:rsidRPr="008650B8" w:rsidR="004B76CA">
        <w:rPr>
          <w:rFonts w:cs="Calibri"/>
        </w:rPr>
        <w:t>.</w:t>
      </w:r>
      <w:r w:rsidRPr="008650B8" w:rsidR="33EF5F99">
        <w:rPr>
          <w:rFonts w:cs="Calibri"/>
        </w:rPr>
        <w:t xml:space="preserve"> Describe how the park unit</w:t>
      </w:r>
      <w:r w:rsidRPr="008650B8" w:rsidR="07799DC4">
        <w:rPr>
          <w:rFonts w:cs="Calibri"/>
        </w:rPr>
        <w:t xml:space="preserve"> will</w:t>
      </w:r>
      <w:r w:rsidRPr="008650B8" w:rsidR="33EF5F99">
        <w:rPr>
          <w:rFonts w:cs="Calibri"/>
        </w:rPr>
        <w:t xml:space="preserve"> evaluate future fire conditions to inform and prioritize fuels treatments and defensible space around values at risk. </w:t>
      </w:r>
    </w:p>
    <w:p w:rsidRPr="008650B8" w:rsidR="006420AE" w:rsidP="006420AE" w:rsidRDefault="006420AE" w14:paraId="1146AFD1" w14:textId="77777777">
      <w:pPr>
        <w:pStyle w:val="ListParagraph"/>
        <w:ind w:left="1728"/>
        <w:rPr>
          <w:rFonts w:cs="Calibri"/>
        </w:rPr>
      </w:pPr>
    </w:p>
    <w:p w:rsidRPr="008650B8" w:rsidR="00A17D98" w:rsidP="006420AE" w:rsidRDefault="004C5D5E" w14:paraId="19D845B0" w14:textId="77777777">
      <w:pPr>
        <w:ind w:left="1728"/>
        <w:rPr>
          <w:rFonts w:cs="Calibri"/>
          <w:b/>
          <w:bCs/>
        </w:rPr>
      </w:pPr>
      <w:r w:rsidRPr="008650B8">
        <w:rPr>
          <w:rFonts w:cs="Calibri"/>
          <w:b/>
          <w:bCs/>
        </w:rPr>
        <w:t>*</w:t>
      </w:r>
      <w:r w:rsidRPr="008650B8" w:rsidR="00A17D98">
        <w:rPr>
          <w:rFonts w:cs="Calibri"/>
          <w:b/>
          <w:bCs/>
        </w:rPr>
        <w:t xml:space="preserve">General Fuels Management Implementation </w:t>
      </w:r>
      <w:r w:rsidRPr="008650B8" w:rsidR="0005362A">
        <w:rPr>
          <w:rFonts w:cs="Calibri"/>
          <w:b/>
          <w:bCs/>
        </w:rPr>
        <w:t>Procedures</w:t>
      </w:r>
    </w:p>
    <w:p w:rsidRPr="008650B8" w:rsidR="00EC4A40" w:rsidP="006420AE" w:rsidRDefault="001848D9" w14:paraId="660BF31B" w14:textId="5F82EA9C">
      <w:pPr>
        <w:ind w:left="1728"/>
        <w:rPr>
          <w:rFonts w:cs="Calibri"/>
          <w:i/>
        </w:rPr>
      </w:pPr>
      <w:bookmarkStart w:name="_Hlk62140494" w:id="45"/>
      <w:r w:rsidRPr="563F0F93">
        <w:rPr>
          <w:rFonts w:cs="Calibri"/>
        </w:rPr>
        <w:t>Include the italicized text</w:t>
      </w:r>
      <w:r w:rsidRPr="563F0F93" w:rsidR="00A0075E">
        <w:rPr>
          <w:rFonts w:cs="Calibri"/>
        </w:rPr>
        <w:t>:</w:t>
      </w:r>
      <w:r w:rsidRPr="563F0F93">
        <w:rPr>
          <w:rFonts w:cs="Calibri"/>
        </w:rPr>
        <w:t xml:space="preserve"> </w:t>
      </w:r>
      <w:bookmarkEnd w:id="45"/>
      <w:r w:rsidRPr="563F0F93">
        <w:rPr>
          <w:rFonts w:cs="Calibri"/>
        </w:rPr>
        <w:t>“</w:t>
      </w:r>
      <w:r w:rsidRPr="563F0F93" w:rsidR="0027461E">
        <w:rPr>
          <w:rFonts w:cs="Calibri"/>
          <w:i/>
          <w:iCs/>
        </w:rPr>
        <w:t>A</w:t>
      </w:r>
      <w:r w:rsidRPr="563F0F93" w:rsidR="00950821">
        <w:rPr>
          <w:rFonts w:cs="Calibri"/>
          <w:i/>
          <w:iCs/>
        </w:rPr>
        <w:t xml:space="preserve">ctivities proposed in the Fire Management Plan will be planned and implemented in accordance with  </w:t>
      </w:r>
      <w:hyperlink r:id="rId37">
        <w:r w:rsidRPr="563F0F93" w:rsidR="00950821">
          <w:rPr>
            <w:rStyle w:val="Hyperlink"/>
            <w:rFonts w:cs="Calibri"/>
            <w:i/>
            <w:iCs/>
          </w:rPr>
          <w:t>RM 18, Fuels Management Chapter 7</w:t>
        </w:r>
      </w:hyperlink>
      <w:r w:rsidRPr="563F0F93" w:rsidR="00950821">
        <w:rPr>
          <w:rFonts w:cs="Calibri"/>
          <w:i/>
          <w:iCs/>
        </w:rPr>
        <w:t xml:space="preserve">, the </w:t>
      </w:r>
      <w:hyperlink r:id="rId38">
        <w:r w:rsidRPr="563F0F93" w:rsidR="00BA60EA">
          <w:rPr>
            <w:rStyle w:val="Hyperlink"/>
            <w:rFonts w:cs="Calibri"/>
            <w:i/>
            <w:iCs/>
          </w:rPr>
          <w:t>NWCG</w:t>
        </w:r>
        <w:r w:rsidRPr="563F0F93" w:rsidR="00EE644E">
          <w:rPr>
            <w:rStyle w:val="Hyperlink"/>
            <w:rFonts w:cs="Calibri"/>
            <w:i/>
            <w:iCs/>
          </w:rPr>
          <w:t xml:space="preserve"> Standards for </w:t>
        </w:r>
        <w:r w:rsidRPr="563F0F93" w:rsidR="00950821">
          <w:rPr>
            <w:rStyle w:val="Hyperlink"/>
            <w:rFonts w:cs="Calibri"/>
            <w:i/>
            <w:iCs/>
          </w:rPr>
          <w:t>Prescribed Fire</w:t>
        </w:r>
        <w:r w:rsidRPr="563F0F93" w:rsidR="00EE644E">
          <w:rPr>
            <w:rStyle w:val="Hyperlink"/>
            <w:rFonts w:cs="Calibri"/>
            <w:i/>
            <w:iCs/>
          </w:rPr>
          <w:t xml:space="preserve"> Planning and</w:t>
        </w:r>
        <w:r w:rsidRPr="563F0F93" w:rsidR="00950821">
          <w:rPr>
            <w:rStyle w:val="Hyperlink"/>
            <w:rFonts w:cs="Calibri"/>
            <w:i/>
            <w:iCs/>
          </w:rPr>
          <w:t xml:space="preserve"> Implementation</w:t>
        </w:r>
      </w:hyperlink>
      <w:r w:rsidRPr="563F0F93" w:rsidR="00950821">
        <w:rPr>
          <w:rFonts w:cs="Calibri"/>
          <w:i/>
          <w:iCs/>
        </w:rPr>
        <w:t xml:space="preserve">, and the </w:t>
      </w:r>
      <w:hyperlink r:id="rId39">
        <w:r w:rsidRPr="563F0F93" w:rsidR="00950821">
          <w:rPr>
            <w:rStyle w:val="Hyperlink"/>
            <w:rFonts w:cs="Calibri"/>
            <w:i/>
            <w:iCs/>
          </w:rPr>
          <w:t xml:space="preserve">Red </w:t>
        </w:r>
        <w:r w:rsidRPr="563F0F93" w:rsidR="00C544EF">
          <w:rPr>
            <w:rStyle w:val="Hyperlink"/>
            <w:rFonts w:cs="Calibri"/>
            <w:i/>
            <w:iCs/>
          </w:rPr>
          <w:t>B</w:t>
        </w:r>
        <w:r w:rsidRPr="563F0F93" w:rsidR="00950821">
          <w:rPr>
            <w:rStyle w:val="Hyperlink"/>
            <w:rFonts w:cs="Calibri"/>
            <w:i/>
            <w:iCs/>
          </w:rPr>
          <w:t>ook, Fuels Management, Chapter 17</w:t>
        </w:r>
      </w:hyperlink>
      <w:r w:rsidRPr="563F0F93" w:rsidR="00950821">
        <w:rPr>
          <w:rFonts w:cs="Calibri"/>
          <w:i/>
          <w:iCs/>
        </w:rPr>
        <w:t>.</w:t>
      </w:r>
      <w:r w:rsidRPr="563F0F93">
        <w:rPr>
          <w:rFonts w:cs="Calibri"/>
          <w:i/>
          <w:iCs/>
        </w:rPr>
        <w:t>”</w:t>
      </w:r>
    </w:p>
    <w:p w:rsidRPr="008650B8" w:rsidR="004704AB" w:rsidP="006420AE" w:rsidRDefault="004704AB" w14:paraId="0F86F1EB" w14:textId="77777777">
      <w:pPr>
        <w:ind w:left="1728"/>
        <w:rPr>
          <w:rFonts w:cs="Calibri"/>
          <w:i/>
        </w:rPr>
      </w:pPr>
    </w:p>
    <w:p w:rsidRPr="008650B8" w:rsidR="004704AB" w:rsidP="00404BB8" w:rsidRDefault="000C6AD3" w14:paraId="5A033AED" w14:textId="3094C62F">
      <w:pPr>
        <w:shd w:val="clear" w:color="auto" w:fill="FFFFFF"/>
        <w:ind w:left="1710"/>
        <w:textAlignment w:val="baseline"/>
        <w:rPr>
          <w:rFonts w:cs="Calibri"/>
          <w:b/>
          <w:bCs/>
        </w:rPr>
      </w:pPr>
      <w:r w:rsidRPr="008650B8">
        <w:rPr>
          <w:rFonts w:cs="Calibri"/>
          <w:b/>
          <w:bCs/>
        </w:rPr>
        <w:t>*</w:t>
      </w:r>
      <w:r w:rsidRPr="008650B8" w:rsidR="004704AB">
        <w:rPr>
          <w:rFonts w:cs="Calibri"/>
          <w:b/>
          <w:bCs/>
        </w:rPr>
        <w:t>Risk-Informed Decision-Making and Accountability Requirements </w:t>
      </w:r>
    </w:p>
    <w:p w:rsidRPr="008650B8" w:rsidR="004704AB" w:rsidP="3D967D35" w:rsidRDefault="004704AB" w14:paraId="0370615E" w14:textId="359CCA43">
      <w:pPr>
        <w:shd w:val="clear" w:color="auto" w:fill="FFFFFF" w:themeFill="background1"/>
        <w:ind w:left="1710"/>
        <w:textAlignment w:val="baseline"/>
        <w:rPr>
          <w:rFonts w:cs="Calibri"/>
        </w:rPr>
      </w:pPr>
      <w:r w:rsidRPr="008650B8" w:rsidR="004704AB">
        <w:rPr>
          <w:rFonts w:eastAsia="Times New Roman" w:cs="Calibri"/>
          <w:bdr w:val="none" w:color="auto" w:sz="0" w:space="0" w:frame="1"/>
        </w:rPr>
        <w:t xml:space="preserve">The </w:t>
      </w:r>
      <w:hyperlink w:tgtFrame="_blank" w:tooltip="Original URL: https://doimspp.sharepoint.com/:b:/r/sites/nps-imr-fire-and-aviation/Shared%20Documents/Fuels%20Management/NPS%20Fuels%20Management%20Program%20Planning%20and%20Reporting%20Requirements%202024-508_.pdf?csf=1&amp;web=1&amp;e=kNto6y. Click or tap if you tr" w:history="1" r:id="Re8aeda8336fa47ee">
        <w:r w:rsidRPr="3D967D35" w:rsidR="004704AB">
          <w:rPr>
            <w:rStyle w:val="Hyperlink"/>
            <w:rFonts w:cs="Calibri"/>
            <w:i w:val="1"/>
            <w:iCs w:val="1"/>
          </w:rPr>
          <w:t>NPS Fuels Management Program Planning and Reporting Requirements 2024-508 Memo</w:t>
        </w:r>
      </w:hyperlink>
      <w:r w:rsidRPr="008650B8" w:rsidR="004704AB">
        <w:rPr>
          <w:rFonts w:eastAsia="Times New Roman" w:cs="Calibri"/>
          <w:bdr w:val="none" w:color="auto" w:sz="0" w:space="0" w:frame="1"/>
        </w:rPr>
        <w:t xml:space="preserve"> </w:t>
      </w:r>
      <w:r w:rsidRPr="008650B8" w:rsidR="004704AB">
        <w:rPr>
          <w:rFonts w:eastAsia="Times New Roman" w:cs="Calibri"/>
          <w:bdr w:val="none" w:color="auto" w:sz="0" w:space="0" w:frame="1"/>
        </w:rPr>
        <w:t xml:space="preserve">establishes</w:t>
      </w:r>
      <w:r w:rsidRPr="008650B8" w:rsidR="004704AB">
        <w:rPr>
          <w:rFonts w:eastAsia="Times New Roman" w:cs="Calibri"/>
          <w:bdr w:val="none" w:color="auto" w:sz="0" w:space="0" w:frame="1"/>
        </w:rPr>
        <w:t xml:space="preserve"> fuels management accountability requirements. Projects must document the use of a risk-informed decision-making process for project prioritization and </w:t>
      </w:r>
      <w:r w:rsidRPr="008650B8" w:rsidR="004704AB">
        <w:rPr>
          <w:rFonts w:eastAsia="Times New Roman" w:cs="Calibri"/>
          <w:bdr w:val="none" w:color="auto" w:sz="0" w:space="0" w:frame="1"/>
        </w:rPr>
        <w:t xml:space="preserve">selection</w:t>
      </w:r>
      <w:r w:rsidRPr="008650B8" w:rsidR="004704AB">
        <w:rPr>
          <w:rFonts w:eastAsia="Times New Roman" w:cs="Calibri"/>
          <w:bdr w:val="none" w:color="auto" w:sz="0" w:space="0" w:frame="1"/>
        </w:rPr>
        <w:t xml:space="preserve">.</w:t>
      </w:r>
      <w:r w:rsidRPr="008650B8" w:rsidR="00334816">
        <w:rPr>
          <w:rFonts w:eastAsia="Times New Roman" w:cs="Calibri"/>
          <w:bdr w:val="none" w:color="auto" w:sz="0" w:space="0" w:frame="1"/>
        </w:rPr>
        <w:t xml:space="preserve"> </w:t>
      </w:r>
      <w:r w:rsidRPr="008650B8" w:rsidR="004704AB">
        <w:rPr>
          <w:rFonts w:eastAsia="Times New Roman" w:cs="Calibri"/>
        </w:rPr>
        <w:t>The</w:t>
      </w:r>
      <w:r w:rsidRPr="008650B8" w:rsidR="00E76C23">
        <w:rPr>
          <w:rFonts w:eastAsia="Times New Roman" w:cs="Calibri"/>
        </w:rPr>
        <w:t xml:space="preserve"> </w:t>
      </w:r>
      <w:hyperlink r:id="R61e6393e6180440a">
        <w:r w:rsidRPr="3D967D35" w:rsidR="00E76C23">
          <w:rPr>
            <w:rStyle w:val="Hyperlink"/>
            <w:rFonts w:cs="Calibri"/>
            <w:i w:val="1"/>
            <w:iCs w:val="1"/>
          </w:rPr>
          <w:t xml:space="preserve">NPS Wildland Fire Risk Assessment </w:t>
        </w:r>
        <w:r w:rsidRPr="3D967D35" w:rsidR="00DC3811">
          <w:rPr>
            <w:rStyle w:val="Hyperlink"/>
            <w:rFonts w:cs="Calibri"/>
            <w:i w:val="1"/>
            <w:iCs w:val="1"/>
          </w:rPr>
          <w:t>(WFRA)</w:t>
        </w:r>
      </w:hyperlink>
      <w:r w:rsidRPr="3D967D35" w:rsidR="00DC3811">
        <w:rPr>
          <w:rStyle w:val="Hyperlink"/>
          <w:rFonts w:cs="Calibri"/>
          <w:i w:val="1"/>
          <w:iCs w:val="1"/>
        </w:rPr>
        <w:t xml:space="preserve"> </w:t>
      </w:r>
      <w:r w:rsidRPr="008650B8" w:rsidR="00DC3811">
        <w:rPr>
          <w:rFonts w:eastAsia="Times New Roman" w:cs="Calibri"/>
        </w:rPr>
        <w:t>map</w:t>
      </w:r>
      <w:r w:rsidRPr="008650B8" w:rsidR="0B9672EB">
        <w:rPr>
          <w:rFonts w:eastAsia="Times New Roman" w:cs="Calibri"/>
        </w:rPr>
        <w:t xml:space="preserve"> </w:t>
      </w:r>
      <w:r w:rsidRPr="008650B8" w:rsidR="004704AB">
        <w:rPr>
          <w:rFonts w:eastAsia="Times New Roman" w:cs="Calibri"/>
        </w:rPr>
        <w:t xml:space="preserve">was developed to evaluate and assess fuels risk rating by project area and can be used to document project prioritization and </w:t>
      </w:r>
      <w:r w:rsidRPr="008650B8" w:rsidR="004704AB">
        <w:rPr>
          <w:rFonts w:eastAsia="Times New Roman" w:cs="Calibri"/>
        </w:rPr>
        <w:t>selection</w:t>
      </w:r>
      <w:r w:rsidRPr="008650B8" w:rsidR="004704AB">
        <w:rPr>
          <w:rFonts w:eastAsia="Times New Roman" w:cs="Calibri"/>
        </w:rPr>
        <w:t>.</w:t>
      </w:r>
    </w:p>
    <w:p w:rsidRPr="008650B8" w:rsidR="006420AE" w:rsidP="004704AB" w:rsidRDefault="006420AE" w14:paraId="55C39F7B" w14:textId="77777777">
      <w:pPr>
        <w:rPr>
          <w:rFonts w:cs="Calibri"/>
          <w:i/>
        </w:rPr>
      </w:pPr>
    </w:p>
    <w:p w:rsidRPr="008650B8" w:rsidR="1FCDD819" w:rsidP="00F67A5B" w:rsidRDefault="004C5D5E" w14:paraId="39E72B03" w14:textId="77152450">
      <w:pPr>
        <w:ind w:left="1728"/>
        <w:rPr>
          <w:rFonts w:cs="Calibri"/>
          <w:b/>
          <w:bCs/>
        </w:rPr>
      </w:pPr>
      <w:r w:rsidRPr="008650B8">
        <w:rPr>
          <w:rFonts w:cs="Calibri"/>
          <w:b/>
          <w:bCs/>
        </w:rPr>
        <w:t>*</w:t>
      </w:r>
      <w:r w:rsidRPr="008650B8" w:rsidR="00A17D98">
        <w:rPr>
          <w:rFonts w:cs="Calibri"/>
          <w:b/>
          <w:bCs/>
        </w:rPr>
        <w:t xml:space="preserve">Multi-year Fuels Treatment Plan </w:t>
      </w:r>
    </w:p>
    <w:p w:rsidRPr="008650B8" w:rsidR="004437CF" w:rsidP="008650B8" w:rsidRDefault="00EB3ECB" w14:paraId="58C4E74E" w14:textId="39301FCD">
      <w:pPr>
        <w:spacing w:line="257" w:lineRule="auto"/>
        <w:ind w:left="1728"/>
        <w:rPr>
          <w:rFonts w:cs="Calibri"/>
          <w:i/>
          <w:iCs/>
          <w:color w:val="000000" w:themeColor="text1"/>
        </w:rPr>
      </w:pPr>
      <w:r w:rsidRPr="008650B8">
        <w:rPr>
          <w:rFonts w:cs="Calibri"/>
        </w:rPr>
        <w:t xml:space="preserve">Include the italicized text: </w:t>
      </w:r>
      <w:r w:rsidRPr="008650B8" w:rsidR="5A3E54FF">
        <w:rPr>
          <w:rFonts w:cs="Calibri"/>
          <w:i/>
          <w:iCs/>
        </w:rPr>
        <w:t>“</w:t>
      </w:r>
      <w:r w:rsidRPr="008650B8" w:rsidR="5A3E54FF">
        <w:rPr>
          <w:rFonts w:cs="Calibri"/>
          <w:i/>
          <w:iCs/>
          <w:color w:val="000000" w:themeColor="text1"/>
        </w:rPr>
        <w:t>The</w:t>
      </w:r>
      <w:r w:rsidRPr="008650B8" w:rsidR="5A3E54FF">
        <w:rPr>
          <w:rFonts w:cs="Calibri"/>
          <w:i/>
          <w:iCs/>
        </w:rPr>
        <w:t xml:space="preserve"> NPS Fuels Management Program will use </w:t>
      </w:r>
      <w:r w:rsidRPr="008650B8" w:rsidR="003E1837">
        <w:rPr>
          <w:rFonts w:cs="Calibri"/>
          <w:i/>
          <w:iCs/>
        </w:rPr>
        <w:t>the</w:t>
      </w:r>
      <w:r w:rsidRPr="008650B8" w:rsidR="003E1837">
        <w:rPr>
          <w:rFonts w:cs="Calibri"/>
          <w:i/>
          <w:iCs/>
          <w:color w:val="FF0000"/>
        </w:rPr>
        <w:t xml:space="preserve"> </w:t>
      </w:r>
      <w:hyperlink r:id="rId42">
        <w:r w:rsidRPr="563F0F93" w:rsidR="003E1837">
          <w:rPr>
            <w:rStyle w:val="Hyperlink"/>
            <w:rFonts w:cs="Calibri"/>
            <w:i/>
            <w:iCs/>
            <w:color w:val="0000FF"/>
          </w:rPr>
          <w:t>Interior Fuels and Post-fire Reporting System (IFPRS)</w:t>
        </w:r>
      </w:hyperlink>
      <w:r w:rsidRPr="008650B8" w:rsidR="5A3E54FF">
        <w:rPr>
          <w:rStyle w:val="Hyperlink"/>
          <w:rFonts w:cs="Calibri"/>
          <w:color w:val="0000FF"/>
        </w:rPr>
        <w:t xml:space="preserve"> </w:t>
      </w:r>
      <w:r w:rsidRPr="008650B8" w:rsidR="5A3E54FF">
        <w:rPr>
          <w:rFonts w:cs="Calibri"/>
          <w:i/>
          <w:iCs/>
        </w:rPr>
        <w:t>for submitting proposed projects for approval, tracking accomplishments of the program, reporting performance, and measuring</w:t>
      </w:r>
      <w:r w:rsidRPr="563F0F93" w:rsidR="56564544">
        <w:rPr>
          <w:rFonts w:cs="Calibri"/>
          <w:i/>
          <w:iCs/>
        </w:rPr>
        <w:t xml:space="preserve"> success</w:t>
      </w:r>
      <w:r w:rsidRPr="563F0F93" w:rsidR="5A3E54FF">
        <w:rPr>
          <w:rFonts w:cs="Calibri"/>
          <w:i/>
          <w:iCs/>
        </w:rPr>
        <w:t>.</w:t>
      </w:r>
      <w:r w:rsidRPr="008650B8" w:rsidR="5A3E54FF">
        <w:rPr>
          <w:rFonts w:cs="Calibri"/>
          <w:i/>
          <w:iCs/>
        </w:rPr>
        <w:t xml:space="preserve"> A three year Planned Program of Work (PPOW) can be found in that system. </w:t>
      </w:r>
      <w:hyperlink r:id="rId43">
        <w:r w:rsidRPr="008650B8" w:rsidR="5A3E54FF">
          <w:rPr>
            <w:rStyle w:val="Hyperlink"/>
            <w:rFonts w:cs="Calibri"/>
            <w:i/>
            <w:iCs/>
          </w:rPr>
          <w:t xml:space="preserve">The </w:t>
        </w:r>
        <w:r w:rsidRPr="008650B8" w:rsidR="5A3E54FF">
          <w:rPr>
            <w:rStyle w:val="Hyperlink"/>
            <w:rFonts w:cs="Calibri"/>
            <w:i/>
            <w:iCs/>
            <w:color w:val="0000FF"/>
          </w:rPr>
          <w:t>Active Management (Fuels) v 2.0 | Wildland Fire Risk Assessments (arcgis.com)</w:t>
        </w:r>
      </w:hyperlink>
      <w:r w:rsidRPr="008650B8" w:rsidR="5A3E54FF">
        <w:rPr>
          <w:rFonts w:cs="Calibri"/>
          <w:i/>
          <w:iCs/>
        </w:rPr>
        <w:t xml:space="preserve"> displays Fuels Treatments accomplished by the National Park Service's Wildland Fire Management program.”</w:t>
      </w:r>
      <w:r w:rsidRPr="008650B8" w:rsidR="5A3E54FF">
        <w:rPr>
          <w:rFonts w:cs="Calibri"/>
          <w:i/>
          <w:iCs/>
          <w:color w:val="000000" w:themeColor="text1"/>
        </w:rPr>
        <w:t xml:space="preserve">  A multi-year fuels treatment plan may be attached as an optional appendix. Additional information can be found in </w:t>
      </w:r>
      <w:hyperlink r:id="rId44">
        <w:r w:rsidRPr="008650B8" w:rsidR="5A3E54FF">
          <w:rPr>
            <w:rStyle w:val="Hyperlink"/>
            <w:rFonts w:cs="Calibri"/>
            <w:i/>
            <w:iCs/>
            <w:color w:val="0000FF"/>
          </w:rPr>
          <w:t>RM 18, Fuels Management Chapter 7</w:t>
        </w:r>
      </w:hyperlink>
      <w:r w:rsidRPr="008650B8" w:rsidR="5A3E54FF">
        <w:rPr>
          <w:rFonts w:cs="Calibri"/>
          <w:i/>
          <w:iCs/>
          <w:color w:val="000000" w:themeColor="text1"/>
        </w:rPr>
        <w:t xml:space="preserve"> </w:t>
      </w:r>
      <w:r w:rsidRPr="008650B8" w:rsidR="0080064C">
        <w:rPr>
          <w:rFonts w:cs="Calibri"/>
          <w:i/>
          <w:iCs/>
          <w:color w:val="000000" w:themeColor="text1"/>
        </w:rPr>
        <w:t xml:space="preserve">and </w:t>
      </w:r>
      <w:r w:rsidRPr="008650B8" w:rsidR="5A3E54FF">
        <w:rPr>
          <w:rFonts w:cs="Calibri"/>
          <w:i/>
          <w:iCs/>
          <w:color w:val="000000" w:themeColor="text1"/>
        </w:rPr>
        <w:t>the</w:t>
      </w:r>
      <w:r w:rsidRPr="008650B8" w:rsidR="42699AB6">
        <w:rPr>
          <w:rFonts w:cs="Calibri"/>
          <w:i/>
          <w:iCs/>
          <w:color w:val="000000" w:themeColor="text1"/>
        </w:rPr>
        <w:t xml:space="preserve"> </w:t>
      </w:r>
      <w:hyperlink r:id="rId45">
        <w:r w:rsidRPr="563F0F93" w:rsidR="42699AB6">
          <w:rPr>
            <w:rStyle w:val="Hyperlink"/>
            <w:rFonts w:cs="Calibri"/>
            <w:i/>
            <w:iCs/>
            <w:color w:val="0000FF"/>
          </w:rPr>
          <w:t>NWCG Standards for Prescribed Fire Planning and Implementation Guide</w:t>
        </w:r>
      </w:hyperlink>
      <w:r w:rsidRPr="563F0F93" w:rsidR="00C60BEE">
        <w:rPr>
          <w:rFonts w:cs="Calibri"/>
          <w:i/>
          <w:iCs/>
          <w:color w:val="000000" w:themeColor="text1"/>
        </w:rPr>
        <w:t>.</w:t>
      </w:r>
      <w:r w:rsidRPr="563F0F93" w:rsidR="00995A75">
        <w:rPr>
          <w:rFonts w:cs="Calibri"/>
          <w:i/>
          <w:iCs/>
          <w:color w:val="000000" w:themeColor="text1"/>
        </w:rPr>
        <w:t>”</w:t>
      </w:r>
      <w:r w:rsidRPr="563F0F93" w:rsidR="5A3E54FF">
        <w:rPr>
          <w:rFonts w:cs="Calibri"/>
          <w:i/>
          <w:iCs/>
          <w:color w:val="000000" w:themeColor="text1"/>
        </w:rPr>
        <w:t xml:space="preserve"> </w:t>
      </w:r>
    </w:p>
    <w:p w:rsidRPr="008650B8" w:rsidR="00492F69" w:rsidP="006420AE" w:rsidRDefault="00DA2E48" w14:paraId="1A6ADFCB" w14:textId="3AD4FB6B">
      <w:pPr>
        <w:ind w:left="1728"/>
        <w:rPr>
          <w:rFonts w:cs="Calibri"/>
          <w:b/>
          <w:bCs/>
        </w:rPr>
      </w:pPr>
      <w:r w:rsidRPr="008650B8">
        <w:rPr>
          <w:rFonts w:cs="Calibri"/>
          <w:b/>
          <w:bCs/>
        </w:rPr>
        <w:t>*</w:t>
      </w:r>
      <w:r w:rsidRPr="008650B8" w:rsidR="724386F4">
        <w:rPr>
          <w:rFonts w:cs="Calibri"/>
          <w:b/>
          <w:bCs/>
        </w:rPr>
        <w:t xml:space="preserve">Defensible Space </w:t>
      </w:r>
    </w:p>
    <w:p w:rsidRPr="008650B8" w:rsidR="0011532A" w:rsidP="006420AE" w:rsidRDefault="0011532A" w14:paraId="74FA3D72" w14:textId="2257EAF7">
      <w:pPr>
        <w:ind w:left="1728"/>
        <w:rPr>
          <w:rFonts w:cs="Calibri"/>
          <w:color w:val="000000"/>
          <w:shd w:val="clear" w:color="auto" w:fill="FFFFFF"/>
        </w:rPr>
      </w:pPr>
      <w:r w:rsidRPr="008650B8">
        <w:rPr>
          <w:rStyle w:val="normaltextrun"/>
          <w:rFonts w:cs="Calibri"/>
          <w:color w:val="000000"/>
          <w:shd w:val="clear" w:color="auto" w:fill="FFFFFF"/>
        </w:rPr>
        <w:t>Describe any defensible space work performed at the unit. Include the italicized text: </w:t>
      </w:r>
      <w:r w:rsidRPr="008650B8">
        <w:rPr>
          <w:rStyle w:val="normaltextrun"/>
          <w:rFonts w:cs="Calibri"/>
          <w:i/>
          <w:iCs/>
          <w:color w:val="000000"/>
          <w:shd w:val="clear" w:color="auto" w:fill="FFFFFF"/>
        </w:rPr>
        <w:t>“The NPS has adopted the </w:t>
      </w:r>
      <w:hyperlink r:id="rId46">
        <w:r w:rsidRPr="008650B8">
          <w:rPr>
            <w:rStyle w:val="Hyperlink"/>
            <w:rFonts w:cs="Calibri"/>
            <w:i/>
            <w:iCs/>
          </w:rPr>
          <w:t>International Code Council’s (ICC’s) International Urban-Wildland Interface Code </w:t>
        </w:r>
      </w:hyperlink>
      <w:r w:rsidRPr="008650B8">
        <w:rPr>
          <w:rStyle w:val="normaltextrun"/>
          <w:rFonts w:cs="Calibri"/>
          <w:i/>
          <w:iCs/>
          <w:color w:val="000000"/>
          <w:shd w:val="clear" w:color="auto" w:fill="FFFFFF"/>
        </w:rPr>
        <w:t>through the parameters described in </w:t>
      </w:r>
      <w:hyperlink w:tgtFrame="_blank" w:history="1" r:id="rId47">
        <w:r w:rsidRPr="008650B8">
          <w:rPr>
            <w:rStyle w:val="normaltextrun"/>
            <w:rFonts w:cs="Calibri"/>
            <w:i/>
            <w:iCs/>
            <w:color w:val="0000FF"/>
            <w:u w:val="single"/>
            <w:shd w:val="clear" w:color="auto" w:fill="FFFFFF"/>
          </w:rPr>
          <w:t>Executive Order Wildland-Urban Interface Federal Risk Mitigation</w:t>
        </w:r>
        <w:r w:rsidRPr="008650B8" w:rsidR="61D14246">
          <w:rPr>
            <w:rStyle w:val="normaltextrun"/>
            <w:rFonts w:cs="Calibri"/>
            <w:i/>
            <w:iCs/>
            <w:color w:val="0000FF"/>
            <w:u w:val="single"/>
            <w:shd w:val="clear" w:color="auto" w:fill="FFFFFF"/>
          </w:rPr>
          <w:t>.</w:t>
        </w:r>
      </w:hyperlink>
      <w:r w:rsidRPr="008650B8">
        <w:rPr>
          <w:rStyle w:val="normaltextrun"/>
          <w:rFonts w:cs="Calibri"/>
          <w:i/>
          <w:iCs/>
          <w:color w:val="000000"/>
          <w:shd w:val="clear" w:color="auto" w:fill="FFFFFF"/>
        </w:rPr>
        <w:t xml:space="preserve"> Contained in the ICC’s code </w:t>
      </w:r>
      <w:hyperlink r:id="rId48">
        <w:r w:rsidRPr="008650B8">
          <w:rPr>
            <w:rStyle w:val="Hyperlink"/>
            <w:rFonts w:cs="Calibri"/>
            <w:i/>
            <w:iCs/>
          </w:rPr>
          <w:t>(sections 603 and 604)</w:t>
        </w:r>
      </w:hyperlink>
      <w:r w:rsidRPr="008650B8">
        <w:rPr>
          <w:rStyle w:val="normaltextrun"/>
          <w:rFonts w:cs="Calibri"/>
          <w:i/>
          <w:iCs/>
          <w:color w:val="000000"/>
          <w:shd w:val="clear" w:color="auto" w:fill="FFFFFF"/>
        </w:rPr>
        <w:t> are descriptions of defensible space and maintenance requirements for urban wildland interface areas.” Reference </w:t>
      </w:r>
      <w:hyperlink w:tgtFrame="_blank" w:history="1" r:id="rId49">
        <w:r w:rsidRPr="008650B8">
          <w:rPr>
            <w:rStyle w:val="normaltextrun"/>
            <w:rFonts w:cs="Calibri"/>
            <w:i/>
            <w:iCs/>
            <w:color w:val="0000FF"/>
            <w:u w:val="single"/>
            <w:shd w:val="clear" w:color="auto" w:fill="FFFFFF"/>
          </w:rPr>
          <w:t>RM - 18, Fuels Management, Chapter 7</w:t>
        </w:r>
      </w:hyperlink>
      <w:r w:rsidRPr="008650B8">
        <w:rPr>
          <w:rStyle w:val="normaltextrun"/>
          <w:rFonts w:cs="Calibri"/>
          <w:i/>
          <w:iCs/>
          <w:color w:val="000000"/>
          <w:shd w:val="clear" w:color="auto" w:fill="FFFFFF"/>
        </w:rPr>
        <w:t> for additional information.</w:t>
      </w:r>
      <w:r w:rsidRPr="008650B8">
        <w:rPr>
          <w:rStyle w:val="eop"/>
          <w:rFonts w:cs="Calibri"/>
          <w:color w:val="000000"/>
          <w:shd w:val="clear" w:color="auto" w:fill="FFFFFF"/>
        </w:rPr>
        <w:t> </w:t>
      </w:r>
    </w:p>
    <w:p w:rsidRPr="008650B8" w:rsidR="0011532A" w:rsidP="0011532A" w:rsidRDefault="0011532A" w14:paraId="3F143CF8" w14:textId="77777777">
      <w:pPr>
        <w:spacing w:before="240" w:after="120"/>
        <w:ind w:left="1728"/>
        <w:contextualSpacing/>
        <w:rPr>
          <w:rFonts w:cs="Calibri"/>
          <w:i/>
          <w:iCs/>
          <w:color w:val="000000"/>
          <w:bdr w:val="none" w:color="auto" w:sz="0" w:space="0" w:frame="1"/>
        </w:rPr>
      </w:pPr>
    </w:p>
    <w:p w:rsidRPr="008650B8" w:rsidR="2C37453A" w:rsidP="5D4BD00C" w:rsidRDefault="0011532A" w14:paraId="3C8E0413" w14:textId="63DCADDC">
      <w:pPr>
        <w:spacing w:before="240" w:after="120"/>
        <w:ind w:left="1728"/>
        <w:contextualSpacing/>
        <w:rPr>
          <w:rFonts w:cs="Calibri"/>
          <w:i/>
          <w:iCs/>
          <w:color w:val="000000"/>
          <w:bdr w:val="none" w:color="auto" w:sz="0" w:space="0" w:frame="1"/>
        </w:rPr>
      </w:pPr>
      <w:r w:rsidRPr="008650B8">
        <w:rPr>
          <w:rFonts w:cs="Calibri"/>
        </w:rPr>
        <w:t xml:space="preserve">Describe any structure protection efforts for the unit. Include the text italicized text: </w:t>
      </w:r>
      <w:r w:rsidRPr="008650B8">
        <w:rPr>
          <w:rFonts w:cs="Calibri"/>
          <w:i/>
          <w:iCs/>
        </w:rPr>
        <w:t xml:space="preserve">Current information on NPS Structure Protection needs can be found at </w:t>
      </w:r>
      <w:hyperlink r:id="rId50">
        <w:r w:rsidRPr="008650B8">
          <w:rPr>
            <w:rFonts w:cs="Calibri"/>
            <w:i/>
            <w:iCs/>
          </w:rPr>
          <w:t>NPS Wildland Fire Risk Assessment (WFRA)</w:t>
        </w:r>
      </w:hyperlink>
      <w:r w:rsidRPr="008650B8">
        <w:rPr>
          <w:rFonts w:cs="Calibri"/>
          <w:i/>
          <w:iCs/>
        </w:rPr>
        <w:t xml:space="preserve">. </w:t>
      </w:r>
      <w:hyperlink w:history="1" r:id="rId51">
        <w:r w:rsidRPr="008650B8" w:rsidR="00106922">
          <w:rPr>
            <w:rStyle w:val="Hyperlink"/>
            <w:rFonts w:cs="Calibri"/>
            <w:i/>
            <w:iCs/>
          </w:rPr>
          <w:t>https://wildfire-risk-assessments-nifc.hub.arcgis.com/</w:t>
        </w:r>
      </w:hyperlink>
    </w:p>
    <w:p w:rsidRPr="008650B8" w:rsidR="00853243" w:rsidP="006420AE" w:rsidRDefault="003F6B3D" w14:paraId="70A22769" w14:textId="158484C8">
      <w:pPr>
        <w:pStyle w:val="Heading2"/>
        <w:spacing w:before="0" w:after="0"/>
        <w:ind w:left="1008"/>
        <w:rPr>
          <w:rFonts w:ascii="Calibri" w:hAnsi="Calibri" w:cs="Calibri"/>
          <w:iCs/>
        </w:rPr>
      </w:pPr>
      <w:bookmarkStart w:name="_Toc191629276" w:id="46"/>
      <w:r w:rsidRPr="008650B8">
        <w:rPr>
          <w:rFonts w:ascii="Calibri" w:hAnsi="Calibri" w:cs="Calibri"/>
          <w:iCs/>
        </w:rPr>
        <w:t>Preparedness</w:t>
      </w:r>
      <w:bookmarkEnd w:id="46"/>
    </w:p>
    <w:p w:rsidRPr="008650B8" w:rsidR="00C830D1" w:rsidP="006420AE" w:rsidRDefault="00FA29A4" w14:paraId="77321737" w14:textId="198D3A4C">
      <w:pPr>
        <w:ind w:left="1008"/>
        <w:rPr>
          <w:rFonts w:cs="Calibri"/>
          <w:i/>
          <w:iCs/>
        </w:rPr>
      </w:pPr>
      <w:r w:rsidRPr="008650B8">
        <w:rPr>
          <w:rFonts w:cs="Calibri"/>
        </w:rPr>
        <w:t>The preparedness section will vary depending on the complexity of the fire program on the park unit.</w:t>
      </w:r>
      <w:r w:rsidRPr="008650B8" w:rsidR="00A91C25">
        <w:rPr>
          <w:rFonts w:cs="Calibri"/>
        </w:rPr>
        <w:t xml:space="preserve"> </w:t>
      </w:r>
      <w:r w:rsidRPr="008650B8" w:rsidR="00B25FA3">
        <w:rPr>
          <w:rFonts w:cs="Calibri"/>
        </w:rPr>
        <w:t>Include the italicized text:</w:t>
      </w:r>
      <w:r w:rsidRPr="008650B8" w:rsidR="00B4371A">
        <w:rPr>
          <w:rFonts w:cs="Calibri"/>
        </w:rPr>
        <w:t xml:space="preserve"> </w:t>
      </w:r>
      <w:r w:rsidRPr="008650B8" w:rsidR="00B25FA3">
        <w:rPr>
          <w:rFonts w:cs="Calibri"/>
        </w:rPr>
        <w:t>“</w:t>
      </w:r>
      <w:r w:rsidRPr="008650B8" w:rsidR="00B25FA3">
        <w:rPr>
          <w:rFonts w:cs="Calibri"/>
          <w:i/>
          <w:iCs/>
        </w:rPr>
        <w:t xml:space="preserve">The Annual Delegation of Authority, Inter-Park Agreement (where applicable), Cooperative and Interagency Agreements, Fire Danger Operating Plan, </w:t>
      </w:r>
      <w:r w:rsidRPr="008650B8" w:rsidR="00304CE3">
        <w:rPr>
          <w:rFonts w:cs="Calibri"/>
          <w:i/>
          <w:iCs/>
        </w:rPr>
        <w:t>Preparedness Level Plan,</w:t>
      </w:r>
      <w:r w:rsidRPr="008650B8" w:rsidR="004A1330">
        <w:rPr>
          <w:rFonts w:cs="Calibri"/>
          <w:i/>
          <w:iCs/>
        </w:rPr>
        <w:t xml:space="preserve"> </w:t>
      </w:r>
      <w:r w:rsidRPr="008650B8" w:rsidR="00B25FA3">
        <w:rPr>
          <w:rFonts w:cs="Calibri"/>
          <w:i/>
          <w:iCs/>
        </w:rPr>
        <w:t>Step-up Plan - Staffing Plan and Initial Response Plan are found in the Appendix section of this FMP. Reference</w:t>
      </w:r>
      <w:r w:rsidRPr="008650B8" w:rsidR="00DF2961">
        <w:rPr>
          <w:rFonts w:cs="Calibri"/>
          <w:i/>
          <w:iCs/>
          <w:color w:val="FF0000"/>
        </w:rPr>
        <w:t xml:space="preserve"> </w:t>
      </w:r>
      <w:hyperlink w:history="1" r:id="rId52">
        <w:r w:rsidRPr="008650B8" w:rsidR="00DF2961">
          <w:rPr>
            <w:rStyle w:val="Hyperlink"/>
            <w:rFonts w:cs="Calibri"/>
            <w:i/>
            <w:iCs/>
          </w:rPr>
          <w:t xml:space="preserve">Interim </w:t>
        </w:r>
        <w:r w:rsidRPr="008650B8" w:rsidR="002A4840">
          <w:rPr>
            <w:rStyle w:val="Hyperlink"/>
            <w:rFonts w:cs="Calibri"/>
            <w:i/>
            <w:iCs/>
          </w:rPr>
          <w:t xml:space="preserve">Policy </w:t>
        </w:r>
        <w:r w:rsidRPr="008650B8" w:rsidR="00DF2961">
          <w:rPr>
            <w:rStyle w:val="Hyperlink"/>
            <w:rFonts w:cs="Calibri"/>
            <w:i/>
            <w:iCs/>
          </w:rPr>
          <w:t>RM-18, Preparedness, Chapter</w:t>
        </w:r>
        <w:r w:rsidRPr="008650B8" w:rsidR="007B76A1">
          <w:rPr>
            <w:rStyle w:val="Hyperlink"/>
            <w:rFonts w:cs="Calibri"/>
            <w:i/>
            <w:iCs/>
          </w:rPr>
          <w:t>s</w:t>
        </w:r>
        <w:r w:rsidRPr="008650B8" w:rsidR="00DF2961">
          <w:rPr>
            <w:rStyle w:val="Hyperlink"/>
            <w:rFonts w:cs="Calibri"/>
            <w:i/>
            <w:iCs/>
          </w:rPr>
          <w:t xml:space="preserve"> 5</w:t>
        </w:r>
        <w:r w:rsidRPr="008650B8" w:rsidR="002A4840">
          <w:rPr>
            <w:rStyle w:val="Hyperlink"/>
            <w:rFonts w:cs="Calibri"/>
            <w:i/>
            <w:iCs/>
          </w:rPr>
          <w:t xml:space="preserve"> and 6</w:t>
        </w:r>
      </w:hyperlink>
      <w:r w:rsidRPr="008650B8" w:rsidR="00DF2961">
        <w:rPr>
          <w:rStyle w:val="Hyperlink"/>
          <w:rFonts w:cs="Calibri"/>
        </w:rPr>
        <w:t xml:space="preserve"> </w:t>
      </w:r>
      <w:hyperlink w:history="1" r:id="rId53">
        <w:r w:rsidRPr="008650B8" w:rsidR="00DF2961">
          <w:rPr>
            <w:rStyle w:val="Hyperlink"/>
            <w:rFonts w:cs="Calibri"/>
            <w:i/>
            <w:iCs/>
          </w:rPr>
          <w:t>and Red Book, Preparedness, Chapter 10</w:t>
        </w:r>
      </w:hyperlink>
      <w:r w:rsidRPr="008650B8" w:rsidR="00DF2961">
        <w:rPr>
          <w:rFonts w:cs="Calibri"/>
          <w:i/>
          <w:iCs/>
        </w:rPr>
        <w:t xml:space="preserve"> for current preparedness direction</w:t>
      </w:r>
      <w:r w:rsidRPr="008650B8" w:rsidR="001F3A25">
        <w:rPr>
          <w:rFonts w:cs="Calibri"/>
          <w:i/>
          <w:iCs/>
        </w:rPr>
        <w:t>.</w:t>
      </w:r>
      <w:r w:rsidRPr="008650B8" w:rsidR="00DF2961">
        <w:rPr>
          <w:rFonts w:cs="Calibri"/>
          <w:i/>
          <w:iCs/>
        </w:rPr>
        <w:t>"</w:t>
      </w:r>
      <w:r w:rsidRPr="008650B8" w:rsidR="00B25FA3">
        <w:rPr>
          <w:rFonts w:cs="Calibri"/>
          <w:i/>
          <w:iCs/>
        </w:rPr>
        <w:t xml:space="preserve"> </w:t>
      </w:r>
    </w:p>
    <w:p w:rsidRPr="008650B8" w:rsidR="006420AE" w:rsidP="006420AE" w:rsidRDefault="006420AE" w14:paraId="34456FD7" w14:textId="77777777">
      <w:pPr>
        <w:ind w:left="1008"/>
        <w:rPr>
          <w:rFonts w:cs="Calibri"/>
        </w:rPr>
      </w:pPr>
    </w:p>
    <w:p w:rsidR="563F0F93" w:rsidP="563F0F93" w:rsidRDefault="563F0F93" w14:paraId="1F02E1D2" w14:textId="7B99D5C1">
      <w:pPr>
        <w:ind w:left="1008"/>
        <w:rPr>
          <w:rFonts w:cs="Calibri"/>
        </w:rPr>
      </w:pPr>
    </w:p>
    <w:p w:rsidRPr="008650B8" w:rsidR="00252E51" w:rsidP="006420AE" w:rsidRDefault="00252E51" w14:paraId="57B18A1F" w14:textId="77777777">
      <w:pPr>
        <w:ind w:left="1728"/>
        <w:rPr>
          <w:rFonts w:cs="Calibri"/>
          <w:b/>
        </w:rPr>
      </w:pPr>
      <w:r w:rsidRPr="008650B8">
        <w:rPr>
          <w:rFonts w:cs="Calibri"/>
          <w:b/>
        </w:rPr>
        <w:t>Preparedness Activities</w:t>
      </w:r>
    </w:p>
    <w:p w:rsidRPr="008650B8" w:rsidR="00611C51" w:rsidP="006420AE" w:rsidRDefault="00611C51" w14:paraId="510CABE4" w14:textId="3D3C9B4E">
      <w:pPr>
        <w:pStyle w:val="ListParagraph"/>
        <w:shd w:val="clear" w:color="auto" w:fill="FFFFFF"/>
        <w:ind w:left="1728"/>
        <w:contextualSpacing/>
        <w:rPr>
          <w:rStyle w:val="Hyperlink"/>
          <w:rFonts w:cs="Calibri"/>
          <w:iCs/>
        </w:rPr>
      </w:pPr>
      <w:bookmarkStart w:name="_Hlk56677309" w:id="47"/>
      <w:r w:rsidRPr="008650B8">
        <w:rPr>
          <w:rFonts w:cs="Calibri"/>
          <w:iCs/>
        </w:rPr>
        <w:t xml:space="preserve">Describe the park unit’s range of preparedness activities. Include interagency agreements, compilation of weather/severity data, training needs, etc. Refer to </w:t>
      </w:r>
      <w:hyperlink w:history="1" r:id="rId54">
        <w:r w:rsidRPr="008650B8" w:rsidR="00227936">
          <w:rPr>
            <w:rStyle w:val="Hyperlink"/>
            <w:rFonts w:cs="Calibri"/>
            <w:i/>
            <w:iCs/>
          </w:rPr>
          <w:t xml:space="preserve">Interim </w:t>
        </w:r>
        <w:r w:rsidRPr="008650B8">
          <w:rPr>
            <w:rStyle w:val="Hyperlink"/>
            <w:rFonts w:cs="Calibri"/>
            <w:i/>
            <w:iCs/>
          </w:rPr>
          <w:t>RM - 18, Preparedness, Chapter 5</w:t>
        </w:r>
        <w:r w:rsidRPr="008650B8" w:rsidR="00881A38">
          <w:rPr>
            <w:rStyle w:val="Hyperlink"/>
            <w:rFonts w:cs="Calibri"/>
            <w:i/>
            <w:iCs/>
          </w:rPr>
          <w:t xml:space="preserve"> and 6</w:t>
        </w:r>
      </w:hyperlink>
      <w:r w:rsidRPr="008650B8">
        <w:rPr>
          <w:rStyle w:val="Hyperlink"/>
          <w:rFonts w:cs="Calibri"/>
          <w:i/>
        </w:rPr>
        <w:t xml:space="preserve"> </w:t>
      </w:r>
      <w:r w:rsidRPr="008650B8">
        <w:rPr>
          <w:rFonts w:cs="Calibri"/>
          <w:iCs/>
        </w:rPr>
        <w:t xml:space="preserve">and </w:t>
      </w:r>
      <w:bookmarkStart w:name="_Hlk46327719" w:id="48"/>
      <w:r w:rsidRPr="008650B8">
        <w:rPr>
          <w:rStyle w:val="Hyperlink"/>
          <w:rFonts w:cs="Calibri"/>
          <w:iCs/>
        </w:rPr>
        <w:fldChar w:fldCharType="begin"/>
      </w:r>
      <w:r w:rsidRPr="008650B8" w:rsidR="00881A38">
        <w:rPr>
          <w:rStyle w:val="Hyperlink"/>
          <w:rFonts w:cs="Calibri"/>
          <w:iCs/>
        </w:rPr>
        <w:instrText>HYPERLINK "https://www.nifc.gov/policies/pol_ref_redbook.html"</w:instrText>
      </w:r>
      <w:r w:rsidRPr="008650B8">
        <w:rPr>
          <w:rStyle w:val="Hyperlink"/>
          <w:rFonts w:cs="Calibri"/>
          <w:iCs/>
        </w:rPr>
      </w:r>
      <w:r w:rsidRPr="008650B8">
        <w:rPr>
          <w:rStyle w:val="Hyperlink"/>
          <w:rFonts w:cs="Calibri"/>
          <w:iCs/>
        </w:rPr>
        <w:fldChar w:fldCharType="separate"/>
      </w:r>
      <w:r w:rsidRPr="008650B8">
        <w:rPr>
          <w:rStyle w:val="Hyperlink"/>
          <w:rFonts w:cs="Calibri"/>
          <w:iCs/>
        </w:rPr>
        <w:t>Red</w:t>
      </w:r>
      <w:r w:rsidRPr="008650B8" w:rsidR="00C544EF">
        <w:rPr>
          <w:rStyle w:val="Hyperlink"/>
          <w:rFonts w:cs="Calibri"/>
          <w:iCs/>
        </w:rPr>
        <w:t xml:space="preserve"> B</w:t>
      </w:r>
      <w:r w:rsidRPr="008650B8">
        <w:rPr>
          <w:rStyle w:val="Hyperlink"/>
          <w:rFonts w:cs="Calibri"/>
          <w:iCs/>
        </w:rPr>
        <w:t>ook, Preparedness, Chapter 10</w:t>
      </w:r>
      <w:r w:rsidRPr="008650B8">
        <w:rPr>
          <w:rStyle w:val="Hyperlink"/>
          <w:rFonts w:cs="Calibri"/>
          <w:iCs/>
        </w:rPr>
        <w:fldChar w:fldCharType="end"/>
      </w:r>
      <w:bookmarkEnd w:id="48"/>
      <w:r w:rsidRPr="008650B8">
        <w:rPr>
          <w:rStyle w:val="Hyperlink"/>
          <w:rFonts w:cs="Calibri"/>
          <w:iCs/>
        </w:rPr>
        <w:t xml:space="preserve"> </w:t>
      </w:r>
      <w:r w:rsidRPr="008650B8">
        <w:rPr>
          <w:rFonts w:cs="Calibri"/>
          <w:iCs/>
        </w:rPr>
        <w:t xml:space="preserve">for current preparedness direction. The park must conduct preparedness reviews on an annual basis using approved </w:t>
      </w:r>
      <w:r w:rsidRPr="008650B8" w:rsidR="00E973CD">
        <w:rPr>
          <w:rFonts w:cs="Calibri"/>
          <w:iCs/>
        </w:rPr>
        <w:t xml:space="preserve">NPS </w:t>
      </w:r>
      <w:r w:rsidRPr="008650B8" w:rsidR="00E973CD">
        <w:rPr>
          <w:rFonts w:cs="Calibri"/>
          <w:iCs/>
          <w:color w:val="2B579A"/>
          <w:shd w:val="clear" w:color="auto" w:fill="E6E6E6"/>
        </w:rPr>
        <w:fldChar w:fldCharType="begin"/>
      </w:r>
      <w:r w:rsidRPr="008650B8" w:rsidR="00F30BB7">
        <w:rPr>
          <w:rFonts w:cs="Calibri"/>
          <w:iCs/>
          <w:color w:val="2B579A"/>
          <w:shd w:val="clear" w:color="auto" w:fill="E6E6E6"/>
        </w:rPr>
        <w:instrText>HYPERLINK "https://www.nifc.gov/standards/nps-preparedness-review"</w:instrText>
      </w:r>
      <w:r w:rsidRPr="008650B8" w:rsidR="00E973CD">
        <w:rPr>
          <w:rFonts w:cs="Calibri"/>
          <w:iCs/>
          <w:color w:val="2B579A"/>
          <w:shd w:val="clear" w:color="auto" w:fill="E6E6E6"/>
        </w:rPr>
      </w:r>
      <w:r w:rsidRPr="008650B8" w:rsidR="00E973CD">
        <w:rPr>
          <w:rFonts w:cs="Calibri"/>
          <w:iCs/>
          <w:color w:val="2B579A"/>
          <w:shd w:val="clear" w:color="auto" w:fill="E6E6E6"/>
        </w:rPr>
        <w:fldChar w:fldCharType="separate"/>
      </w:r>
      <w:r w:rsidRPr="008650B8">
        <w:rPr>
          <w:rStyle w:val="Hyperlink"/>
          <w:rFonts w:cs="Calibri"/>
          <w:iCs/>
        </w:rPr>
        <w:t xml:space="preserve">Interagency Preparedness Review Checklists. </w:t>
      </w:r>
    </w:p>
    <w:p w:rsidRPr="008650B8" w:rsidR="006420AE" w:rsidP="006420AE" w:rsidRDefault="00E973CD" w14:paraId="5CD6FDBC" w14:textId="77777777">
      <w:pPr>
        <w:ind w:left="1728"/>
        <w:rPr>
          <w:rFonts w:cs="Calibri"/>
          <w:iCs/>
          <w:color w:val="2B579A"/>
          <w:shd w:val="clear" w:color="auto" w:fill="E6E6E6"/>
        </w:rPr>
      </w:pPr>
      <w:r w:rsidRPr="008650B8">
        <w:rPr>
          <w:rFonts w:cs="Calibri"/>
          <w:iCs/>
          <w:color w:val="2B579A"/>
          <w:shd w:val="clear" w:color="auto" w:fill="E6E6E6"/>
        </w:rPr>
        <w:fldChar w:fldCharType="end"/>
      </w:r>
      <w:bookmarkEnd w:id="47"/>
    </w:p>
    <w:p w:rsidRPr="008650B8" w:rsidR="00273F8B" w:rsidP="006420AE" w:rsidRDefault="00025503" w14:paraId="07B0CC8C" w14:textId="3751EBFC">
      <w:pPr>
        <w:ind w:left="1728"/>
        <w:rPr>
          <w:rFonts w:cs="Calibri"/>
          <w:b/>
        </w:rPr>
      </w:pPr>
      <w:r w:rsidRPr="008650B8">
        <w:rPr>
          <w:rFonts w:cs="Calibri"/>
          <w:b/>
        </w:rPr>
        <w:t>Coordination and Dispatching</w:t>
      </w:r>
    </w:p>
    <w:p w:rsidRPr="008650B8" w:rsidR="00DE7CC1" w:rsidP="006420AE" w:rsidRDefault="00611C51" w14:paraId="2210F28B" w14:textId="1B291E8D">
      <w:pPr>
        <w:pStyle w:val="ListParagraph"/>
        <w:shd w:val="clear" w:color="auto" w:fill="FFFFFF"/>
        <w:ind w:left="1728"/>
        <w:contextualSpacing/>
        <w:rPr>
          <w:rFonts w:cs="Calibri"/>
          <w:bCs/>
          <w:iCs/>
        </w:rPr>
      </w:pPr>
      <w:r w:rsidRPr="008650B8">
        <w:rPr>
          <w:rFonts w:cs="Calibri"/>
          <w:iCs/>
        </w:rPr>
        <w:t>Describe inter-park and/or interagency relationships, interagency agreements, park fire management clusters, national and regional shared resources such as Modules, Aviation assets, etc. Describe dispatching procedures, interagency coordination, and mobilization. Interagency Agreements and Cooperative Agreements are included or referenced in the Appendix.</w:t>
      </w:r>
      <w:r w:rsidRPr="008650B8" w:rsidR="00A91C25">
        <w:rPr>
          <w:rFonts w:cs="Calibri"/>
          <w:iCs/>
        </w:rPr>
        <w:t xml:space="preserve"> </w:t>
      </w:r>
      <w:r w:rsidRPr="008650B8">
        <w:rPr>
          <w:rFonts w:cs="Calibri"/>
          <w:iCs/>
        </w:rPr>
        <w:t xml:space="preserve">The </w:t>
      </w:r>
      <w:hyperlink w:history="1" r:id="rId55">
        <w:r w:rsidRPr="008650B8">
          <w:rPr>
            <w:rStyle w:val="Hyperlink"/>
            <w:rFonts w:cs="Calibri"/>
            <w:bCs/>
            <w:iCs/>
          </w:rPr>
          <w:t>Interagency Resource Ordering Capability (IROC)</w:t>
        </w:r>
      </w:hyperlink>
      <w:r w:rsidRPr="008650B8">
        <w:rPr>
          <w:rFonts w:cs="Calibri"/>
          <w:bCs/>
          <w:iCs/>
        </w:rPr>
        <w:t xml:space="preserve"> enables fire managers to request fire personnel and equipment and track where they’re located.</w:t>
      </w:r>
    </w:p>
    <w:p w:rsidRPr="008650B8" w:rsidR="006420AE" w:rsidP="006420AE" w:rsidRDefault="006420AE" w14:paraId="7A5E1FDD" w14:textId="77777777">
      <w:pPr>
        <w:pStyle w:val="ListParagraph"/>
        <w:shd w:val="clear" w:color="auto" w:fill="FFFFFF"/>
        <w:ind w:left="1728"/>
        <w:contextualSpacing/>
        <w:rPr>
          <w:rFonts w:cs="Calibri"/>
          <w:bCs/>
          <w:iCs/>
        </w:rPr>
      </w:pPr>
    </w:p>
    <w:p w:rsidRPr="008650B8" w:rsidR="00361796" w:rsidP="006420AE" w:rsidRDefault="00361796" w14:paraId="026E4A3C" w14:textId="77777777">
      <w:pPr>
        <w:ind w:left="1728"/>
        <w:rPr>
          <w:rFonts w:cs="Calibri"/>
          <w:b/>
        </w:rPr>
      </w:pPr>
      <w:r w:rsidRPr="008650B8">
        <w:rPr>
          <w:rFonts w:cs="Calibri"/>
          <w:b/>
        </w:rPr>
        <w:t>Duty Officer</w:t>
      </w:r>
    </w:p>
    <w:p w:rsidRPr="008650B8" w:rsidR="00EB59D4" w:rsidP="52D5C49E" w:rsidRDefault="00361796" w14:paraId="64E2DAA8" w14:textId="1385B6A8">
      <w:pPr>
        <w:pStyle w:val="ListParagraph"/>
        <w:shd w:val="clear" w:color="auto" w:fill="FFFFFF" w:themeFill="background1"/>
        <w:ind w:left="1728"/>
        <w:contextualSpacing/>
        <w:rPr>
          <w:rFonts w:cs="Calibri"/>
          <w:iCs/>
        </w:rPr>
      </w:pPr>
      <w:r w:rsidRPr="008650B8">
        <w:rPr>
          <w:rFonts w:cs="Calibri"/>
          <w:iCs/>
        </w:rPr>
        <w:t>Describe how the Duty Officer responsibilities are fulfilled at the park</w:t>
      </w:r>
      <w:r w:rsidRPr="008650B8" w:rsidR="00030C98">
        <w:rPr>
          <w:rFonts w:cs="Calibri"/>
          <w:iCs/>
        </w:rPr>
        <w:t xml:space="preserve"> unit</w:t>
      </w:r>
      <w:r w:rsidRPr="008650B8" w:rsidR="00AF01DC">
        <w:rPr>
          <w:rFonts w:cs="Calibri"/>
          <w:iCs/>
        </w:rPr>
        <w:t xml:space="preserve"> and include </w:t>
      </w:r>
      <w:r w:rsidRPr="008650B8">
        <w:rPr>
          <w:rFonts w:cs="Calibri"/>
          <w:iCs/>
        </w:rPr>
        <w:t>the role, function and responsibilities of the Duty Officer</w:t>
      </w:r>
      <w:r w:rsidRPr="008650B8" w:rsidR="00572ECB">
        <w:rPr>
          <w:rFonts w:cs="Calibri"/>
          <w:iCs/>
        </w:rPr>
        <w:t xml:space="preserve"> </w:t>
      </w:r>
      <w:hyperlink r:id="rId56">
        <w:r w:rsidRPr="008650B8" w:rsidR="00572ECB">
          <w:rPr>
            <w:rFonts w:cs="Calibri"/>
            <w:color w:val="0000FF"/>
            <w:u w:val="single"/>
          </w:rPr>
          <w:t>Red</w:t>
        </w:r>
        <w:r w:rsidRPr="008650B8" w:rsidR="00C544EF">
          <w:rPr>
            <w:rFonts w:cs="Calibri"/>
            <w:color w:val="0000FF"/>
            <w:u w:val="single"/>
          </w:rPr>
          <w:t xml:space="preserve"> B</w:t>
        </w:r>
        <w:r w:rsidRPr="008650B8" w:rsidR="00572ECB">
          <w:rPr>
            <w:rFonts w:cs="Calibri"/>
            <w:color w:val="0000FF"/>
            <w:u w:val="single"/>
          </w:rPr>
          <w:t>ook, NPS Program Organization and Responsibilities, Chapter 3</w:t>
        </w:r>
      </w:hyperlink>
      <w:r w:rsidRPr="008650B8" w:rsidR="00572ECB">
        <w:rPr>
          <w:rFonts w:cs="Calibri"/>
          <w:color w:val="0000FF"/>
          <w:u w:val="single"/>
        </w:rPr>
        <w:t xml:space="preserve"> .</w:t>
      </w:r>
      <w:r w:rsidRPr="008650B8" w:rsidR="00572ECB">
        <w:rPr>
          <w:rFonts w:cs="Calibri"/>
          <w:color w:val="0000FF"/>
        </w:rPr>
        <w:t xml:space="preserve"> </w:t>
      </w:r>
      <w:r w:rsidRPr="008650B8" w:rsidR="0061068F">
        <w:rPr>
          <w:rFonts w:cs="Calibri"/>
          <w:iCs/>
        </w:rPr>
        <w:t>Duty Officer Manual,</w:t>
      </w:r>
      <w:r w:rsidRPr="008650B8" w:rsidR="00861FED">
        <w:rPr>
          <w:rFonts w:cs="Calibri"/>
          <w:iCs/>
        </w:rPr>
        <w:t xml:space="preserve"> </w:t>
      </w:r>
      <w:r w:rsidRPr="008650B8">
        <w:rPr>
          <w:rFonts w:cs="Calibri"/>
          <w:iCs/>
        </w:rPr>
        <w:t xml:space="preserve">if developed, </w:t>
      </w:r>
      <w:r w:rsidRPr="008650B8" w:rsidR="00624C19">
        <w:rPr>
          <w:rFonts w:cs="Calibri"/>
          <w:iCs/>
        </w:rPr>
        <w:t xml:space="preserve">may be included as an </w:t>
      </w:r>
      <w:r w:rsidRPr="008650B8" w:rsidR="00A22E22">
        <w:rPr>
          <w:rFonts w:cs="Calibri"/>
          <w:iCs/>
        </w:rPr>
        <w:t xml:space="preserve">optional </w:t>
      </w:r>
      <w:r w:rsidRPr="008650B8" w:rsidR="00624C19">
        <w:rPr>
          <w:rFonts w:cs="Calibri"/>
          <w:iCs/>
        </w:rPr>
        <w:t>appendix.</w:t>
      </w:r>
    </w:p>
    <w:p w:rsidRPr="008650B8" w:rsidR="008650B8" w:rsidP="008650B8" w:rsidRDefault="008650B8" w14:paraId="302DDE4C" w14:textId="77777777">
      <w:pPr>
        <w:shd w:val="clear" w:color="auto" w:fill="FFFFFF"/>
        <w:contextualSpacing/>
        <w:rPr>
          <w:rFonts w:cs="Calibri"/>
          <w:iCs/>
        </w:rPr>
      </w:pPr>
    </w:p>
    <w:p w:rsidRPr="008650B8" w:rsidR="00F35E6D" w:rsidP="006420AE" w:rsidRDefault="00856B10" w14:paraId="001B0668" w14:textId="77777777">
      <w:pPr>
        <w:ind w:left="1728"/>
        <w:rPr>
          <w:rFonts w:cs="Calibri"/>
          <w:b/>
        </w:rPr>
      </w:pPr>
      <w:r w:rsidRPr="008650B8">
        <w:rPr>
          <w:rFonts w:cs="Calibri"/>
          <w:b/>
        </w:rPr>
        <w:t>Prevention</w:t>
      </w:r>
    </w:p>
    <w:p w:rsidRPr="008650B8" w:rsidR="000A167D" w:rsidP="005E0114" w:rsidRDefault="00B66330" w14:paraId="2C6CBF97" w14:textId="37F2B417">
      <w:pPr>
        <w:spacing w:line="259" w:lineRule="auto"/>
        <w:ind w:left="1728"/>
        <w:rPr>
          <w:rFonts w:cs="Calibri"/>
          <w:color w:val="0000FF" w:themeColor="hyperlink"/>
          <w:u w:val="single"/>
        </w:rPr>
      </w:pPr>
      <w:bookmarkStart w:name="_Hlk60755382" w:id="49"/>
      <w:r w:rsidRPr="008650B8">
        <w:rPr>
          <w:rFonts w:cs="Calibri"/>
          <w:iCs/>
        </w:rPr>
        <w:t xml:space="preserve">Describe any fire prevention activities for the unit. </w:t>
      </w:r>
      <w:r w:rsidRPr="008650B8" w:rsidR="32E9C235">
        <w:rPr>
          <w:rFonts w:cs="Calibri"/>
          <w:iCs/>
        </w:rPr>
        <w:t>Prevention/Mitigation plan will be required when an NPS unit experiences an average of 26 human caused fires per year over the most recent 10-year period. To analyze and determine human</w:t>
      </w:r>
      <w:r w:rsidRPr="008650B8" w:rsidR="067B35CB">
        <w:rPr>
          <w:rFonts w:cs="Calibri"/>
          <w:iCs/>
        </w:rPr>
        <w:t>-</w:t>
      </w:r>
      <w:r w:rsidRPr="008650B8" w:rsidR="32E9C235">
        <w:rPr>
          <w:rFonts w:cs="Calibri"/>
          <w:iCs/>
        </w:rPr>
        <w:t>caused</w:t>
      </w:r>
      <w:r w:rsidRPr="008650B8" w:rsidR="32E9C235">
        <w:rPr>
          <w:rFonts w:cs="Calibri"/>
        </w:rPr>
        <w:t xml:space="preserve"> </w:t>
      </w:r>
      <w:r w:rsidRPr="008650B8" w:rsidR="32E9C235">
        <w:rPr>
          <w:rFonts w:cs="Calibri"/>
        </w:rPr>
        <w:t xml:space="preserve">fires from the </w:t>
      </w:r>
      <w:hyperlink w:history="1" r:id="rId57">
        <w:r w:rsidRPr="008650B8" w:rsidR="744B3140">
          <w:rPr>
            <w:rStyle w:val="Hyperlink"/>
            <w:rFonts w:cs="Calibri"/>
          </w:rPr>
          <w:t>InFORM</w:t>
        </w:r>
      </w:hyperlink>
      <w:r w:rsidRPr="008650B8" w:rsidR="32E9C235">
        <w:rPr>
          <w:rFonts w:cs="Calibri"/>
        </w:rPr>
        <w:t xml:space="preserve"> database, fires that are delineated as cause “undetermined” will be considered human caused. Management actions which otherwise would be included in a prevention plan that are intended to prevent or mitigate human-caused wildfires should be included in preparedness</w:t>
      </w:r>
      <w:r w:rsidRPr="008650B8" w:rsidR="6B567482">
        <w:rPr>
          <w:rFonts w:cs="Calibri"/>
        </w:rPr>
        <w:t>-</w:t>
      </w:r>
      <w:r w:rsidRPr="008650B8" w:rsidR="32E9C235">
        <w:rPr>
          <w:rFonts w:cs="Calibri"/>
        </w:rPr>
        <w:t>level plans for those parks where a prevention plan is not required.</w:t>
      </w:r>
      <w:r w:rsidRPr="008650B8" w:rsidR="505CE7DD">
        <w:rPr>
          <w:rFonts w:cs="Calibri"/>
        </w:rPr>
        <w:t xml:space="preserve"> </w:t>
      </w:r>
      <w:hyperlink w:history="1" r:id="rId58">
        <w:r w:rsidRPr="008650B8" w:rsidR="744B3140">
          <w:rPr>
            <w:rFonts w:cs="Calibri"/>
            <w:color w:val="0000FF" w:themeColor="hyperlink"/>
          </w:rPr>
          <w:t xml:space="preserve">Interim Policy </w:t>
        </w:r>
        <w:r w:rsidRPr="008650B8" w:rsidR="00BA57EE">
          <w:rPr>
            <w:rFonts w:cs="Calibri"/>
            <w:color w:val="0000FF" w:themeColor="hyperlink"/>
          </w:rPr>
          <w:t>RM-</w:t>
        </w:r>
        <w:r w:rsidRPr="008650B8" w:rsidR="744B3140">
          <w:rPr>
            <w:rFonts w:cs="Calibri"/>
            <w:color w:val="0000FF" w:themeColor="hyperlink"/>
          </w:rPr>
          <w:t>18, Chapters 5 and 6</w:t>
        </w:r>
      </w:hyperlink>
      <w:r w:rsidRPr="008650B8" w:rsidR="391DBB7F">
        <w:rPr>
          <w:rFonts w:cs="Calibri"/>
          <w:color w:val="0000FF" w:themeColor="hyperlink"/>
        </w:rPr>
        <w:t>.</w:t>
      </w:r>
    </w:p>
    <w:bookmarkEnd w:id="49"/>
    <w:p w:rsidRPr="008650B8" w:rsidR="006420AE" w:rsidP="00A600A7" w:rsidRDefault="006420AE" w14:paraId="0BB8BEA2" w14:textId="77777777">
      <w:pPr>
        <w:rPr>
          <w:rFonts w:cs="Calibri"/>
        </w:rPr>
      </w:pPr>
    </w:p>
    <w:p w:rsidRPr="008650B8" w:rsidR="00C50B61" w:rsidP="006420AE" w:rsidRDefault="00C50B61" w14:paraId="37C1BA69" w14:textId="77777777">
      <w:pPr>
        <w:ind w:left="1728"/>
        <w:rPr>
          <w:rFonts w:cs="Calibri"/>
          <w:b/>
        </w:rPr>
      </w:pPr>
      <w:r w:rsidRPr="008650B8">
        <w:rPr>
          <w:rFonts w:cs="Calibri"/>
          <w:b/>
        </w:rPr>
        <w:t>Safety Program / Plan</w:t>
      </w:r>
    </w:p>
    <w:p w:rsidRPr="008650B8" w:rsidR="00572ECB" w:rsidP="006420AE" w:rsidRDefault="00C50B61" w14:paraId="606F7B3C" w14:textId="4BE140C1">
      <w:pPr>
        <w:ind w:left="1728"/>
        <w:rPr>
          <w:rFonts w:cs="Calibri"/>
          <w:bCs/>
        </w:rPr>
      </w:pPr>
      <w:r w:rsidRPr="008650B8">
        <w:rPr>
          <w:rFonts w:cs="Calibri"/>
          <w:bCs/>
        </w:rPr>
        <w:t xml:space="preserve">Each operating unit must prepare a basic “Documented Occupational Safety and Health Plan,” applicable to the unit. </w:t>
      </w:r>
      <w:r w:rsidRPr="563F0F93">
        <w:rPr>
          <w:rFonts w:cs="Calibri"/>
        </w:rPr>
        <w:t xml:space="preserve">Refer to </w:t>
      </w:r>
      <w:hyperlink r:id="rId59">
        <w:r w:rsidRPr="563F0F93">
          <w:rPr>
            <w:rFonts w:cs="Calibri"/>
            <w:color w:val="0000FF"/>
            <w:u w:val="single"/>
          </w:rPr>
          <w:t>Reference Manual 50B, National Park Service Occupational Safety and Health Program</w:t>
        </w:r>
      </w:hyperlink>
      <w:r w:rsidRPr="563F0F93">
        <w:rPr>
          <w:rFonts w:cs="Calibri"/>
        </w:rPr>
        <w:t xml:space="preserve"> </w:t>
      </w:r>
      <w:r w:rsidRPr="563F0F93" w:rsidR="004F438F">
        <w:rPr>
          <w:rFonts w:cs="Calibri"/>
        </w:rPr>
        <w:t xml:space="preserve">for </w:t>
      </w:r>
      <w:r w:rsidRPr="563F0F93">
        <w:rPr>
          <w:rFonts w:cs="Calibri"/>
        </w:rPr>
        <w:t xml:space="preserve">requirements. </w:t>
      </w:r>
      <w:r w:rsidRPr="008650B8">
        <w:rPr>
          <w:rFonts w:cs="Calibri"/>
          <w:bCs/>
        </w:rPr>
        <w:t xml:space="preserve">Reference the location of the </w:t>
      </w:r>
      <w:r w:rsidRPr="563F0F93" w:rsidR="25FAE2DA">
        <w:rPr>
          <w:rFonts w:cs="Calibri"/>
        </w:rPr>
        <w:t>p</w:t>
      </w:r>
      <w:r w:rsidRPr="563F0F93">
        <w:rPr>
          <w:rFonts w:cs="Calibri"/>
        </w:rPr>
        <w:t>ark</w:t>
      </w:r>
      <w:r w:rsidRPr="008650B8">
        <w:rPr>
          <w:rFonts w:cs="Calibri"/>
          <w:bCs/>
        </w:rPr>
        <w:t xml:space="preserve"> safety plan</w:t>
      </w:r>
      <w:r w:rsidRPr="008650B8" w:rsidR="006420AE">
        <w:rPr>
          <w:rFonts w:cs="Calibri"/>
          <w:bCs/>
        </w:rPr>
        <w:t xml:space="preserve"> and</w:t>
      </w:r>
      <w:r w:rsidRPr="008650B8" w:rsidR="00572ECB">
        <w:rPr>
          <w:rFonts w:cs="Calibri"/>
          <w:bCs/>
        </w:rPr>
        <w:t xml:space="preserve"> park serious injury or death procedure.</w:t>
      </w:r>
    </w:p>
    <w:p w:rsidRPr="008650B8" w:rsidR="006420AE" w:rsidP="006420AE" w:rsidRDefault="006420AE" w14:paraId="4D7924E4" w14:textId="12DB59D1">
      <w:pPr>
        <w:ind w:left="1728"/>
        <w:rPr>
          <w:rFonts w:cs="Calibri"/>
          <w:bCs/>
        </w:rPr>
      </w:pPr>
    </w:p>
    <w:p w:rsidRPr="008650B8" w:rsidR="00C50B61" w:rsidP="006420AE" w:rsidRDefault="00C50B61" w14:paraId="2FD7A0F0" w14:textId="77777777">
      <w:pPr>
        <w:ind w:left="1728"/>
        <w:rPr>
          <w:rFonts w:cs="Calibri"/>
          <w:b/>
        </w:rPr>
      </w:pPr>
      <w:r w:rsidRPr="008650B8">
        <w:rPr>
          <w:rFonts w:cs="Calibri"/>
          <w:b/>
        </w:rPr>
        <w:t xml:space="preserve">Job Hazard Analysis </w:t>
      </w:r>
    </w:p>
    <w:p w:rsidRPr="008650B8" w:rsidR="00A22E22" w:rsidP="006420AE" w:rsidRDefault="00C50B61" w14:paraId="79A74858" w14:textId="6FF3AA08">
      <w:pPr>
        <w:ind w:left="1728"/>
        <w:rPr>
          <w:rFonts w:cs="Calibri"/>
          <w:bCs/>
        </w:rPr>
      </w:pPr>
      <w:r w:rsidRPr="008650B8">
        <w:rPr>
          <w:rFonts w:cs="Calibri"/>
          <w:bCs/>
        </w:rPr>
        <w:t xml:space="preserve">The Fire Management Officer is required to ensure completion of job hazard analysis (JHA) for fire and fire aviation activities so mitigation measures are taken to reduce risk. </w:t>
      </w:r>
      <w:hyperlink w:history="1" r:id="rId60">
        <w:r w:rsidRPr="008650B8">
          <w:rPr>
            <w:rFonts w:cs="Calibri"/>
            <w:color w:val="0000FF" w:themeColor="hyperlink"/>
            <w:u w:val="single"/>
          </w:rPr>
          <w:t>Red Book, NPS Program Organization and Responsibilities Chapter 3</w:t>
        </w:r>
      </w:hyperlink>
      <w:r w:rsidRPr="008650B8">
        <w:rPr>
          <w:rFonts w:cs="Calibri"/>
          <w:bCs/>
        </w:rPr>
        <w:t>. Reference the location for the relevant Wildland Fire JHA’s or attach as an Appendix.</w:t>
      </w:r>
    </w:p>
    <w:p w:rsidRPr="008650B8" w:rsidR="00A671C8" w:rsidP="006420AE" w:rsidRDefault="00A671C8" w14:paraId="0714DADB" w14:textId="77777777">
      <w:pPr>
        <w:ind w:left="1728"/>
        <w:rPr>
          <w:rFonts w:cs="Calibri"/>
          <w:bCs/>
        </w:rPr>
      </w:pPr>
    </w:p>
    <w:p w:rsidRPr="008650B8" w:rsidR="00632EFB" w:rsidP="004F438F" w:rsidRDefault="007D7A7D" w14:paraId="488D2BF4" w14:textId="77777777">
      <w:pPr>
        <w:pStyle w:val="Heading2"/>
        <w:spacing w:before="0" w:after="0"/>
        <w:ind w:left="1008"/>
        <w:rPr>
          <w:rFonts w:ascii="Calibri" w:hAnsi="Calibri" w:cs="Calibri"/>
          <w:iCs/>
        </w:rPr>
      </w:pPr>
      <w:bookmarkStart w:name="_Toc191629277" w:id="50"/>
      <w:r w:rsidRPr="008650B8">
        <w:rPr>
          <w:rFonts w:ascii="Calibri" w:hAnsi="Calibri" w:cs="Calibri"/>
          <w:iCs/>
        </w:rPr>
        <w:t>Post-Fire Programs and Response</w:t>
      </w:r>
      <w:bookmarkEnd w:id="50"/>
    </w:p>
    <w:p w:rsidRPr="008650B8" w:rsidR="00C50B61" w:rsidP="004F438F" w:rsidRDefault="00C50B61" w14:paraId="4CA61D37" w14:textId="4515CE26">
      <w:pPr>
        <w:ind w:left="1008"/>
        <w:rPr>
          <w:rFonts w:cs="Calibri"/>
          <w:i/>
        </w:rPr>
      </w:pPr>
      <w:r w:rsidRPr="008650B8">
        <w:rPr>
          <w:rFonts w:cs="Calibri"/>
          <w:iCs/>
        </w:rPr>
        <w:t xml:space="preserve">Summarize information about post-fire response actions. Park units that have historically experienced large </w:t>
      </w:r>
      <w:r w:rsidRPr="008650B8" w:rsidR="6B15FE71">
        <w:rPr>
          <w:rFonts w:cs="Calibri"/>
        </w:rPr>
        <w:t>wildfire</w:t>
      </w:r>
      <w:r w:rsidRPr="008650B8" w:rsidR="7A80C6E8">
        <w:rPr>
          <w:rFonts w:cs="Calibri"/>
        </w:rPr>
        <w:t>s</w:t>
      </w:r>
      <w:r w:rsidRPr="008650B8">
        <w:rPr>
          <w:rFonts w:cs="Calibri"/>
          <w:iCs/>
        </w:rPr>
        <w:t xml:space="preserve"> or have the potential for large wildfires </w:t>
      </w:r>
      <w:r w:rsidRPr="008650B8" w:rsidR="006D1FC6">
        <w:rPr>
          <w:rFonts w:cs="Calibri"/>
          <w:iCs/>
        </w:rPr>
        <w:t>may</w:t>
      </w:r>
      <w:r w:rsidRPr="008650B8">
        <w:rPr>
          <w:rFonts w:cs="Calibri"/>
          <w:iCs/>
        </w:rPr>
        <w:t xml:space="preserve"> develop unit-specific guidelines and standards for post-fire activities.</w:t>
      </w:r>
      <w:r w:rsidRPr="008650B8" w:rsidR="00E1645B">
        <w:rPr>
          <w:rFonts w:cs="Calibri"/>
          <w:iCs/>
        </w:rPr>
        <w:t xml:space="preserve"> </w:t>
      </w:r>
      <w:r w:rsidRPr="008650B8" w:rsidR="006D1FC6">
        <w:rPr>
          <w:rFonts w:cs="Calibri"/>
          <w:iCs/>
        </w:rPr>
        <w:t>If park</w:t>
      </w:r>
      <w:r w:rsidRPr="008650B8" w:rsidR="160E9612">
        <w:rPr>
          <w:rFonts w:cs="Calibri"/>
        </w:rPr>
        <w:t>-</w:t>
      </w:r>
      <w:r w:rsidRPr="008650B8" w:rsidR="006D1FC6">
        <w:rPr>
          <w:rFonts w:cs="Calibri"/>
          <w:iCs/>
        </w:rPr>
        <w:t>specific guidance has been developed</w:t>
      </w:r>
      <w:r w:rsidRPr="008650B8" w:rsidR="73B9AC48">
        <w:rPr>
          <w:rFonts w:cs="Calibri"/>
        </w:rPr>
        <w:t>,</w:t>
      </w:r>
      <w:r w:rsidRPr="008650B8" w:rsidR="006D1FC6">
        <w:rPr>
          <w:rFonts w:cs="Calibri"/>
          <w:iCs/>
        </w:rPr>
        <w:t xml:space="preserve"> reference the location of the document. </w:t>
      </w:r>
      <w:r w:rsidRPr="008650B8" w:rsidR="00F35E6D">
        <w:rPr>
          <w:rFonts w:cs="Calibri"/>
          <w:iCs/>
        </w:rPr>
        <w:t>Include the italicized text</w:t>
      </w:r>
      <w:r w:rsidRPr="008650B8" w:rsidR="0087713E">
        <w:rPr>
          <w:rFonts w:cs="Calibri"/>
          <w:iCs/>
        </w:rPr>
        <w:t>:</w:t>
      </w:r>
      <w:r w:rsidRPr="008650B8" w:rsidR="00184987">
        <w:rPr>
          <w:rFonts w:cs="Calibri"/>
          <w:iCs/>
        </w:rPr>
        <w:t xml:space="preserve"> </w:t>
      </w:r>
      <w:r w:rsidRPr="008650B8" w:rsidR="00F35E6D">
        <w:rPr>
          <w:rFonts w:cs="Calibri"/>
          <w:i/>
        </w:rPr>
        <w:t>“The</w:t>
      </w:r>
      <w:r w:rsidRPr="008650B8">
        <w:rPr>
          <w:rFonts w:cs="Calibri"/>
          <w:i/>
        </w:rPr>
        <w:t xml:space="preserve"> park unit is responsible for taking prompt action after a wildfire to minimize threats to life or property, and to prevent unacceptable degradation to natural and cultural resources.</w:t>
      </w:r>
      <w:r w:rsidRPr="008650B8" w:rsidR="00F35E6D">
        <w:rPr>
          <w:rFonts w:cs="Calibri"/>
          <w:i/>
        </w:rPr>
        <w:t xml:space="preserve"> D</w:t>
      </w:r>
      <w:r w:rsidRPr="008650B8">
        <w:rPr>
          <w:rFonts w:cs="Calibri"/>
          <w:i/>
        </w:rPr>
        <w:t>amages resulting from wildfires are addressed through four activities:</w:t>
      </w:r>
    </w:p>
    <w:p w:rsidRPr="008650B8" w:rsidR="003B5872" w:rsidP="00967277" w:rsidRDefault="003B5872" w14:paraId="68731C85" w14:textId="77777777">
      <w:pPr>
        <w:ind w:left="1008"/>
        <w:rPr>
          <w:rFonts w:cs="Calibri"/>
          <w:i/>
        </w:rPr>
      </w:pPr>
    </w:p>
    <w:p w:rsidRPr="008650B8" w:rsidR="00C50B61" w:rsidP="004F438F" w:rsidRDefault="00C50B61" w14:paraId="0AD5AA48" w14:textId="77777777">
      <w:pPr>
        <w:pStyle w:val="ListParagraph"/>
        <w:ind w:left="1008"/>
        <w:rPr>
          <w:rFonts w:cs="Calibri"/>
          <w:b/>
          <w:i/>
        </w:rPr>
      </w:pPr>
      <w:r w:rsidRPr="008650B8">
        <w:rPr>
          <w:rFonts w:cs="Calibri"/>
          <w:b/>
          <w:i/>
        </w:rPr>
        <w:t>Suppression Repair</w:t>
      </w:r>
      <w:r w:rsidRPr="008650B8">
        <w:rPr>
          <w:rFonts w:cs="Calibri"/>
          <w:bCs/>
          <w:i/>
        </w:rPr>
        <w:t>: the intent is to repair suppression damages and is the responsibility of the Incident Commander. This activity is paid for from wildfire suppression funding.</w:t>
      </w:r>
    </w:p>
    <w:p w:rsidRPr="008650B8" w:rsidR="00C50B61" w:rsidP="004F438F" w:rsidRDefault="00C50B61" w14:paraId="41F232F8" w14:textId="736FBA37">
      <w:pPr>
        <w:pStyle w:val="ListParagraph"/>
        <w:ind w:left="1008"/>
        <w:rPr>
          <w:rFonts w:cs="Calibri"/>
          <w:i/>
        </w:rPr>
      </w:pPr>
      <w:r w:rsidRPr="008650B8">
        <w:rPr>
          <w:rFonts w:cs="Calibri"/>
          <w:b/>
          <w:i/>
        </w:rPr>
        <w:t>Emergency Stabilization</w:t>
      </w:r>
      <w:r w:rsidRPr="008650B8">
        <w:rPr>
          <w:rFonts w:cs="Calibri"/>
          <w:i/>
        </w:rPr>
        <w:t>: the intent is to protect life and property and critical resource values and is the responsibility of the Superintendent. This activity is paid for from Emergency Stabilization (ES) funding.</w:t>
      </w:r>
    </w:p>
    <w:p w:rsidRPr="008650B8" w:rsidR="00C50B61" w:rsidP="004F438F" w:rsidRDefault="00C50B61" w14:paraId="039A3162" w14:textId="7092520E">
      <w:pPr>
        <w:ind w:left="1008"/>
        <w:rPr>
          <w:rFonts w:cs="Calibri"/>
          <w:i/>
        </w:rPr>
      </w:pPr>
      <w:r w:rsidRPr="008650B8">
        <w:rPr>
          <w:rFonts w:cs="Calibri"/>
          <w:b/>
          <w:i/>
        </w:rPr>
        <w:t>Rehabilitation</w:t>
      </w:r>
      <w:r w:rsidRPr="008650B8">
        <w:rPr>
          <w:rFonts w:cs="Calibri"/>
          <w:i/>
        </w:rPr>
        <w:t>: the intent is to repair wildfire damaged lands that are unlikely to recover naturally to management approved conditions, or to repair or replace minor facilities damaged by wildfire. This activity is paid for from Burned Area Rehabilitation (BAR) funds.</w:t>
      </w:r>
    </w:p>
    <w:p w:rsidRPr="008650B8" w:rsidR="000D3051" w:rsidP="004F438F" w:rsidRDefault="00C50B61" w14:paraId="4D65358C" w14:textId="3862E384">
      <w:pPr>
        <w:ind w:left="1008"/>
        <w:rPr>
          <w:rFonts w:cs="Calibri"/>
          <w:iCs/>
        </w:rPr>
      </w:pPr>
      <w:r w:rsidRPr="008650B8">
        <w:rPr>
          <w:rFonts w:cs="Calibri"/>
          <w:b/>
          <w:i/>
        </w:rPr>
        <w:t xml:space="preserve">Restoration: </w:t>
      </w:r>
      <w:r w:rsidRPr="008650B8">
        <w:rPr>
          <w:rFonts w:cs="Calibri"/>
          <w:i/>
        </w:rPr>
        <w:t xml:space="preserve">the intent is to continue the rehabilitation efforts started in the BAR process beyond the time period limitation set by the department. This activity is paid for from regular program </w:t>
      </w:r>
      <w:r w:rsidRPr="008650B8">
        <w:rPr>
          <w:rFonts w:cs="Calibri"/>
          <w:iCs/>
        </w:rPr>
        <w:t>funds</w:t>
      </w:r>
      <w:r w:rsidRPr="008650B8" w:rsidR="00F35E6D">
        <w:rPr>
          <w:rFonts w:cs="Calibri"/>
          <w:iCs/>
        </w:rPr>
        <w:t>.</w:t>
      </w:r>
    </w:p>
    <w:p w:rsidRPr="008650B8" w:rsidR="0087713E" w:rsidP="00967277" w:rsidRDefault="0087713E" w14:paraId="3EC4177F" w14:textId="77777777">
      <w:pPr>
        <w:ind w:left="1008"/>
        <w:rPr>
          <w:rFonts w:cs="Calibri"/>
          <w:iCs/>
        </w:rPr>
      </w:pPr>
    </w:p>
    <w:p w:rsidRPr="008650B8" w:rsidR="00F35E6D" w:rsidP="00967277" w:rsidRDefault="00F35E6D" w14:paraId="03C64299" w14:textId="696D5435">
      <w:pPr>
        <w:ind w:left="1008"/>
        <w:rPr>
          <w:rFonts w:cs="Calibri"/>
          <w:i/>
        </w:rPr>
      </w:pPr>
      <w:hyperlink w:history="1" r:id="rId61">
        <w:r w:rsidRPr="008650B8">
          <w:rPr>
            <w:rStyle w:val="Hyperlink"/>
            <w:rFonts w:cs="Calibri"/>
            <w:i/>
          </w:rPr>
          <w:t>RM - 18, Post Wildfire Programs, Chapter 18</w:t>
        </w:r>
      </w:hyperlink>
      <w:r w:rsidRPr="008650B8">
        <w:rPr>
          <w:rStyle w:val="Hyperlink"/>
          <w:rFonts w:cs="Calibri"/>
          <w:i/>
        </w:rPr>
        <w:t xml:space="preserve"> </w:t>
      </w:r>
      <w:r w:rsidRPr="008650B8">
        <w:rPr>
          <w:rFonts w:cs="Calibri"/>
          <w:i/>
        </w:rPr>
        <w:t xml:space="preserve">and the </w:t>
      </w:r>
      <w:hyperlink w:history="1" r:id="rId62">
        <w:r w:rsidRPr="008650B8">
          <w:rPr>
            <w:rStyle w:val="Hyperlink"/>
            <w:rFonts w:cs="Calibri"/>
            <w:i/>
          </w:rPr>
          <w:t>Red Book, Incident Management and Response, Chapter 11</w:t>
        </w:r>
      </w:hyperlink>
      <w:r w:rsidRPr="008650B8">
        <w:rPr>
          <w:rFonts w:cs="Calibri"/>
          <w:i/>
        </w:rPr>
        <w:t xml:space="preserve"> provide direction on current processes and timeframes.</w:t>
      </w:r>
      <w:r w:rsidRPr="008650B8" w:rsidR="0087713E">
        <w:rPr>
          <w:rFonts w:cs="Calibri"/>
          <w:i/>
        </w:rPr>
        <w:t>”</w:t>
      </w:r>
    </w:p>
    <w:p w:rsidRPr="008650B8" w:rsidR="004F438F" w:rsidP="00967277" w:rsidRDefault="004F438F" w14:paraId="22446D84" w14:textId="77777777">
      <w:pPr>
        <w:ind w:left="1008"/>
        <w:rPr>
          <w:rFonts w:cs="Calibri"/>
          <w:i/>
          <w:u w:val="single"/>
        </w:rPr>
      </w:pPr>
    </w:p>
    <w:p w:rsidRPr="008650B8" w:rsidR="00025503" w:rsidP="004F438F" w:rsidRDefault="004C5D5E" w14:paraId="67F5AACA" w14:textId="77777777">
      <w:pPr>
        <w:pStyle w:val="Heading2"/>
        <w:spacing w:before="0" w:after="0"/>
        <w:ind w:left="1008"/>
        <w:rPr>
          <w:rFonts w:ascii="Calibri" w:hAnsi="Calibri" w:cs="Calibri"/>
          <w:iCs/>
        </w:rPr>
      </w:pPr>
      <w:bookmarkStart w:name="_Toc191629278" w:id="51"/>
      <w:bookmarkEnd w:id="38"/>
      <w:r w:rsidRPr="008650B8">
        <w:rPr>
          <w:rFonts w:ascii="Calibri" w:hAnsi="Calibri" w:cs="Calibri"/>
          <w:iCs/>
        </w:rPr>
        <w:t>*</w:t>
      </w:r>
      <w:r w:rsidRPr="008650B8" w:rsidR="00025503">
        <w:rPr>
          <w:rFonts w:ascii="Calibri" w:hAnsi="Calibri" w:cs="Calibri"/>
          <w:iCs/>
        </w:rPr>
        <w:t>Air Quality/Smoke Management</w:t>
      </w:r>
      <w:bookmarkEnd w:id="51"/>
    </w:p>
    <w:p w:rsidRPr="008650B8" w:rsidR="00440156" w:rsidP="00D370DE" w:rsidRDefault="00440156" w14:paraId="48D13D7C" w14:textId="31AB30E9">
      <w:pPr>
        <w:ind w:left="1008"/>
        <w:rPr>
          <w:rStyle w:val="normaltextrun"/>
          <w:rFonts w:cs="Calibri"/>
          <w:color w:val="000000"/>
          <w:shd w:val="clear" w:color="auto" w:fill="FFFFFF"/>
        </w:rPr>
      </w:pPr>
      <w:r w:rsidRPr="008650B8">
        <w:rPr>
          <w:rStyle w:val="normaltextrun"/>
          <w:rFonts w:cs="Calibri"/>
          <w:color w:val="000000"/>
          <w:shd w:val="clear" w:color="auto" w:fill="FFFFFF"/>
        </w:rPr>
        <w:t xml:space="preserve">Describe air quality issues related to visibility and smoke management. Describe the locations of Class I &amp; II airsheds and key vistas, any Non-Attainment Areas, and a description of pre-identified smoke sensitive areas. Specify air quality/smoke management objectives (e.g., avoiding impacting sensitive areas, maintaining acceptable visual range). Additional Air Quality/Smoke Management information can be found in RM 18, Air Quality and Smoke Management, Chapter 9. </w:t>
      </w:r>
    </w:p>
    <w:p w:rsidRPr="008650B8" w:rsidR="00D370DE" w:rsidP="00D370DE" w:rsidRDefault="00D370DE" w14:paraId="05204B30" w14:textId="77777777">
      <w:pPr>
        <w:ind w:left="1008"/>
        <w:rPr>
          <w:rStyle w:val="normaltextrun"/>
          <w:rFonts w:cs="Calibri"/>
          <w:color w:val="467886"/>
          <w:u w:val="single"/>
          <w:shd w:val="clear" w:color="auto" w:fill="FFFFFF"/>
        </w:rPr>
      </w:pPr>
    </w:p>
    <w:p w:rsidRPr="008650B8" w:rsidR="00D74708" w:rsidP="004F438F" w:rsidRDefault="00025503" w14:paraId="7513C579" w14:textId="01A1A581">
      <w:pPr>
        <w:pStyle w:val="Heading3"/>
        <w:spacing w:after="0"/>
        <w:ind w:left="1728"/>
        <w:rPr>
          <w:rFonts w:ascii="Calibri" w:hAnsi="Calibri" w:cs="Calibri"/>
          <w:b/>
          <w:i w:val="0"/>
        </w:rPr>
      </w:pPr>
      <w:bookmarkStart w:name="_Toc64626266" w:id="52"/>
      <w:bookmarkStart w:name="_Toc191629279" w:id="53"/>
      <w:r w:rsidRPr="008650B8">
        <w:rPr>
          <w:rFonts w:ascii="Calibri" w:hAnsi="Calibri" w:cs="Calibri"/>
          <w:b/>
          <w:i w:val="0"/>
        </w:rPr>
        <w:t xml:space="preserve">Air </w:t>
      </w:r>
      <w:r w:rsidRPr="008650B8" w:rsidR="00B50D54">
        <w:rPr>
          <w:rFonts w:ascii="Calibri" w:hAnsi="Calibri" w:cs="Calibri"/>
          <w:b/>
          <w:i w:val="0"/>
        </w:rPr>
        <w:t>Q</w:t>
      </w:r>
      <w:r w:rsidRPr="008650B8">
        <w:rPr>
          <w:rFonts w:ascii="Calibri" w:hAnsi="Calibri" w:cs="Calibri"/>
          <w:b/>
          <w:i w:val="0"/>
        </w:rPr>
        <w:t xml:space="preserve">uality </w:t>
      </w:r>
      <w:r w:rsidRPr="008650B8" w:rsidR="00B50D54">
        <w:rPr>
          <w:rFonts w:ascii="Calibri" w:hAnsi="Calibri" w:cs="Calibri"/>
          <w:b/>
          <w:i w:val="0"/>
        </w:rPr>
        <w:t>I</w:t>
      </w:r>
      <w:r w:rsidRPr="008650B8">
        <w:rPr>
          <w:rFonts w:ascii="Calibri" w:hAnsi="Calibri" w:cs="Calibri"/>
          <w:b/>
          <w:i w:val="0"/>
        </w:rPr>
        <w:t>ssues</w:t>
      </w:r>
      <w:bookmarkEnd w:id="52"/>
      <w:bookmarkEnd w:id="53"/>
    </w:p>
    <w:p w:rsidRPr="008650B8" w:rsidR="00DA42B6" w:rsidP="00DA42B6" w:rsidRDefault="001276CA" w14:paraId="4990FEA2" w14:textId="2B9CEA9E">
      <w:pPr>
        <w:ind w:left="1728"/>
        <w:rPr>
          <w:rStyle w:val="eop"/>
          <w:rFonts w:cs="Calibri"/>
          <w:color w:val="000000"/>
          <w:shd w:val="clear" w:color="auto" w:fill="FFFFFF"/>
        </w:rPr>
      </w:pPr>
      <w:r w:rsidRPr="008650B8">
        <w:rPr>
          <w:rStyle w:val="normaltextrun"/>
          <w:rFonts w:cs="Calibri"/>
          <w:color w:val="000000"/>
          <w:shd w:val="clear" w:color="auto" w:fill="FFFFFF"/>
        </w:rPr>
        <w:t>Describe actions to manage smoke impacts that comply with the requirements of the Clean Air Act and state/local regulations to meet air quality/smoke management objectives. List potential measures and techniques to prevent, monitor, and mitigate adverse smoke events, including commonly used tools, equipment, and technology (e.g., spot forecast, mobile PM2.5 monitor). If a regulatory Smoke Management Plan (SMP), created by a state/local regulatory agency responsible for air quality management, is applicable to portions or all of the park unit, reference the SMP and ensure applicable requirements are followed. In the absence of an SMP, follow the six Basic Smoke Management Practices referenced in RM 18, Air Quality and Smoke Management, Chapter 9</w:t>
      </w:r>
      <w:r w:rsidRPr="008650B8" w:rsidR="6463B28F">
        <w:rPr>
          <w:rStyle w:val="normaltextrun"/>
          <w:rFonts w:cs="Calibri"/>
          <w:color w:val="000000"/>
          <w:shd w:val="clear" w:color="auto" w:fill="FFFFFF"/>
        </w:rPr>
        <w:t>.</w:t>
      </w:r>
      <w:r w:rsidRPr="008650B8">
        <w:rPr>
          <w:rStyle w:val="normaltextrun"/>
          <w:rFonts w:cs="Calibri"/>
          <w:color w:val="000000"/>
          <w:shd w:val="clear" w:color="auto" w:fill="FFFFFF"/>
        </w:rPr>
        <w:t xml:space="preserve"> Describe interagency coordination to address smoke management (i.e., coordination with applicable air, land, and emergency management agencies and public health offices) including contact information, and any planned public outreach/notification activities. Utilize THSP Air Resources Advisors to address smoke management issues as directed by the Interagency Standards for Fire and Fire Aviation Operations (Red Book).</w:t>
      </w:r>
    </w:p>
    <w:p w:rsidRPr="008650B8" w:rsidR="006727CC" w:rsidP="00D370DE" w:rsidRDefault="006727CC" w14:paraId="1518D3F2" w14:textId="77777777">
      <w:pPr>
        <w:ind w:left="1728"/>
        <w:rPr>
          <w:rFonts w:cs="Calibri"/>
          <w:iCs/>
        </w:rPr>
      </w:pPr>
    </w:p>
    <w:p w:rsidRPr="008650B8" w:rsidR="008417C3" w:rsidP="004F438F" w:rsidRDefault="00F92CAC" w14:paraId="430DC29B" w14:textId="77777777">
      <w:pPr>
        <w:pStyle w:val="Heading2"/>
        <w:spacing w:before="0" w:after="0"/>
        <w:ind w:left="1008"/>
        <w:rPr>
          <w:rFonts w:ascii="Calibri" w:hAnsi="Calibri" w:cs="Calibri"/>
          <w:iCs/>
        </w:rPr>
      </w:pPr>
      <w:bookmarkStart w:name="_Toc191629280" w:id="54"/>
      <w:r w:rsidRPr="008650B8">
        <w:rPr>
          <w:rFonts w:ascii="Calibri" w:hAnsi="Calibri" w:cs="Calibri"/>
          <w:iCs/>
        </w:rPr>
        <w:t xml:space="preserve">Data and </w:t>
      </w:r>
      <w:r w:rsidRPr="008650B8" w:rsidR="000C14F9">
        <w:rPr>
          <w:rFonts w:ascii="Calibri" w:hAnsi="Calibri" w:cs="Calibri"/>
          <w:iCs/>
        </w:rPr>
        <w:t>Record</w:t>
      </w:r>
      <w:r w:rsidRPr="008650B8">
        <w:rPr>
          <w:rFonts w:ascii="Calibri" w:hAnsi="Calibri" w:cs="Calibri"/>
          <w:iCs/>
        </w:rPr>
        <w:t>s Management</w:t>
      </w:r>
      <w:bookmarkEnd w:id="54"/>
    </w:p>
    <w:p w:rsidRPr="008650B8" w:rsidR="003B5872" w:rsidP="004F438F" w:rsidRDefault="00D51067" w14:paraId="1C41A8E4" w14:textId="192C9B8B">
      <w:pPr>
        <w:ind w:left="1008"/>
        <w:rPr>
          <w:rFonts w:cs="Calibri"/>
          <w:color w:val="222222"/>
          <w:shd w:val="clear" w:color="auto" w:fill="FFFFFF"/>
        </w:rPr>
      </w:pPr>
      <w:r w:rsidRPr="008650B8">
        <w:rPr>
          <w:rFonts w:cs="Calibri"/>
          <w:shd w:val="clear" w:color="auto" w:fill="FFFFFF"/>
        </w:rPr>
        <w:t>Describe how the park unit will</w:t>
      </w:r>
      <w:r w:rsidRPr="008650B8" w:rsidR="008417C3">
        <w:rPr>
          <w:rFonts w:cs="Calibri"/>
          <w:shd w:val="clear" w:color="auto" w:fill="FFFFFF"/>
        </w:rPr>
        <w:t xml:space="preserve"> ensur</w:t>
      </w:r>
      <w:r w:rsidRPr="008650B8">
        <w:rPr>
          <w:rFonts w:cs="Calibri"/>
          <w:shd w:val="clear" w:color="auto" w:fill="FFFFFF"/>
        </w:rPr>
        <w:t xml:space="preserve">e </w:t>
      </w:r>
      <w:r w:rsidRPr="008650B8" w:rsidR="008417C3">
        <w:rPr>
          <w:rFonts w:cs="Calibri"/>
          <w:shd w:val="clear" w:color="auto" w:fill="FFFFFF"/>
        </w:rPr>
        <w:t xml:space="preserve">data </w:t>
      </w:r>
      <w:r w:rsidRPr="008650B8" w:rsidR="057B30EE">
        <w:rPr>
          <w:rFonts w:cs="Calibri"/>
          <w:shd w:val="clear" w:color="auto" w:fill="FFFFFF"/>
        </w:rPr>
        <w:t>are</w:t>
      </w:r>
      <w:r w:rsidRPr="008650B8" w:rsidR="008417C3">
        <w:rPr>
          <w:rFonts w:cs="Calibri"/>
          <w:shd w:val="clear" w:color="auto" w:fill="FFFFFF"/>
        </w:rPr>
        <w:t xml:space="preserve"> created and managed in accordance with the requirements listed in </w:t>
      </w:r>
      <w:hyperlink w:history="1" r:id="rId63">
        <w:r w:rsidRPr="008650B8" w:rsidR="008417C3">
          <w:rPr>
            <w:rFonts w:cs="Calibri"/>
            <w:color w:val="0000FF" w:themeColor="hyperlink"/>
            <w:u w:val="single"/>
          </w:rPr>
          <w:t>RM - 18, Information and Technology Management, Chapter 19</w:t>
        </w:r>
      </w:hyperlink>
      <w:r w:rsidRPr="008650B8" w:rsidR="008417C3">
        <w:rPr>
          <w:rFonts w:cs="Calibri"/>
          <w:u w:val="single"/>
        </w:rPr>
        <w:t>.</w:t>
      </w:r>
      <w:r w:rsidRPr="008650B8" w:rsidR="003521EF">
        <w:rPr>
          <w:rFonts w:cs="Calibri"/>
          <w:color w:val="222222"/>
          <w:shd w:val="clear" w:color="auto" w:fill="FFFFFF"/>
        </w:rPr>
        <w:t xml:space="preserve"> Describe how the park unit will manage </w:t>
      </w:r>
      <w:hyperlink w:history="1" r:id="rId64">
        <w:r w:rsidRPr="008650B8" w:rsidR="003521EF">
          <w:rPr>
            <w:rStyle w:val="Hyperlink"/>
            <w:rFonts w:cs="Calibri"/>
            <w:shd w:val="clear" w:color="auto" w:fill="FFFFFF"/>
          </w:rPr>
          <w:t>Incident Management Qualification and Certification System (IQCS)</w:t>
        </w:r>
      </w:hyperlink>
      <w:r w:rsidRPr="008650B8" w:rsidR="003521EF">
        <w:rPr>
          <w:rFonts w:cs="Calibri"/>
          <w:color w:val="222222"/>
          <w:shd w:val="clear" w:color="auto" w:fill="FFFFFF"/>
        </w:rPr>
        <w:t xml:space="preserve"> data, incident management files</w:t>
      </w:r>
      <w:r w:rsidRPr="008650B8" w:rsidR="0BF0C1C9">
        <w:rPr>
          <w:rFonts w:cs="Calibri"/>
          <w:color w:val="222222"/>
          <w:shd w:val="clear" w:color="auto" w:fill="FFFFFF"/>
        </w:rPr>
        <w:t>,</w:t>
      </w:r>
      <w:r w:rsidRPr="008650B8" w:rsidR="003521EF">
        <w:rPr>
          <w:rFonts w:cs="Calibri"/>
          <w:color w:val="222222"/>
          <w:shd w:val="clear" w:color="auto" w:fill="FFFFFF"/>
        </w:rPr>
        <w:t xml:space="preserve"> and any unique circumstances to the park unit.</w:t>
      </w:r>
    </w:p>
    <w:p w:rsidRPr="008650B8" w:rsidR="267736F8" w:rsidP="267736F8" w:rsidRDefault="267736F8" w14:paraId="669B2EA4" w14:textId="4306F81F">
      <w:pPr>
        <w:ind w:left="1008"/>
        <w:rPr>
          <w:rFonts w:cs="Calibri"/>
          <w:color w:val="222222"/>
        </w:rPr>
      </w:pPr>
    </w:p>
    <w:p w:rsidRPr="008650B8" w:rsidR="003B1E04" w:rsidP="004F438F" w:rsidRDefault="00037993" w14:paraId="5CFC672F" w14:textId="77777777">
      <w:pPr>
        <w:pStyle w:val="Heading1"/>
        <w:spacing w:before="0" w:after="0"/>
        <w:rPr>
          <w:rFonts w:ascii="Calibri" w:hAnsi="Calibri" w:cs="Calibri"/>
        </w:rPr>
      </w:pPr>
      <w:bookmarkStart w:name="_Hlk63431763" w:id="55"/>
      <w:r w:rsidRPr="008650B8">
        <w:rPr>
          <w:rFonts w:ascii="Calibri" w:hAnsi="Calibri" w:cs="Calibri"/>
        </w:rPr>
        <w:t xml:space="preserve"> </w:t>
      </w:r>
      <w:bookmarkStart w:name="_Toc191629281" w:id="56"/>
      <w:r w:rsidRPr="008650B8" w:rsidR="00CE75D0">
        <w:rPr>
          <w:rFonts w:ascii="Calibri" w:hAnsi="Calibri" w:cs="Calibri"/>
        </w:rPr>
        <w:t xml:space="preserve">PROGRAM </w:t>
      </w:r>
      <w:r w:rsidRPr="008650B8" w:rsidR="00033266">
        <w:rPr>
          <w:rFonts w:ascii="Calibri" w:hAnsi="Calibri" w:cs="Calibri"/>
        </w:rPr>
        <w:t>MONITORING AND EVALUATION</w:t>
      </w:r>
      <w:bookmarkEnd w:id="56"/>
    </w:p>
    <w:p w:rsidRPr="008650B8" w:rsidR="004E5A23" w:rsidP="004F438F" w:rsidRDefault="004E5A23" w14:paraId="5A0F5E4D" w14:textId="28DF142A">
      <w:pPr>
        <w:rPr>
          <w:rFonts w:cs="Calibri"/>
        </w:rPr>
      </w:pPr>
      <w:r w:rsidRPr="008650B8">
        <w:rPr>
          <w:rFonts w:cs="Calibri"/>
          <w:bCs/>
        </w:rPr>
        <w:t>Intent</w:t>
      </w:r>
      <w:r w:rsidRPr="008650B8">
        <w:rPr>
          <w:rFonts w:cs="Calibri"/>
          <w:b/>
        </w:rPr>
        <w:t>:</w:t>
      </w:r>
      <w:r w:rsidRPr="008650B8" w:rsidR="003521EF">
        <w:rPr>
          <w:rFonts w:cs="Calibri"/>
        </w:rPr>
        <w:t xml:space="preserve">  </w:t>
      </w:r>
      <w:r w:rsidRPr="008650B8">
        <w:rPr>
          <w:rFonts w:cs="Calibri"/>
        </w:rPr>
        <w:t>Describe actions the park</w:t>
      </w:r>
      <w:r w:rsidRPr="008650B8" w:rsidR="008628D0">
        <w:rPr>
          <w:rFonts w:cs="Calibri"/>
        </w:rPr>
        <w:t xml:space="preserve"> unit</w:t>
      </w:r>
      <w:r w:rsidRPr="008650B8">
        <w:rPr>
          <w:rFonts w:cs="Calibri"/>
        </w:rPr>
        <w:t xml:space="preserve"> will take to review and update this plan by incorporating lessons learned from fire reviews and fire effects monitoring data</w:t>
      </w:r>
      <w:r w:rsidRPr="008650B8" w:rsidR="3AFA55DA">
        <w:rPr>
          <w:rFonts w:cs="Calibri"/>
        </w:rPr>
        <w:t>,</w:t>
      </w:r>
      <w:r w:rsidRPr="008650B8">
        <w:rPr>
          <w:rFonts w:cs="Calibri"/>
        </w:rPr>
        <w:t xml:space="preserve"> as well as </w:t>
      </w:r>
      <w:r w:rsidRPr="008650B8" w:rsidR="008F62F5">
        <w:rPr>
          <w:rFonts w:cs="Calibri"/>
        </w:rPr>
        <w:t xml:space="preserve">through findings from </w:t>
      </w:r>
      <w:r w:rsidRPr="008650B8">
        <w:rPr>
          <w:rFonts w:cs="Calibri"/>
        </w:rPr>
        <w:t>scientific research.</w:t>
      </w:r>
    </w:p>
    <w:p w:rsidRPr="008650B8" w:rsidR="004F438F" w:rsidP="004F438F" w:rsidRDefault="004F438F" w14:paraId="55F3AC39" w14:textId="77777777">
      <w:pPr>
        <w:rPr>
          <w:rFonts w:cs="Calibri"/>
          <w:b/>
        </w:rPr>
      </w:pPr>
    </w:p>
    <w:p w:rsidRPr="008650B8" w:rsidR="00AC0F83" w:rsidP="004F438F" w:rsidRDefault="00AC0F83" w14:paraId="1AA193DB" w14:textId="706D853D">
      <w:pPr>
        <w:pStyle w:val="Heading2"/>
        <w:spacing w:before="0" w:after="0"/>
        <w:ind w:left="1008"/>
        <w:rPr>
          <w:rFonts w:ascii="Calibri" w:hAnsi="Calibri" w:cs="Calibri"/>
          <w:iCs/>
        </w:rPr>
      </w:pPr>
      <w:bookmarkStart w:name="_Toc191629282" w:id="57"/>
      <w:r w:rsidRPr="008650B8">
        <w:rPr>
          <w:rFonts w:ascii="Calibri" w:hAnsi="Calibri" w:cs="Calibri"/>
          <w:iCs/>
        </w:rPr>
        <w:t>Monitoring</w:t>
      </w:r>
      <w:bookmarkEnd w:id="57"/>
      <w:r w:rsidRPr="008650B8" w:rsidR="00A61777">
        <w:rPr>
          <w:rFonts w:ascii="Calibri" w:hAnsi="Calibri" w:cs="Calibri"/>
          <w:iCs/>
        </w:rPr>
        <w:t xml:space="preserve"> </w:t>
      </w:r>
    </w:p>
    <w:p w:rsidRPr="008650B8" w:rsidR="004F438F" w:rsidP="563F0F93" w:rsidRDefault="359E33E0" w14:paraId="727BF03E" w14:textId="3C094E1E">
      <w:pPr>
        <w:ind w:left="1008"/>
        <w:rPr>
          <w:rFonts w:cs="Calibri"/>
        </w:rPr>
      </w:pPr>
      <w:r w:rsidRPr="563F0F93">
        <w:rPr>
          <w:rFonts w:cs="Calibri"/>
          <w:color w:val="000000" w:themeColor="text1"/>
        </w:rPr>
        <w:t xml:space="preserve">Monitoring is one of the primary tools used to implement adaptive management. For park units that use prescribed fire or other fuels treatments for the purpose of modifying fire behavior, or manage wildfire for resource objectives, develop a Fire Monitoring Plan(s) as required per </w:t>
      </w:r>
      <w:hyperlink r:id="rId65">
        <w:r w:rsidRPr="563F0F93" w:rsidR="1CD6E717">
          <w:rPr>
            <w:rStyle w:val="Hyperlink"/>
            <w:rFonts w:cs="Calibri"/>
            <w:color w:val="0000FF"/>
          </w:rPr>
          <w:t xml:space="preserve">RM - 18, Fire Ecology and Monitoring, Chapter </w:t>
        </w:r>
        <w:r w:rsidRPr="563F0F93" w:rsidR="1A62F2D6">
          <w:rPr>
            <w:rStyle w:val="Hyperlink"/>
            <w:rFonts w:cs="Calibri"/>
            <w:color w:val="0000FF"/>
          </w:rPr>
          <w:t>8</w:t>
        </w:r>
      </w:hyperlink>
      <w:r w:rsidRPr="563F0F93">
        <w:rPr>
          <w:rFonts w:cs="Calibri"/>
          <w:color w:val="000000" w:themeColor="text1"/>
        </w:rPr>
        <w:t xml:space="preserve">. </w:t>
      </w:r>
      <w:r w:rsidRPr="563F0F93">
        <w:rPr>
          <w:rFonts w:cs="Calibri"/>
        </w:rPr>
        <w:t xml:space="preserve">For units without prescribed fire programs or who are not planning to manage wildfires for multiple objectives, the decision regarding whether a fire monitoring plan is necessary should be made collaboratively by the regional office fire staff, the unit fire staff, and the unit resource management staff. </w:t>
      </w:r>
      <w:r w:rsidRPr="563F0F93">
        <w:rPr>
          <w:rFonts w:cs="Calibri"/>
          <w:color w:val="000000" w:themeColor="text1"/>
        </w:rPr>
        <w:t>The Fire Monitoring Plan describes how and when fire management activities will be monitored to evaluate whether the fire program is meeting management goals and objectives (</w:t>
      </w:r>
      <w:hyperlink r:id="rId66">
        <w:r w:rsidRPr="563F0F93">
          <w:rPr>
            <w:rStyle w:val="Hyperlink"/>
            <w:rFonts w:cs="Calibri"/>
            <w:color w:val="0000FF"/>
          </w:rPr>
          <w:t>RM - 18, Fire Ecology and Monitoring, Chapter 8, Exhibit 2 - Fire Monitoring Plan Elements</w:t>
        </w:r>
      </w:hyperlink>
      <w:r w:rsidRPr="563F0F93">
        <w:rPr>
          <w:rFonts w:cs="Calibri"/>
          <w:color w:val="000000" w:themeColor="text1"/>
        </w:rPr>
        <w:t xml:space="preserve">). Reference the location of the Fire Monitoring Plan or attach as an appendix.  </w:t>
      </w:r>
      <w:r w:rsidRPr="563F0F93">
        <w:rPr>
          <w:rFonts w:cs="Calibri"/>
        </w:rPr>
        <w:t xml:space="preserve"> </w:t>
      </w:r>
    </w:p>
    <w:p w:rsidRPr="008650B8" w:rsidR="004F438F" w:rsidP="004F438F" w:rsidRDefault="004F438F" w14:paraId="22CC7E73" w14:textId="7B420BF6">
      <w:pPr>
        <w:ind w:left="1008"/>
        <w:rPr>
          <w:rFonts w:cs="Calibri"/>
        </w:rPr>
      </w:pPr>
    </w:p>
    <w:p w:rsidRPr="008650B8" w:rsidR="00BA4E15" w:rsidP="004F438F" w:rsidRDefault="00C544EF" w14:paraId="76D93CF4" w14:textId="25E03B9B">
      <w:pPr>
        <w:pStyle w:val="Heading2"/>
        <w:spacing w:before="0" w:after="0"/>
        <w:ind w:left="1008"/>
        <w:rPr>
          <w:rFonts w:ascii="Calibri" w:hAnsi="Calibri" w:cs="Calibri"/>
        </w:rPr>
      </w:pPr>
      <w:bookmarkStart w:name="_Toc191629283" w:id="58"/>
      <w:r w:rsidRPr="008650B8">
        <w:rPr>
          <w:rFonts w:ascii="Calibri" w:hAnsi="Calibri" w:cs="Calibri"/>
        </w:rPr>
        <w:t>Research</w:t>
      </w:r>
      <w:bookmarkEnd w:id="58"/>
    </w:p>
    <w:p w:rsidRPr="008650B8" w:rsidR="008417C3" w:rsidP="004F438F" w:rsidRDefault="008417C3" w14:paraId="1182A803" w14:textId="0B3DCAB4">
      <w:pPr>
        <w:ind w:left="1008"/>
        <w:rPr>
          <w:rFonts w:cs="Calibri"/>
        </w:rPr>
      </w:pPr>
      <w:r w:rsidRPr="008650B8">
        <w:rPr>
          <w:rFonts w:cs="Calibri"/>
        </w:rPr>
        <w:t xml:space="preserve">Park units should utilize research findings to refine </w:t>
      </w:r>
      <w:r w:rsidRPr="008650B8" w:rsidR="3CF83BAB">
        <w:rPr>
          <w:rFonts w:cs="Calibri"/>
        </w:rPr>
        <w:t xml:space="preserve">programmatic </w:t>
      </w:r>
      <w:r w:rsidRPr="008650B8">
        <w:rPr>
          <w:rFonts w:cs="Calibri"/>
        </w:rPr>
        <w:t xml:space="preserve">goals and </w:t>
      </w:r>
      <w:r w:rsidRPr="008650B8" w:rsidR="00ED4D9F">
        <w:rPr>
          <w:rFonts w:cs="Calibri"/>
        </w:rPr>
        <w:t>objectives and</w:t>
      </w:r>
      <w:r w:rsidRPr="008650B8">
        <w:rPr>
          <w:rFonts w:cs="Calibri"/>
        </w:rPr>
        <w:t xml:space="preserve"> modify management actions and/or treatment objectives.</w:t>
      </w:r>
      <w:r w:rsidRPr="008650B8" w:rsidR="00966543">
        <w:rPr>
          <w:rFonts w:cs="Calibri"/>
        </w:rPr>
        <w:t xml:space="preserve"> </w:t>
      </w:r>
      <w:r w:rsidRPr="008650B8" w:rsidR="007E12AD">
        <w:rPr>
          <w:rFonts w:cs="Calibri"/>
        </w:rPr>
        <w:t>National</w:t>
      </w:r>
      <w:r w:rsidRPr="008650B8" w:rsidR="18933DA6">
        <w:rPr>
          <w:rFonts w:cs="Calibri"/>
        </w:rPr>
        <w:t>-</w:t>
      </w:r>
      <w:r w:rsidRPr="008650B8" w:rsidR="007E12AD">
        <w:rPr>
          <w:rFonts w:cs="Calibri"/>
        </w:rPr>
        <w:t xml:space="preserve"> or regional</w:t>
      </w:r>
      <w:r w:rsidRPr="008650B8" w:rsidR="0AA888D2">
        <w:rPr>
          <w:rFonts w:cs="Calibri"/>
        </w:rPr>
        <w:t>-</w:t>
      </w:r>
      <w:r w:rsidRPr="008650B8" w:rsidR="007E12AD">
        <w:rPr>
          <w:rFonts w:cs="Calibri"/>
        </w:rPr>
        <w:t>scale research findings may be applicable to goals or objectives related to firefighter safety, management strategies</w:t>
      </w:r>
      <w:r w:rsidRPr="008650B8" w:rsidR="262812FC">
        <w:rPr>
          <w:rFonts w:cs="Calibri"/>
        </w:rPr>
        <w:t>,</w:t>
      </w:r>
      <w:r w:rsidRPr="008650B8" w:rsidR="007E12AD">
        <w:rPr>
          <w:rFonts w:cs="Calibri"/>
        </w:rPr>
        <w:t xml:space="preserve"> and/or fuel treatment effectiveness. If the park unit has used national or regional findings to inform the fire management goals and/or objectives, then briefly describe those findings.</w:t>
      </w:r>
      <w:r w:rsidRPr="008650B8" w:rsidR="00A67C35">
        <w:rPr>
          <w:rFonts w:cs="Calibri"/>
        </w:rPr>
        <w:t xml:space="preserve"> </w:t>
      </w:r>
    </w:p>
    <w:p w:rsidRPr="008650B8" w:rsidR="008417C3" w:rsidP="004F438F" w:rsidRDefault="008417C3" w14:paraId="1029ECBD" w14:textId="70A66BDD">
      <w:pPr>
        <w:ind w:left="1008"/>
        <w:rPr>
          <w:rFonts w:cs="Calibri"/>
        </w:rPr>
      </w:pPr>
    </w:p>
    <w:p w:rsidRPr="008650B8" w:rsidR="004F438F" w:rsidP="00CA301A" w:rsidRDefault="007E12AD" w14:paraId="294C8849" w14:textId="5C960FD7">
      <w:pPr>
        <w:ind w:left="1008"/>
        <w:rPr>
          <w:rFonts w:cs="Calibri"/>
        </w:rPr>
      </w:pPr>
      <w:r w:rsidRPr="008650B8">
        <w:rPr>
          <w:rFonts w:cs="Calibri"/>
        </w:rPr>
        <w:t xml:space="preserve">Research conducted within the NPS unit or in very similar ecosystems should be used to refine goals and objectives related to restoring and maintaining ecosystem characteristics. If </w:t>
      </w:r>
      <w:r w:rsidRPr="008650B8">
        <w:rPr>
          <w:rFonts w:cs="Calibri"/>
        </w:rPr>
        <w:t>your unit has ecological goals and/or objectives for the fire management program, then provide a summary of key research related to those goals and objectives and a description of how the research findings have been incorporated into this FMP.</w:t>
      </w:r>
      <w:r w:rsidRPr="008650B8" w:rsidR="00ED4D9F">
        <w:rPr>
          <w:rFonts w:cs="Calibri"/>
        </w:rPr>
        <w:t xml:space="preserve"> </w:t>
      </w:r>
      <w:r w:rsidRPr="008650B8" w:rsidR="008417C3">
        <w:rPr>
          <w:rFonts w:cs="Calibri"/>
        </w:rPr>
        <w:t xml:space="preserve">Refer to </w:t>
      </w:r>
      <w:bookmarkStart w:name="_Hlk56679445" w:id="59"/>
      <w:bookmarkEnd w:id="59"/>
      <w:r w:rsidRPr="008650B8">
        <w:rPr>
          <w:rFonts w:cs="Calibri"/>
        </w:rPr>
        <w:fldChar w:fldCharType="begin"/>
      </w:r>
      <w:r w:rsidRPr="008650B8">
        <w:rPr>
          <w:rFonts w:cs="Calibri"/>
        </w:rPr>
        <w:instrText>HYPERLINK "https://www.nps.gov/subjects/fire/upload/nps-reference-manual-18.pdf" \h</w:instrText>
      </w:r>
      <w:r w:rsidRPr="008650B8">
        <w:rPr>
          <w:rFonts w:cs="Calibri"/>
        </w:rPr>
      </w:r>
      <w:r w:rsidRPr="008650B8">
        <w:rPr>
          <w:rFonts w:cs="Calibri"/>
        </w:rPr>
        <w:fldChar w:fldCharType="separate"/>
      </w:r>
      <w:r w:rsidRPr="008650B8" w:rsidR="1CD6E717">
        <w:rPr>
          <w:rStyle w:val="Hyperlink"/>
          <w:rFonts w:cs="Calibri"/>
        </w:rPr>
        <w:t>RM - 18, Fire Research, Chapter 17</w:t>
      </w:r>
      <w:r w:rsidRPr="008650B8">
        <w:rPr>
          <w:rFonts w:cs="Calibri"/>
        </w:rPr>
        <w:fldChar w:fldCharType="end"/>
      </w:r>
      <w:r w:rsidRPr="008650B8" w:rsidR="1CD6E717">
        <w:rPr>
          <w:rFonts w:cs="Calibri"/>
        </w:rPr>
        <w:t>.</w:t>
      </w:r>
    </w:p>
    <w:p w:rsidRPr="008650B8" w:rsidR="00FA31E6" w:rsidP="00811818" w:rsidRDefault="00FA31E6" w14:paraId="4273EA5C" w14:textId="77777777">
      <w:pPr>
        <w:rPr>
          <w:rFonts w:cs="Calibri"/>
        </w:rPr>
      </w:pPr>
    </w:p>
    <w:p w:rsidR="563F0F93" w:rsidP="563F0F93" w:rsidRDefault="563F0F93" w14:paraId="114B8F2A" w14:textId="0FFD2210">
      <w:pPr>
        <w:rPr>
          <w:rFonts w:cs="Calibri"/>
        </w:rPr>
      </w:pPr>
    </w:p>
    <w:p w:rsidRPr="008650B8" w:rsidR="00E857E3" w:rsidP="0044106B" w:rsidRDefault="00B50D54" w14:paraId="53DA3925" w14:textId="22689929">
      <w:pPr>
        <w:pStyle w:val="Heading2"/>
        <w:spacing w:before="0" w:after="0"/>
        <w:ind w:left="1008"/>
        <w:rPr>
          <w:rFonts w:ascii="Calibri" w:hAnsi="Calibri" w:cs="Calibri"/>
          <w:iCs/>
        </w:rPr>
      </w:pPr>
      <w:bookmarkStart w:name="_Toc191629284" w:id="60"/>
      <w:r w:rsidRPr="008650B8">
        <w:rPr>
          <w:rFonts w:ascii="Calibri" w:hAnsi="Calibri" w:cs="Calibri"/>
          <w:iCs/>
        </w:rPr>
        <w:t>Evaluations, Reviews and Updates</w:t>
      </w:r>
      <w:bookmarkEnd w:id="60"/>
    </w:p>
    <w:p w:rsidRPr="008650B8" w:rsidR="0044106B" w:rsidP="0044106B" w:rsidRDefault="0044106B" w14:paraId="21C8754E" w14:textId="77777777">
      <w:pPr>
        <w:rPr>
          <w:rFonts w:cs="Calibri"/>
        </w:rPr>
      </w:pPr>
    </w:p>
    <w:p w:rsidRPr="008650B8" w:rsidR="00C87A3A" w:rsidP="004F438F" w:rsidRDefault="00C87A3A" w14:paraId="75CF26F1" w14:textId="77777777">
      <w:pPr>
        <w:ind w:left="1008"/>
        <w:rPr>
          <w:rFonts w:cs="Calibri"/>
          <w:b/>
        </w:rPr>
      </w:pPr>
      <w:r w:rsidRPr="008650B8">
        <w:rPr>
          <w:rFonts w:cs="Calibri"/>
          <w:b/>
        </w:rPr>
        <w:t>Fire Program Review</w:t>
      </w:r>
    </w:p>
    <w:p w:rsidRPr="008650B8" w:rsidR="00752E35" w:rsidP="004F438F" w:rsidRDefault="00900AF0" w14:paraId="2C05B326" w14:textId="57D57FC2">
      <w:pPr>
        <w:ind w:left="1008"/>
        <w:rPr>
          <w:rFonts w:cs="Calibri"/>
        </w:rPr>
      </w:pPr>
      <w:r w:rsidRPr="008650B8">
        <w:rPr>
          <w:rFonts w:cs="Calibri"/>
        </w:rPr>
        <w:t xml:space="preserve">Describe the frequency of park/unit/zone/cluster fire program reviews. </w:t>
      </w:r>
      <w:r w:rsidRPr="008650B8" w:rsidR="00C87A3A">
        <w:rPr>
          <w:rFonts w:cs="Calibri"/>
        </w:rPr>
        <w:t xml:space="preserve">Reviews may be scheduled on a regular cycle; or triggers may determine the need for a review; or park, regional or national leadership may request a review. </w:t>
      </w:r>
      <w:bookmarkStart w:name="_Hlk56679515" w:id="61"/>
      <w:r w:rsidRPr="008650B8" w:rsidR="0087713E">
        <w:rPr>
          <w:rFonts w:cs="Calibri"/>
        </w:rPr>
        <w:t xml:space="preserve">If your region has a review schedule, include that information in this section. </w:t>
      </w:r>
      <w:r w:rsidRPr="008650B8" w:rsidR="00C87A3A">
        <w:rPr>
          <w:rFonts w:cs="Calibri"/>
        </w:rPr>
        <w:t xml:space="preserve">The National Park Service has developed a NPS </w:t>
      </w:r>
      <w:bookmarkEnd w:id="61"/>
      <w:r w:rsidRPr="008650B8" w:rsidR="00C87A3A">
        <w:rPr>
          <w:rFonts w:cs="Calibri"/>
        </w:rPr>
        <w:fldChar w:fldCharType="begin"/>
      </w:r>
      <w:r w:rsidRPr="008650B8" w:rsidR="00C87A3A">
        <w:rPr>
          <w:rFonts w:cs="Calibri"/>
        </w:rPr>
        <w:instrText>HYPERLINK "https://www.nps.gov/subjects/fire/upload/nps-fire-program-review-guide-2013.pdf" \h</w:instrText>
      </w:r>
      <w:r w:rsidRPr="008650B8" w:rsidR="00C87A3A">
        <w:rPr>
          <w:rFonts w:cs="Calibri"/>
        </w:rPr>
      </w:r>
      <w:r w:rsidRPr="008650B8" w:rsidR="00C87A3A">
        <w:rPr>
          <w:rFonts w:cs="Calibri"/>
        </w:rPr>
        <w:fldChar w:fldCharType="separate"/>
      </w:r>
      <w:r w:rsidRPr="008650B8" w:rsidR="00C87A3A">
        <w:rPr>
          <w:rStyle w:val="Hyperlink"/>
          <w:rFonts w:cs="Calibri"/>
        </w:rPr>
        <w:t>Wildland Fire Program Review Guide</w:t>
      </w:r>
      <w:r w:rsidRPr="008650B8" w:rsidR="00C87A3A">
        <w:rPr>
          <w:rFonts w:cs="Calibri"/>
        </w:rPr>
        <w:fldChar w:fldCharType="end"/>
      </w:r>
      <w:r w:rsidRPr="008650B8" w:rsidR="00C87A3A">
        <w:rPr>
          <w:rFonts w:cs="Calibri"/>
        </w:rPr>
        <w:t xml:space="preserve"> that describes the review framework. For more information </w:t>
      </w:r>
      <w:r w:rsidRPr="008650B8">
        <w:rPr>
          <w:rFonts w:cs="Calibri"/>
        </w:rPr>
        <w:t xml:space="preserve">reference </w:t>
      </w:r>
      <w:hyperlink r:id="rId67">
        <w:r w:rsidRPr="008650B8" w:rsidR="00C87A3A">
          <w:rPr>
            <w:rStyle w:val="Hyperlink"/>
            <w:rFonts w:cs="Calibri"/>
          </w:rPr>
          <w:t>RM - 18, Evaluations, Reviews and Investigations, Chapter 16</w:t>
        </w:r>
      </w:hyperlink>
      <w:r w:rsidRPr="008650B8" w:rsidR="00C87A3A">
        <w:rPr>
          <w:rFonts w:cs="Calibri"/>
        </w:rPr>
        <w:t>.</w:t>
      </w:r>
    </w:p>
    <w:p w:rsidRPr="008650B8" w:rsidR="004F438F" w:rsidP="00A237AB" w:rsidRDefault="004F438F" w14:paraId="3020E164" w14:textId="77777777">
      <w:pPr>
        <w:rPr>
          <w:rFonts w:cs="Calibri"/>
        </w:rPr>
      </w:pPr>
    </w:p>
    <w:p w:rsidRPr="008650B8" w:rsidR="00C87A3A" w:rsidP="004F438F" w:rsidRDefault="00C87A3A" w14:paraId="267CD125" w14:textId="2425C8BC">
      <w:pPr>
        <w:ind w:left="1008"/>
        <w:rPr>
          <w:rFonts w:cs="Calibri"/>
          <w:b/>
        </w:rPr>
      </w:pPr>
      <w:r w:rsidRPr="008650B8">
        <w:rPr>
          <w:rFonts w:cs="Calibri"/>
          <w:b/>
        </w:rPr>
        <w:t>Wildland Fire Incident Review</w:t>
      </w:r>
    </w:p>
    <w:p w:rsidRPr="008650B8" w:rsidR="00DE1D3F" w:rsidP="004F438F" w:rsidRDefault="00D45707" w14:paraId="7922A50D" w14:textId="10DFCBE6">
      <w:pPr>
        <w:ind w:left="1008"/>
        <w:rPr>
          <w:rFonts w:cs="Calibri"/>
          <w:i/>
          <w:iCs/>
        </w:rPr>
      </w:pPr>
      <w:bookmarkStart w:name="_Hlk56679559" w:id="62"/>
      <w:r w:rsidRPr="008650B8">
        <w:rPr>
          <w:rFonts w:cs="Calibri"/>
          <w:iCs/>
        </w:rPr>
        <w:t xml:space="preserve">Include the </w:t>
      </w:r>
      <w:r w:rsidRPr="008650B8">
        <w:rPr>
          <w:rFonts w:cs="Calibri"/>
          <w:i/>
        </w:rPr>
        <w:t>italicized</w:t>
      </w:r>
      <w:r w:rsidRPr="008650B8">
        <w:rPr>
          <w:rFonts w:cs="Calibri"/>
          <w:iCs/>
        </w:rPr>
        <w:t xml:space="preserve"> text:</w:t>
      </w:r>
      <w:r w:rsidRPr="008650B8">
        <w:rPr>
          <w:rFonts w:cs="Calibri"/>
          <w:i/>
          <w:iCs/>
        </w:rPr>
        <w:t xml:space="preserve"> “</w:t>
      </w:r>
      <w:r w:rsidRPr="008650B8" w:rsidR="001526EA">
        <w:rPr>
          <w:rFonts w:cs="Calibri"/>
          <w:i/>
          <w:iCs/>
        </w:rPr>
        <w:t>A</w:t>
      </w:r>
      <w:r w:rsidRPr="008650B8" w:rsidR="00C87A3A">
        <w:rPr>
          <w:rFonts w:cs="Calibri"/>
          <w:i/>
          <w:iCs/>
        </w:rPr>
        <w:t xml:space="preserve">ll wildland fires and fire-related incidents will be reviewed in accordance with </w:t>
      </w:r>
      <w:hyperlink w:history="1" r:id="rId68">
        <w:r w:rsidRPr="008650B8" w:rsidR="00C87A3A">
          <w:rPr>
            <w:rFonts w:cs="Calibri"/>
            <w:i/>
            <w:iCs/>
            <w:color w:val="0000FF" w:themeColor="hyperlink"/>
            <w:u w:val="single"/>
          </w:rPr>
          <w:t>RM - 18, Evaluations, Reviews and Investigations, Chapter 16</w:t>
        </w:r>
      </w:hyperlink>
      <w:r w:rsidRPr="008650B8" w:rsidR="00C87A3A">
        <w:rPr>
          <w:rFonts w:cs="Calibri"/>
          <w:i/>
          <w:iCs/>
        </w:rPr>
        <w:t xml:space="preserve"> and the </w:t>
      </w:r>
      <w:hyperlink w:history="1" r:id="rId69">
        <w:r w:rsidRPr="008650B8" w:rsidR="00C87A3A">
          <w:rPr>
            <w:rFonts w:cs="Calibri"/>
            <w:i/>
            <w:iCs/>
            <w:color w:val="0000FF" w:themeColor="hyperlink"/>
            <w:u w:val="single"/>
          </w:rPr>
          <w:t>Red</w:t>
        </w:r>
        <w:r w:rsidRPr="008650B8" w:rsidR="00C544EF">
          <w:rPr>
            <w:rFonts w:cs="Calibri"/>
            <w:i/>
            <w:iCs/>
            <w:color w:val="0000FF" w:themeColor="hyperlink"/>
            <w:u w:val="single"/>
          </w:rPr>
          <w:t xml:space="preserve"> B</w:t>
        </w:r>
        <w:r w:rsidRPr="008650B8" w:rsidR="00C87A3A">
          <w:rPr>
            <w:rFonts w:cs="Calibri"/>
            <w:i/>
            <w:iCs/>
            <w:color w:val="0000FF" w:themeColor="hyperlink"/>
            <w:u w:val="single"/>
          </w:rPr>
          <w:t>ook, Reviews and Investigations Chapter 18</w:t>
        </w:r>
      </w:hyperlink>
      <w:bookmarkEnd w:id="62"/>
      <w:r w:rsidRPr="008650B8">
        <w:rPr>
          <w:rFonts w:cs="Calibri"/>
          <w:i/>
          <w:iCs/>
        </w:rPr>
        <w:t>”</w:t>
      </w:r>
    </w:p>
    <w:p w:rsidRPr="008650B8" w:rsidR="00452152" w:rsidP="00452152" w:rsidRDefault="00452152" w14:paraId="1C347C6C" w14:textId="77777777">
      <w:pPr>
        <w:rPr>
          <w:rFonts w:cs="Calibri"/>
          <w:i/>
          <w:iCs/>
        </w:rPr>
      </w:pPr>
    </w:p>
    <w:p w:rsidRPr="008650B8" w:rsidR="007A3ED7" w:rsidP="00BF7D46" w:rsidRDefault="007A3ED7" w14:paraId="7043A32F" w14:textId="34CA51EB">
      <w:pPr>
        <w:ind w:left="1008"/>
        <w:rPr>
          <w:rFonts w:cs="Calibri"/>
          <w:b/>
        </w:rPr>
      </w:pPr>
      <w:r w:rsidRPr="008650B8">
        <w:rPr>
          <w:rFonts w:cs="Calibri"/>
          <w:b/>
        </w:rPr>
        <w:t>R</w:t>
      </w:r>
      <w:r w:rsidRPr="008650B8" w:rsidR="001E15E3">
        <w:rPr>
          <w:rFonts w:cs="Calibri"/>
          <w:b/>
        </w:rPr>
        <w:t>equired</w:t>
      </w:r>
      <w:r w:rsidRPr="008650B8">
        <w:rPr>
          <w:rFonts w:cs="Calibri"/>
          <w:b/>
        </w:rPr>
        <w:t xml:space="preserve"> A</w:t>
      </w:r>
      <w:r w:rsidRPr="008650B8" w:rsidR="001E15E3">
        <w:rPr>
          <w:rFonts w:cs="Calibri"/>
          <w:b/>
        </w:rPr>
        <w:t>nnual</w:t>
      </w:r>
      <w:r w:rsidRPr="008650B8">
        <w:rPr>
          <w:rFonts w:cs="Calibri"/>
          <w:b/>
        </w:rPr>
        <w:t xml:space="preserve"> R</w:t>
      </w:r>
      <w:r w:rsidRPr="008650B8" w:rsidR="001E15E3">
        <w:rPr>
          <w:rFonts w:cs="Calibri"/>
          <w:b/>
        </w:rPr>
        <w:t>egional</w:t>
      </w:r>
      <w:r w:rsidRPr="008650B8">
        <w:rPr>
          <w:rFonts w:cs="Calibri"/>
          <w:b/>
        </w:rPr>
        <w:t xml:space="preserve"> FMP R</w:t>
      </w:r>
      <w:r w:rsidRPr="008650B8" w:rsidR="001E15E3">
        <w:rPr>
          <w:rFonts w:cs="Calibri"/>
          <w:b/>
        </w:rPr>
        <w:t>eview</w:t>
      </w:r>
      <w:r w:rsidRPr="008650B8">
        <w:rPr>
          <w:rFonts w:cs="Calibri"/>
          <w:b/>
        </w:rPr>
        <w:t xml:space="preserve"> P</w:t>
      </w:r>
      <w:r w:rsidRPr="008650B8" w:rsidR="001E15E3">
        <w:rPr>
          <w:rFonts w:cs="Calibri"/>
          <w:b/>
        </w:rPr>
        <w:t>rocess</w:t>
      </w:r>
    </w:p>
    <w:p w:rsidRPr="008650B8" w:rsidR="004F438F" w:rsidP="008650B8" w:rsidRDefault="007D51B1" w14:paraId="084DD228" w14:textId="44713C77">
      <w:pPr>
        <w:ind w:left="1008"/>
        <w:rPr>
          <w:rFonts w:cs="Calibri"/>
          <w:iCs/>
        </w:rPr>
      </w:pPr>
      <w:r w:rsidRPr="008650B8">
        <w:rPr>
          <w:rFonts w:cs="Calibri"/>
        </w:rPr>
        <w:t>F</w:t>
      </w:r>
      <w:r w:rsidRPr="008650B8" w:rsidR="007A3ED7">
        <w:rPr>
          <w:rFonts w:cs="Calibri"/>
        </w:rPr>
        <w:t xml:space="preserve">ollow the Fire Management Plan </w:t>
      </w:r>
      <w:r w:rsidRPr="008650B8" w:rsidR="58AE0842">
        <w:rPr>
          <w:rFonts w:cs="Calibri"/>
        </w:rPr>
        <w:t xml:space="preserve">Regional </w:t>
      </w:r>
      <w:r w:rsidRPr="008650B8" w:rsidR="007A3ED7">
        <w:rPr>
          <w:rFonts w:cs="Calibri"/>
        </w:rPr>
        <w:t>Review Process outlined in</w:t>
      </w:r>
      <w:r w:rsidRPr="008650B8" w:rsidR="00080C0A">
        <w:rPr>
          <w:rFonts w:cs="Calibri"/>
        </w:rPr>
        <w:t xml:space="preserve"> </w:t>
      </w:r>
      <w:hyperlink r:id="rId70">
        <w:r w:rsidRPr="008650B8" w:rsidR="00080C0A">
          <w:rPr>
            <w:rStyle w:val="Hyperlink"/>
            <w:rFonts w:cs="Calibri"/>
          </w:rPr>
          <w:t>National Park Service per Reference Manual 18 Chapter 4 and 2024 Interim Policy for RM 18 Chapter 4, Fire Management Plans</w:t>
        </w:r>
      </w:hyperlink>
      <w:r w:rsidRPr="008650B8" w:rsidR="00080C0A">
        <w:rPr>
          <w:rFonts w:cs="Calibri"/>
        </w:rPr>
        <w:t xml:space="preserve">. </w:t>
      </w:r>
      <w:r w:rsidRPr="008650B8" w:rsidR="007A3ED7">
        <w:rPr>
          <w:rFonts w:cs="Calibri"/>
        </w:rPr>
        <w:t xml:space="preserve"> </w:t>
      </w:r>
    </w:p>
    <w:bookmarkStart w:name="_Hlk56679761" w:id="63"/>
    <w:p w:rsidRPr="008650B8" w:rsidR="003E4970" w:rsidP="00447332" w:rsidRDefault="00CE5AA3" w14:paraId="3536C194" w14:textId="37FAE27F">
      <w:pPr>
        <w:pStyle w:val="Heading1"/>
        <w:numPr>
          <w:ilvl w:val="0"/>
          <w:numId w:val="0"/>
        </w:numPr>
        <w:spacing w:before="240" w:after="120"/>
        <w:rPr>
          <w:rFonts w:ascii="Calibri" w:hAnsi="Calibri" w:eastAsia="Calibri" w:cs="Calibri"/>
          <w:color w:val="0000FF" w:themeColor="hyperlink"/>
          <w:sz w:val="28"/>
          <w:u w:val="single"/>
        </w:rPr>
      </w:pPr>
      <w:r w:rsidRPr="008650B8">
        <w:rPr>
          <w:rFonts w:ascii="Calibri" w:hAnsi="Calibri" w:eastAsia="Calibri" w:cs="Calibri"/>
          <w:color w:val="0000FF" w:themeColor="hyperlink"/>
          <w:sz w:val="28"/>
          <w:u w:val="single"/>
        </w:rPr>
        <w:fldChar w:fldCharType="begin"/>
      </w:r>
      <w:r w:rsidRPr="008650B8" w:rsidR="00B432E9">
        <w:rPr>
          <w:rFonts w:ascii="Calibri" w:hAnsi="Calibri" w:eastAsia="Calibri" w:cs="Calibri"/>
          <w:color w:val="0000FF" w:themeColor="hyperlink"/>
          <w:sz w:val="28"/>
          <w:u w:val="single"/>
        </w:rPr>
        <w:instrText>HYPERLINK "https://www.nwcg.gov/publications/pms205/nwcg-glossary-of-wildland-fire-pms-205"</w:instrText>
      </w:r>
      <w:r w:rsidRPr="008650B8">
        <w:rPr>
          <w:rFonts w:ascii="Calibri" w:hAnsi="Calibri" w:eastAsia="Calibri" w:cs="Calibri"/>
          <w:color w:val="0000FF" w:themeColor="hyperlink"/>
          <w:sz w:val="28"/>
          <w:u w:val="single"/>
        </w:rPr>
      </w:r>
      <w:r w:rsidRPr="008650B8">
        <w:rPr>
          <w:rFonts w:ascii="Calibri" w:hAnsi="Calibri" w:eastAsia="Calibri" w:cs="Calibri"/>
          <w:color w:val="0000FF" w:themeColor="hyperlink"/>
          <w:sz w:val="28"/>
          <w:u w:val="single"/>
        </w:rPr>
        <w:fldChar w:fldCharType="separate"/>
      </w:r>
      <w:bookmarkStart w:name="_Toc191629285" w:id="64"/>
      <w:r w:rsidRPr="008650B8" w:rsidR="003E4970">
        <w:rPr>
          <w:rFonts w:ascii="Calibri" w:hAnsi="Calibri" w:eastAsia="Calibri" w:cs="Calibri"/>
          <w:color w:val="0000FF" w:themeColor="hyperlink"/>
          <w:sz w:val="28"/>
        </w:rPr>
        <w:t>NWCG GLOSSARY</w:t>
      </w:r>
      <w:bookmarkEnd w:id="64"/>
      <w:r w:rsidRPr="008650B8">
        <w:rPr>
          <w:rFonts w:ascii="Calibri" w:hAnsi="Calibri" w:eastAsia="Calibri" w:cs="Calibri"/>
          <w:color w:val="0000FF" w:themeColor="hyperlink"/>
          <w:sz w:val="28"/>
        </w:rPr>
        <w:fldChar w:fldCharType="end"/>
      </w:r>
    </w:p>
    <w:p w:rsidRPr="008650B8" w:rsidR="00167D61" w:rsidP="00447332" w:rsidRDefault="003E4970" w14:paraId="262DA686" w14:textId="405A3A0C">
      <w:pPr>
        <w:pStyle w:val="Heading1"/>
        <w:numPr>
          <w:ilvl w:val="0"/>
          <w:numId w:val="0"/>
        </w:numPr>
        <w:spacing w:before="240" w:after="0"/>
        <w:rPr>
          <w:rFonts w:ascii="Calibri" w:hAnsi="Calibri" w:cs="Calibri"/>
        </w:rPr>
      </w:pPr>
      <w:bookmarkStart w:name="_Toc191629286" w:id="65"/>
      <w:r w:rsidRPr="008650B8">
        <w:rPr>
          <w:rFonts w:ascii="Calibri" w:hAnsi="Calibri" w:cs="Calibri"/>
        </w:rPr>
        <w:t>REFERENCES CITED</w:t>
      </w:r>
      <w:bookmarkEnd w:id="65"/>
    </w:p>
    <w:p w:rsidRPr="008650B8" w:rsidR="001526EA" w:rsidP="00447332" w:rsidRDefault="00D470F4" w14:paraId="2E384B9F" w14:textId="16EC0B8C">
      <w:pPr>
        <w:pStyle w:val="Heading1"/>
        <w:numPr>
          <w:ilvl w:val="0"/>
          <w:numId w:val="0"/>
        </w:numPr>
        <w:spacing w:before="240" w:after="0"/>
        <w:rPr>
          <w:rFonts w:ascii="Calibri" w:hAnsi="Calibri" w:cs="Calibri"/>
        </w:rPr>
      </w:pPr>
      <w:bookmarkStart w:name="_Hlk56670521" w:id="66"/>
      <w:bookmarkStart w:name="_Toc191629287" w:id="67"/>
      <w:bookmarkEnd w:id="63"/>
      <w:r w:rsidRPr="008650B8">
        <w:rPr>
          <w:rFonts w:ascii="Calibri" w:hAnsi="Calibri" w:cs="Calibri"/>
        </w:rPr>
        <w:t xml:space="preserve">REQUIRED </w:t>
      </w:r>
      <w:r w:rsidRPr="008650B8" w:rsidR="000A59A7">
        <w:rPr>
          <w:rFonts w:ascii="Calibri" w:hAnsi="Calibri" w:cs="Calibri"/>
        </w:rPr>
        <w:t xml:space="preserve">AND CONDITIONAL </w:t>
      </w:r>
      <w:r w:rsidRPr="008650B8" w:rsidR="000D3051">
        <w:rPr>
          <w:rFonts w:ascii="Calibri" w:hAnsi="Calibri" w:cs="Calibri"/>
        </w:rPr>
        <w:t>APPENDICES</w:t>
      </w:r>
      <w:bookmarkEnd w:id="67"/>
    </w:p>
    <w:p w:rsidRPr="008650B8" w:rsidR="00576931" w:rsidP="009638F7" w:rsidRDefault="00D45707" w14:paraId="1FD8AFB5" w14:textId="77777777">
      <w:pPr>
        <w:rPr>
          <w:rFonts w:cs="Calibri"/>
        </w:rPr>
      </w:pPr>
      <w:r w:rsidRPr="008650B8">
        <w:rPr>
          <w:rFonts w:cs="Calibri"/>
        </w:rPr>
        <w:t>Note: these may be included as an appendix</w:t>
      </w:r>
      <w:r w:rsidRPr="008650B8" w:rsidR="00B366E5">
        <w:rPr>
          <w:rFonts w:cs="Calibri"/>
        </w:rPr>
        <w:t xml:space="preserve">, location identified or </w:t>
      </w:r>
      <w:r w:rsidRPr="008650B8">
        <w:rPr>
          <w:rFonts w:cs="Calibri"/>
        </w:rPr>
        <w:t>link to the document.</w:t>
      </w:r>
      <w:r w:rsidRPr="008650B8" w:rsidR="00D42E97">
        <w:rPr>
          <w:rFonts w:cs="Calibri"/>
        </w:rPr>
        <w:t xml:space="preserve"> </w:t>
      </w:r>
    </w:p>
    <w:p w:rsidRPr="008650B8" w:rsidR="001925DB" w:rsidP="009638F7" w:rsidRDefault="00D42E97" w14:paraId="234715A2" w14:textId="04F13632">
      <w:pPr>
        <w:rPr>
          <w:rFonts w:cs="Calibri"/>
        </w:rPr>
      </w:pPr>
      <w:r w:rsidRPr="008650B8">
        <w:rPr>
          <w:rFonts w:cs="Calibri"/>
        </w:rPr>
        <w:t xml:space="preserve">Follow the most recent </w:t>
      </w:r>
      <w:r w:rsidRPr="008650B8" w:rsidR="009638F7">
        <w:rPr>
          <w:rFonts w:cs="Calibri"/>
        </w:rPr>
        <w:t>policy guidance</w:t>
      </w:r>
      <w:r w:rsidRPr="008650B8" w:rsidR="000C3C58">
        <w:rPr>
          <w:rFonts w:cs="Calibri"/>
        </w:rPr>
        <w:t xml:space="preserve"> </w:t>
      </w:r>
      <w:bookmarkStart w:name="_Hlk54605791" w:id="68"/>
      <w:r w:rsidRPr="008650B8" w:rsidR="00675E8D">
        <w:rPr>
          <w:rFonts w:cs="Calibri"/>
        </w:rPr>
        <w:fldChar w:fldCharType="begin"/>
      </w:r>
      <w:r w:rsidRPr="008650B8" w:rsidR="000C3C58">
        <w:rPr>
          <w:rFonts w:cs="Calibri"/>
        </w:rPr>
        <w:instrText>HYPERLINK "https://www.nps.gov/subjects/fire/rm-18.htm"</w:instrText>
      </w:r>
      <w:r w:rsidRPr="008650B8" w:rsidR="00675E8D">
        <w:rPr>
          <w:rFonts w:cs="Calibri"/>
        </w:rPr>
      </w:r>
      <w:r w:rsidRPr="008650B8" w:rsidR="00675E8D">
        <w:rPr>
          <w:rFonts w:cs="Calibri"/>
        </w:rPr>
        <w:fldChar w:fldCharType="separate"/>
      </w:r>
      <w:r w:rsidRPr="008650B8" w:rsidR="008F6E7E">
        <w:rPr>
          <w:rStyle w:val="Hyperlink"/>
          <w:rFonts w:cs="Calibri"/>
        </w:rPr>
        <w:t>Reference Manual</w:t>
      </w:r>
      <w:r w:rsidRPr="008650B8" w:rsidR="0080624C">
        <w:rPr>
          <w:rStyle w:val="Hyperlink"/>
          <w:rFonts w:cs="Calibri"/>
        </w:rPr>
        <w:t xml:space="preserve"> </w:t>
      </w:r>
      <w:r w:rsidRPr="008650B8" w:rsidR="003559C9">
        <w:rPr>
          <w:rStyle w:val="Hyperlink"/>
          <w:rFonts w:cs="Calibri"/>
        </w:rPr>
        <w:t>-</w:t>
      </w:r>
      <w:r w:rsidRPr="008650B8" w:rsidR="0080624C">
        <w:rPr>
          <w:rStyle w:val="Hyperlink"/>
          <w:rFonts w:cs="Calibri"/>
        </w:rPr>
        <w:t xml:space="preserve"> </w:t>
      </w:r>
      <w:r w:rsidRPr="008650B8" w:rsidR="008F6E7E">
        <w:rPr>
          <w:rStyle w:val="Hyperlink"/>
          <w:rFonts w:cs="Calibri"/>
        </w:rPr>
        <w:t>18</w:t>
      </w:r>
      <w:r w:rsidRPr="008650B8" w:rsidR="003559C9">
        <w:rPr>
          <w:rStyle w:val="Hyperlink"/>
          <w:rFonts w:cs="Calibri"/>
        </w:rPr>
        <w:t>,</w:t>
      </w:r>
      <w:r w:rsidRPr="008650B8" w:rsidR="008F6E7E">
        <w:rPr>
          <w:rStyle w:val="Hyperlink"/>
          <w:rFonts w:cs="Calibri"/>
        </w:rPr>
        <w:t xml:space="preserve"> </w:t>
      </w:r>
      <w:r w:rsidRPr="008650B8" w:rsidR="003559C9">
        <w:rPr>
          <w:rStyle w:val="Hyperlink"/>
          <w:rFonts w:cs="Calibri"/>
        </w:rPr>
        <w:t xml:space="preserve">Preparedness, </w:t>
      </w:r>
      <w:r w:rsidRPr="008650B8" w:rsidR="008F6E7E">
        <w:rPr>
          <w:rStyle w:val="Hyperlink"/>
          <w:rFonts w:cs="Calibri"/>
        </w:rPr>
        <w:t>Chapter 5</w:t>
      </w:r>
      <w:r w:rsidRPr="008650B8" w:rsidR="003559C9">
        <w:rPr>
          <w:rStyle w:val="Hyperlink"/>
          <w:rFonts w:cs="Calibri"/>
        </w:rPr>
        <w:t xml:space="preserve"> and Prevention and Mitigation, Chapter 6</w:t>
      </w:r>
      <w:r w:rsidRPr="008650B8" w:rsidR="00675E8D">
        <w:rPr>
          <w:rFonts w:cs="Calibri"/>
        </w:rPr>
        <w:fldChar w:fldCharType="end"/>
      </w:r>
      <w:r w:rsidRPr="008650B8" w:rsidR="00D66BF0">
        <w:rPr>
          <w:rFonts w:cs="Calibri"/>
        </w:rPr>
        <w:t xml:space="preserve">. </w:t>
      </w:r>
    </w:p>
    <w:p w:rsidRPr="008650B8" w:rsidR="001526EA" w:rsidP="00E82627" w:rsidRDefault="00B01A27" w14:paraId="37AE0202" w14:textId="77777777">
      <w:pPr>
        <w:shd w:val="clear" w:color="auto" w:fill="FFFFFF"/>
        <w:spacing w:before="240" w:after="120"/>
        <w:ind w:firstLine="630"/>
        <w:contextualSpacing/>
        <w:rPr>
          <w:rFonts w:cs="Calibri" w:eastAsiaTheme="majorEastAsia"/>
          <w:bCs/>
        </w:rPr>
      </w:pPr>
      <w:r w:rsidRPr="008650B8">
        <w:rPr>
          <w:rFonts w:cs="Calibri" w:eastAsiaTheme="majorEastAsia"/>
          <w:b/>
        </w:rPr>
        <w:t>A.</w:t>
      </w:r>
      <w:r w:rsidRPr="008650B8">
        <w:rPr>
          <w:rFonts w:cs="Calibri" w:eastAsiaTheme="majorEastAsia"/>
          <w:bCs/>
        </w:rPr>
        <w:t xml:space="preserve"> </w:t>
      </w:r>
      <w:r w:rsidRPr="008650B8" w:rsidR="001526EA">
        <w:rPr>
          <w:rFonts w:cs="Calibri" w:eastAsiaTheme="majorEastAsia"/>
          <w:bCs/>
        </w:rPr>
        <w:t>Annual Delegation of Authority</w:t>
      </w:r>
    </w:p>
    <w:p w:rsidRPr="008650B8" w:rsidR="001526EA" w:rsidP="00E82627" w:rsidRDefault="00D95190" w14:paraId="298FC61E" w14:textId="77777777">
      <w:pPr>
        <w:spacing w:before="240" w:after="120"/>
        <w:ind w:firstLine="630"/>
        <w:contextualSpacing/>
        <w:rPr>
          <w:rFonts w:cs="Calibri"/>
          <w:bCs/>
        </w:rPr>
      </w:pPr>
      <w:r w:rsidRPr="008650B8">
        <w:rPr>
          <w:rFonts w:cs="Calibri" w:eastAsiaTheme="majorEastAsia"/>
          <w:b/>
        </w:rPr>
        <w:t>B.</w:t>
      </w:r>
      <w:r w:rsidRPr="008650B8">
        <w:rPr>
          <w:rFonts w:cs="Calibri" w:eastAsiaTheme="majorEastAsia"/>
          <w:bCs/>
        </w:rPr>
        <w:t xml:space="preserve"> </w:t>
      </w:r>
      <w:r w:rsidRPr="008650B8" w:rsidR="001526EA">
        <w:rPr>
          <w:rFonts w:cs="Calibri" w:eastAsiaTheme="majorEastAsia"/>
          <w:bCs/>
        </w:rPr>
        <w:t>Inter-Park Agreement</w:t>
      </w:r>
      <w:r w:rsidRPr="008650B8" w:rsidR="001526EA">
        <w:rPr>
          <w:rFonts w:cs="Calibri"/>
          <w:bCs/>
          <w:i/>
        </w:rPr>
        <w:t xml:space="preserve"> </w:t>
      </w:r>
      <w:r w:rsidRPr="008650B8" w:rsidR="001526EA">
        <w:rPr>
          <w:rFonts w:cs="Calibri"/>
          <w:bCs/>
          <w:iCs/>
        </w:rPr>
        <w:t>(where applicable)</w:t>
      </w:r>
      <w:r w:rsidRPr="008650B8" w:rsidR="001526EA">
        <w:rPr>
          <w:rFonts w:cs="Calibri"/>
          <w:bCs/>
          <w:i/>
        </w:rPr>
        <w:t xml:space="preserve"> </w:t>
      </w:r>
    </w:p>
    <w:p w:rsidRPr="008650B8" w:rsidR="001526EA" w:rsidP="431DB25A" w:rsidRDefault="00D95190" w14:paraId="0BB03A01" w14:textId="16423F6C">
      <w:pPr>
        <w:shd w:val="clear" w:color="auto" w:fill="FFFFFF" w:themeFill="background1"/>
        <w:spacing w:before="240" w:after="120"/>
        <w:ind w:firstLine="630"/>
        <w:contextualSpacing/>
        <w:rPr>
          <w:rFonts w:cs="Calibri"/>
          <w:i/>
          <w:iCs/>
        </w:rPr>
      </w:pPr>
      <w:r w:rsidRPr="008650B8">
        <w:rPr>
          <w:rFonts w:cs="Calibri" w:eastAsiaTheme="majorEastAsia"/>
          <w:b/>
          <w:bCs/>
        </w:rPr>
        <w:t>C.</w:t>
      </w:r>
      <w:r w:rsidRPr="008650B8">
        <w:rPr>
          <w:rFonts w:cs="Calibri" w:eastAsiaTheme="majorEastAsia"/>
        </w:rPr>
        <w:t xml:space="preserve"> </w:t>
      </w:r>
      <w:r w:rsidRPr="008650B8" w:rsidR="001526EA">
        <w:rPr>
          <w:rFonts w:cs="Calibri" w:eastAsiaTheme="majorEastAsia"/>
        </w:rPr>
        <w:t>Cooperative and Interagency Agreements</w:t>
      </w:r>
      <w:r w:rsidRPr="008650B8" w:rsidR="001526EA">
        <w:rPr>
          <w:rFonts w:cs="Calibri"/>
          <w:i/>
          <w:iCs/>
        </w:rPr>
        <w:t xml:space="preserve"> </w:t>
      </w:r>
      <w:r w:rsidRPr="008650B8" w:rsidR="0687328A">
        <w:rPr>
          <w:rFonts w:cs="Calibri"/>
        </w:rPr>
        <w:t>(where applicable)</w:t>
      </w:r>
    </w:p>
    <w:p w:rsidRPr="008650B8" w:rsidR="001526EA" w:rsidP="00E82627" w:rsidRDefault="00D95190" w14:paraId="02ADE852" w14:textId="7EDF2ED4">
      <w:pPr>
        <w:shd w:val="clear" w:color="auto" w:fill="FFFFFF"/>
        <w:ind w:firstLine="630"/>
        <w:contextualSpacing/>
        <w:rPr>
          <w:rFonts w:cs="Calibri" w:eastAsiaTheme="majorEastAsia"/>
          <w:bCs/>
        </w:rPr>
      </w:pPr>
      <w:r w:rsidRPr="008650B8">
        <w:rPr>
          <w:rFonts w:cs="Calibri" w:eastAsiaTheme="majorEastAsia"/>
          <w:b/>
        </w:rPr>
        <w:t>D.</w:t>
      </w:r>
      <w:r w:rsidRPr="008650B8">
        <w:rPr>
          <w:rFonts w:cs="Calibri" w:eastAsiaTheme="majorEastAsia"/>
          <w:bCs/>
        </w:rPr>
        <w:t xml:space="preserve"> </w:t>
      </w:r>
      <w:bookmarkStart w:name="_Hlk60742293" w:id="69"/>
      <w:r w:rsidRPr="008650B8" w:rsidR="001526EA">
        <w:rPr>
          <w:rFonts w:cs="Calibri" w:eastAsiaTheme="majorEastAsia"/>
          <w:bCs/>
        </w:rPr>
        <w:t xml:space="preserve">Preparedness </w:t>
      </w:r>
      <w:r w:rsidRPr="008650B8" w:rsidR="00880C1C">
        <w:rPr>
          <w:rFonts w:cs="Calibri" w:eastAsiaTheme="majorEastAsia"/>
          <w:bCs/>
        </w:rPr>
        <w:t xml:space="preserve">Planning </w:t>
      </w:r>
      <w:r w:rsidRPr="008650B8" w:rsidR="001526EA">
        <w:rPr>
          <w:rFonts w:cs="Calibri" w:eastAsiaTheme="majorEastAsia"/>
          <w:bCs/>
        </w:rPr>
        <w:t xml:space="preserve">Documents </w:t>
      </w:r>
    </w:p>
    <w:p w:rsidRPr="008650B8" w:rsidR="001526EA" w:rsidP="00E82627" w:rsidRDefault="001526EA" w14:paraId="64B64EDB" w14:textId="04AB9A61">
      <w:pPr>
        <w:pStyle w:val="ListParagraph"/>
        <w:numPr>
          <w:ilvl w:val="0"/>
          <w:numId w:val="13"/>
        </w:numPr>
        <w:shd w:val="clear" w:color="auto" w:fill="FFFFFF"/>
        <w:ind w:left="1224"/>
        <w:contextualSpacing/>
        <w:rPr>
          <w:rFonts w:cs="Calibri" w:eastAsiaTheme="majorEastAsia"/>
          <w:bCs/>
        </w:rPr>
      </w:pPr>
      <w:r w:rsidRPr="008650B8">
        <w:rPr>
          <w:rFonts w:cs="Calibri" w:eastAsiaTheme="majorEastAsia"/>
          <w:bCs/>
        </w:rPr>
        <w:t>Fire Danger Operating Plan (FDOP)</w:t>
      </w:r>
      <w:r w:rsidRPr="008650B8" w:rsidR="00394160">
        <w:rPr>
          <w:rFonts w:cs="Calibri" w:eastAsiaTheme="majorEastAsia"/>
          <w:bCs/>
        </w:rPr>
        <w:t xml:space="preserve"> / Fire Weather and Fire Occurrence Analysis Document (FWOAD)</w:t>
      </w:r>
    </w:p>
    <w:p w:rsidRPr="008650B8" w:rsidR="001526EA" w:rsidP="00E82627" w:rsidRDefault="001526EA" w14:paraId="40FC02D3" w14:textId="77777777">
      <w:pPr>
        <w:pStyle w:val="ListParagraph"/>
        <w:numPr>
          <w:ilvl w:val="0"/>
          <w:numId w:val="13"/>
        </w:numPr>
        <w:shd w:val="clear" w:color="auto" w:fill="FFFFFF"/>
        <w:ind w:left="1224"/>
        <w:contextualSpacing/>
        <w:rPr>
          <w:rFonts w:cs="Calibri"/>
          <w:bCs/>
        </w:rPr>
      </w:pPr>
      <w:r w:rsidRPr="008650B8">
        <w:rPr>
          <w:rFonts w:cs="Calibri" w:eastAsiaTheme="majorEastAsia"/>
          <w:bCs/>
        </w:rPr>
        <w:t>Preparedness Level Plan</w:t>
      </w:r>
    </w:p>
    <w:p w:rsidRPr="008650B8" w:rsidR="001526EA" w:rsidP="431DB25A" w:rsidRDefault="001526EA" w14:paraId="1F052C46" w14:textId="0775EC8B">
      <w:pPr>
        <w:pStyle w:val="ListParagraph"/>
        <w:numPr>
          <w:ilvl w:val="0"/>
          <w:numId w:val="13"/>
        </w:numPr>
        <w:shd w:val="clear" w:color="auto" w:fill="FFFFFF" w:themeFill="background1"/>
        <w:ind w:left="1224"/>
        <w:contextualSpacing/>
        <w:rPr>
          <w:rFonts w:cs="Calibri"/>
        </w:rPr>
      </w:pPr>
      <w:r w:rsidRPr="008650B8">
        <w:rPr>
          <w:rFonts w:cs="Calibri" w:eastAsiaTheme="majorEastAsia"/>
        </w:rPr>
        <w:t xml:space="preserve">Step-up Plan/Staffing Plan </w:t>
      </w:r>
      <w:r w:rsidRPr="008650B8" w:rsidR="73D7A17F">
        <w:rPr>
          <w:rFonts w:cs="Calibri" w:eastAsiaTheme="majorEastAsia"/>
        </w:rPr>
        <w:t>(as required by policy)</w:t>
      </w:r>
    </w:p>
    <w:p w:rsidRPr="008650B8" w:rsidR="00D470F4" w:rsidP="000645E1" w:rsidRDefault="001526EA" w14:paraId="2480482E" w14:textId="0A10F85B">
      <w:pPr>
        <w:pStyle w:val="ListParagraph"/>
        <w:numPr>
          <w:ilvl w:val="0"/>
          <w:numId w:val="13"/>
        </w:numPr>
        <w:shd w:val="clear" w:color="auto" w:fill="FFFFFF"/>
        <w:ind w:left="1224"/>
        <w:contextualSpacing/>
        <w:rPr>
          <w:rFonts w:cs="Calibri"/>
          <w:bCs/>
        </w:rPr>
      </w:pPr>
      <w:r w:rsidRPr="008650B8">
        <w:rPr>
          <w:rFonts w:cs="Calibri" w:eastAsiaTheme="majorEastAsia"/>
          <w:bCs/>
        </w:rPr>
        <w:t>Initial Response Plan</w:t>
      </w:r>
      <w:bookmarkEnd w:id="55"/>
      <w:bookmarkEnd w:id="66"/>
      <w:bookmarkEnd w:id="68"/>
      <w:bookmarkEnd w:id="69"/>
    </w:p>
    <w:p w:rsidRPr="008650B8" w:rsidR="000645E1" w:rsidP="431DB25A" w:rsidRDefault="000645E1" w14:paraId="481462EC" w14:textId="4FAFE205">
      <w:pPr>
        <w:shd w:val="clear" w:color="auto" w:fill="FFFFFF" w:themeFill="background1"/>
        <w:spacing w:after="120"/>
        <w:ind w:firstLine="630"/>
        <w:contextualSpacing/>
        <w:rPr>
          <w:rFonts w:cs="Calibri" w:eastAsiaTheme="majorEastAsia"/>
        </w:rPr>
      </w:pPr>
      <w:r w:rsidRPr="008650B8">
        <w:rPr>
          <w:rFonts w:cs="Calibri" w:eastAsiaTheme="majorEastAsia"/>
          <w:b/>
          <w:bCs/>
        </w:rPr>
        <w:t xml:space="preserve">E. </w:t>
      </w:r>
      <w:r w:rsidRPr="008650B8">
        <w:rPr>
          <w:rFonts w:cs="Calibri" w:eastAsiaTheme="majorEastAsia"/>
        </w:rPr>
        <w:t>Prevention and Mitigation Plan</w:t>
      </w:r>
      <w:r w:rsidRPr="008650B8" w:rsidR="11235554">
        <w:rPr>
          <w:rFonts w:cs="Calibri" w:eastAsiaTheme="majorEastAsia"/>
        </w:rPr>
        <w:t xml:space="preserve"> (as required by policy)</w:t>
      </w:r>
    </w:p>
    <w:p w:rsidRPr="008650B8" w:rsidR="00467565" w:rsidP="00467565" w:rsidRDefault="00467565" w14:paraId="5F0220AE" w14:textId="77777777">
      <w:pPr>
        <w:rPr>
          <w:rFonts w:cs="Calibri"/>
        </w:rPr>
      </w:pPr>
    </w:p>
    <w:p w:rsidRPr="008650B8" w:rsidR="000645E1" w:rsidP="00B705FC" w:rsidRDefault="00467565" w14:paraId="663BA4DD" w14:textId="7422707F">
      <w:pPr>
        <w:shd w:val="clear" w:color="auto" w:fill="FFFFFF" w:themeFill="background1"/>
        <w:spacing w:after="120"/>
        <w:contextualSpacing/>
        <w:rPr>
          <w:rFonts w:cs="Calibri" w:eastAsiaTheme="majorEastAsia"/>
        </w:rPr>
      </w:pPr>
      <w:r w:rsidRPr="008650B8">
        <w:rPr>
          <w:rFonts w:cs="Calibri" w:eastAsiaTheme="majorEastAsia"/>
        </w:rPr>
        <w:t xml:space="preserve">*Examples of additional appendices that may be attached </w:t>
      </w:r>
      <w:r w:rsidRPr="008650B8" w:rsidR="004024F3">
        <w:rPr>
          <w:rFonts w:cs="Calibri" w:eastAsiaTheme="majorEastAsia"/>
        </w:rPr>
        <w:t>include</w:t>
      </w:r>
      <w:r w:rsidRPr="008650B8" w:rsidR="00E930D7">
        <w:rPr>
          <w:rFonts w:cs="Calibri" w:eastAsiaTheme="majorEastAsia"/>
        </w:rPr>
        <w:t xml:space="preserve">, </w:t>
      </w:r>
      <w:r w:rsidRPr="008650B8" w:rsidR="6A12A17D">
        <w:rPr>
          <w:rFonts w:cs="Calibri" w:eastAsiaTheme="majorEastAsia"/>
        </w:rPr>
        <w:t xml:space="preserve">Fire </w:t>
      </w:r>
      <w:r w:rsidRPr="008650B8">
        <w:rPr>
          <w:rFonts w:cs="Calibri" w:eastAsiaTheme="majorEastAsia"/>
        </w:rPr>
        <w:t>Monitoring Plan, L</w:t>
      </w:r>
      <w:r w:rsidRPr="008650B8" w:rsidR="005C51AE">
        <w:rPr>
          <w:rFonts w:cs="Calibri" w:eastAsiaTheme="majorEastAsia"/>
        </w:rPr>
        <w:t>ocal</w:t>
      </w:r>
      <w:r w:rsidRPr="008650B8">
        <w:rPr>
          <w:rFonts w:cs="Calibri" w:eastAsiaTheme="majorEastAsia"/>
        </w:rPr>
        <w:t xml:space="preserve"> Unit Resource Guide (LURG), Fuels Treatment Program of Work, Park Structure Protection map, Serious Ac</w:t>
      </w:r>
      <w:r w:rsidRPr="008650B8" w:rsidR="00BD012C">
        <w:rPr>
          <w:rFonts w:cs="Calibri" w:eastAsiaTheme="majorEastAsia"/>
        </w:rPr>
        <w:t>cident</w:t>
      </w:r>
      <w:r w:rsidRPr="008650B8">
        <w:rPr>
          <w:rFonts w:cs="Calibri" w:eastAsiaTheme="majorEastAsia"/>
        </w:rPr>
        <w:t xml:space="preserve"> Plan etc.</w:t>
      </w:r>
    </w:p>
    <w:sectPr w:rsidRPr="008650B8" w:rsidR="000645E1" w:rsidSect="00FD1DB6">
      <w:headerReference w:type="default" r:id="rId71"/>
      <w:footerReference w:type="default" r:id="rId72"/>
      <w:headerReference w:type="first" r:id="rId73"/>
      <w:footerReference w:type="first" r:id="rId74"/>
      <w:pgSz w:w="12240" w:h="15840" w:orient="portrait"/>
      <w:pgMar w:top="58" w:right="1440" w:bottom="117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51DB" w:rsidP="001A1099" w:rsidRDefault="004B51DB" w14:paraId="508E2FE6" w14:textId="77777777">
      <w:r>
        <w:separator/>
      </w:r>
    </w:p>
  </w:endnote>
  <w:endnote w:type="continuationSeparator" w:id="0">
    <w:p w:rsidR="004B51DB" w:rsidP="001A1099" w:rsidRDefault="004B51DB" w14:paraId="49101ABA" w14:textId="77777777">
      <w:r>
        <w:continuationSeparator/>
      </w:r>
    </w:p>
  </w:endnote>
  <w:endnote w:type="continuationNotice" w:id="1">
    <w:p w:rsidR="004B51DB" w:rsidRDefault="004B51DB" w14:paraId="2C989CC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523863"/>
      <w:docPartObj>
        <w:docPartGallery w:val="Page Numbers (Bottom of Page)"/>
        <w:docPartUnique/>
      </w:docPartObj>
    </w:sdtPr>
    <w:sdtContent>
      <w:p w:rsidR="00895B0B" w:rsidP="00C93B9C" w:rsidRDefault="00895B0B" w14:paraId="66C56997" w14:textId="3577C8C0">
        <w:pPr>
          <w:pStyle w:val="Footer"/>
        </w:pPr>
        <w:r>
          <w:t>NATIONAL PARK SERVICE</w:t>
        </w:r>
        <w:r>
          <w:tab/>
        </w:r>
        <w:r>
          <w:tab/>
        </w: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rsidRPr="00C93B9C" w:rsidR="00895B0B" w:rsidP="00C93B9C" w:rsidRDefault="00895B0B" w14:paraId="57866D6D" w14:textId="5442C63A">
    <w:pPr>
      <w:tabs>
        <w:tab w:val="right" w:pos="9360"/>
      </w:tabs>
      <w:suppressAutoHyphens/>
    </w:pPr>
    <w:r>
      <w:t>FIRE MANAGEMENT PLAN</w:t>
    </w:r>
    <w:r w:rsidR="00527B41">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6CDFE06" w:rsidTr="16CDFE06" w14:paraId="6F2074B2" w14:textId="77777777">
      <w:trPr>
        <w:trHeight w:val="300"/>
      </w:trPr>
      <w:tc>
        <w:tcPr>
          <w:tcW w:w="3120" w:type="dxa"/>
        </w:tcPr>
        <w:p w:rsidR="16CDFE06" w:rsidP="16CDFE06" w:rsidRDefault="16CDFE06" w14:paraId="0E16CCB6" w14:textId="107739E3">
          <w:pPr>
            <w:pStyle w:val="Header"/>
            <w:ind w:left="-115"/>
          </w:pPr>
        </w:p>
      </w:tc>
      <w:tc>
        <w:tcPr>
          <w:tcW w:w="3120" w:type="dxa"/>
        </w:tcPr>
        <w:p w:rsidR="16CDFE06" w:rsidP="16CDFE06" w:rsidRDefault="16CDFE06" w14:paraId="6947A64C" w14:textId="3930481E">
          <w:pPr>
            <w:pStyle w:val="Header"/>
            <w:jc w:val="center"/>
          </w:pPr>
        </w:p>
      </w:tc>
      <w:tc>
        <w:tcPr>
          <w:tcW w:w="3120" w:type="dxa"/>
        </w:tcPr>
        <w:p w:rsidR="16CDFE06" w:rsidP="16CDFE06" w:rsidRDefault="16CDFE06" w14:paraId="2F1F5949" w14:textId="3688D2F3">
          <w:pPr>
            <w:pStyle w:val="Header"/>
            <w:ind w:right="-115"/>
            <w:jc w:val="right"/>
          </w:pPr>
        </w:p>
      </w:tc>
    </w:tr>
  </w:tbl>
  <w:p w:rsidR="00BE2EE5" w:rsidRDefault="00BE2EE5" w14:paraId="7E2A87A8" w14:textId="07749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51DB" w:rsidP="001A1099" w:rsidRDefault="004B51DB" w14:paraId="386A3C4F" w14:textId="77777777">
      <w:r>
        <w:separator/>
      </w:r>
    </w:p>
  </w:footnote>
  <w:footnote w:type="continuationSeparator" w:id="0">
    <w:p w:rsidR="004B51DB" w:rsidP="001A1099" w:rsidRDefault="004B51DB" w14:paraId="1B840515" w14:textId="77777777">
      <w:r>
        <w:continuationSeparator/>
      </w:r>
    </w:p>
  </w:footnote>
  <w:footnote w:type="continuationNotice" w:id="1">
    <w:p w:rsidR="004B51DB" w:rsidRDefault="004B51DB" w14:paraId="19B1C4D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41BD2" w:rsidR="00895B0B" w:rsidP="00576502" w:rsidRDefault="00895B0B" w14:paraId="3B832C02" w14:textId="65BEDF24">
    <w:pPr>
      <w:tabs>
        <w:tab w:val="right" w:pos="9360"/>
      </w:tabs>
      <w:suppressAutoHyphens/>
      <w:spacing w:after="240"/>
      <w:rPr>
        <w:rFonts w:asciiTheme="minorHAnsi" w:hAnsiTheme="minorHAnsi"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6CDFE06" w:rsidTr="16CDFE06" w14:paraId="5A99F485" w14:textId="77777777">
      <w:trPr>
        <w:trHeight w:val="300"/>
      </w:trPr>
      <w:tc>
        <w:tcPr>
          <w:tcW w:w="3120" w:type="dxa"/>
        </w:tcPr>
        <w:p w:rsidR="16CDFE06" w:rsidP="16CDFE06" w:rsidRDefault="16CDFE06" w14:paraId="1C9254DB" w14:textId="4794C003">
          <w:pPr>
            <w:pStyle w:val="Header"/>
            <w:ind w:left="-115"/>
          </w:pPr>
        </w:p>
      </w:tc>
      <w:tc>
        <w:tcPr>
          <w:tcW w:w="3120" w:type="dxa"/>
        </w:tcPr>
        <w:p w:rsidR="16CDFE06" w:rsidP="16CDFE06" w:rsidRDefault="16CDFE06" w14:paraId="160CC659" w14:textId="128A8EF3">
          <w:pPr>
            <w:pStyle w:val="Header"/>
            <w:jc w:val="center"/>
          </w:pPr>
        </w:p>
      </w:tc>
      <w:tc>
        <w:tcPr>
          <w:tcW w:w="3120" w:type="dxa"/>
        </w:tcPr>
        <w:p w:rsidR="16CDFE06" w:rsidP="16CDFE06" w:rsidRDefault="16CDFE06" w14:paraId="6F890D89" w14:textId="67390562">
          <w:pPr>
            <w:pStyle w:val="Header"/>
            <w:ind w:right="-115"/>
            <w:jc w:val="right"/>
          </w:pPr>
        </w:p>
      </w:tc>
    </w:tr>
  </w:tbl>
  <w:p w:rsidR="00BE2EE5" w:rsidRDefault="00BE2EE5" w14:paraId="2199A236" w14:textId="0D86B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C1DCB"/>
    <w:multiLevelType w:val="hybridMultilevel"/>
    <w:tmpl w:val="4A98005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0990258"/>
    <w:multiLevelType w:val="hybridMultilevel"/>
    <w:tmpl w:val="42AE64FA"/>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hint="default" w:ascii="Courier New" w:hAnsi="Courier New" w:cs="Courier New"/>
      </w:rPr>
    </w:lvl>
    <w:lvl w:ilvl="2" w:tplc="0409000F">
      <w:start w:val="1"/>
      <w:numFmt w:val="decimal"/>
      <w:lvlText w:val="%3."/>
      <w:lvlJc w:val="left"/>
      <w:pPr>
        <w:ind w:left="2880" w:hanging="360"/>
      </w:pPr>
      <w:rPr>
        <w:rFonts w:hint="default"/>
      </w:rPr>
    </w:lvl>
    <w:lvl w:ilvl="3" w:tplc="0409000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1B636AF8"/>
    <w:multiLevelType w:val="hybridMultilevel"/>
    <w:tmpl w:val="F604791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36803B3"/>
    <w:multiLevelType w:val="hybridMultilevel"/>
    <w:tmpl w:val="377C10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F7679D7"/>
    <w:multiLevelType w:val="hybridMultilevel"/>
    <w:tmpl w:val="251AB2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3701E29"/>
    <w:multiLevelType w:val="hybridMultilevel"/>
    <w:tmpl w:val="0409001D"/>
    <w:styleLink w:val="headingsnps"/>
    <w:lvl w:ilvl="0" w:tplc="454856BC">
      <w:start w:val="1"/>
      <w:numFmt w:val="decimal"/>
      <w:lvlText w:val="%1)"/>
      <w:lvlJc w:val="left"/>
      <w:pPr>
        <w:ind w:left="360" w:hanging="360"/>
      </w:pPr>
    </w:lvl>
    <w:lvl w:ilvl="1" w:tplc="C0AE4B4E">
      <w:start w:val="1"/>
      <w:numFmt w:val="lowerLetter"/>
      <w:lvlText w:val="%2)"/>
      <w:lvlJc w:val="left"/>
      <w:pPr>
        <w:ind w:left="720" w:hanging="360"/>
      </w:pPr>
    </w:lvl>
    <w:lvl w:ilvl="2" w:tplc="80C6B48E">
      <w:start w:val="1"/>
      <w:numFmt w:val="lowerRoman"/>
      <w:lvlText w:val="%3)"/>
      <w:lvlJc w:val="left"/>
      <w:pPr>
        <w:ind w:left="1080" w:hanging="360"/>
      </w:pPr>
    </w:lvl>
    <w:lvl w:ilvl="3" w:tplc="1CC62882">
      <w:start w:val="1"/>
      <w:numFmt w:val="decimal"/>
      <w:lvlText w:val="(%4)"/>
      <w:lvlJc w:val="left"/>
      <w:pPr>
        <w:ind w:left="1440" w:hanging="360"/>
      </w:pPr>
    </w:lvl>
    <w:lvl w:ilvl="4" w:tplc="6E3C5224">
      <w:start w:val="1"/>
      <w:numFmt w:val="lowerLetter"/>
      <w:lvlText w:val="(%5)"/>
      <w:lvlJc w:val="left"/>
      <w:pPr>
        <w:ind w:left="1800" w:hanging="360"/>
      </w:pPr>
    </w:lvl>
    <w:lvl w:ilvl="5" w:tplc="83467754">
      <w:start w:val="1"/>
      <w:numFmt w:val="lowerRoman"/>
      <w:lvlText w:val="(%6)"/>
      <w:lvlJc w:val="left"/>
      <w:pPr>
        <w:ind w:left="2160" w:hanging="360"/>
      </w:pPr>
    </w:lvl>
    <w:lvl w:ilvl="6" w:tplc="50321A6A">
      <w:start w:val="1"/>
      <w:numFmt w:val="decimal"/>
      <w:lvlText w:val="%7."/>
      <w:lvlJc w:val="left"/>
      <w:pPr>
        <w:ind w:left="2520" w:hanging="360"/>
      </w:pPr>
    </w:lvl>
    <w:lvl w:ilvl="7" w:tplc="C83C494E">
      <w:start w:val="1"/>
      <w:numFmt w:val="lowerLetter"/>
      <w:lvlText w:val="%8."/>
      <w:lvlJc w:val="left"/>
      <w:pPr>
        <w:ind w:left="2880" w:hanging="360"/>
      </w:pPr>
    </w:lvl>
    <w:lvl w:ilvl="8" w:tplc="AE9C0756">
      <w:start w:val="1"/>
      <w:numFmt w:val="lowerRoman"/>
      <w:lvlText w:val="%9."/>
      <w:lvlJc w:val="left"/>
      <w:pPr>
        <w:ind w:left="3240" w:hanging="360"/>
      </w:pPr>
    </w:lvl>
  </w:abstractNum>
  <w:abstractNum w:abstractNumId="6" w15:restartNumberingAfterBreak="0">
    <w:nsid w:val="3F887C34"/>
    <w:multiLevelType w:val="hybridMultilevel"/>
    <w:tmpl w:val="4858BE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03C7F20"/>
    <w:multiLevelType w:val="hybridMultilevel"/>
    <w:tmpl w:val="5DBEB7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5B319E7"/>
    <w:multiLevelType w:val="multilevel"/>
    <w:tmpl w:val="B4081B3C"/>
    <w:lvl w:ilvl="0">
      <w:start w:val="1"/>
      <w:numFmt w:val="decimal"/>
      <w:pStyle w:val="Heading1"/>
      <w:lvlText w:val="%1.0"/>
      <w:lvlJc w:val="left"/>
      <w:pPr>
        <w:ind w:left="360" w:hanging="360"/>
      </w:pPr>
      <w:rPr>
        <w:rFonts w:hint="default"/>
      </w:rPr>
    </w:lvl>
    <w:lvl w:ilvl="1">
      <w:start w:val="1"/>
      <w:numFmt w:val="decimal"/>
      <w:pStyle w:val="Heading2"/>
      <w:lvlText w:val="%1.%2"/>
      <w:lvlJc w:val="left"/>
      <w:pPr>
        <w:ind w:left="1746" w:hanging="576"/>
      </w:pPr>
      <w:rPr>
        <w:rFonts w:hint="default"/>
        <w:b/>
        <w:bCs/>
      </w:rPr>
    </w:lvl>
    <w:lvl w:ilvl="2">
      <w:start w:val="1"/>
      <w:numFmt w:val="decimal"/>
      <w:pStyle w:val="Heading3"/>
      <w:lvlText w:val="%1.%2.%3"/>
      <w:lvlJc w:val="left"/>
      <w:pPr>
        <w:ind w:left="198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522635B6"/>
    <w:multiLevelType w:val="hybridMultilevel"/>
    <w:tmpl w:val="9B84AE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8EE7CEB"/>
    <w:multiLevelType w:val="hybridMultilevel"/>
    <w:tmpl w:val="ABF670C4"/>
    <w:styleLink w:val="Headings"/>
    <w:lvl w:ilvl="0" w:tplc="6B16A13C">
      <w:start w:val="1"/>
      <w:numFmt w:val="decimal"/>
      <w:lvlText w:val="%1.0.0"/>
      <w:lvlJc w:val="left"/>
      <w:pPr>
        <w:ind w:left="2160" w:hanging="360"/>
      </w:pPr>
      <w:rPr>
        <w:rFonts w:hint="default"/>
      </w:rPr>
    </w:lvl>
    <w:lvl w:ilvl="1" w:tplc="E9D06CC0">
      <w:start w:val="1"/>
      <w:numFmt w:val="lowerLetter"/>
      <w:lvlText w:val="%2."/>
      <w:lvlJc w:val="left"/>
      <w:pPr>
        <w:ind w:left="2880" w:hanging="360"/>
      </w:pPr>
      <w:rPr>
        <w:rFonts w:hint="default"/>
      </w:rPr>
    </w:lvl>
    <w:lvl w:ilvl="2" w:tplc="76680032">
      <w:start w:val="1"/>
      <w:numFmt w:val="lowerRoman"/>
      <w:lvlText w:val="%3."/>
      <w:lvlJc w:val="right"/>
      <w:pPr>
        <w:ind w:left="3600" w:hanging="180"/>
      </w:pPr>
      <w:rPr>
        <w:rFonts w:hint="default"/>
      </w:rPr>
    </w:lvl>
    <w:lvl w:ilvl="3" w:tplc="E45655B0">
      <w:start w:val="1"/>
      <w:numFmt w:val="decimal"/>
      <w:lvlText w:val="%4."/>
      <w:lvlJc w:val="left"/>
      <w:pPr>
        <w:ind w:left="4320" w:hanging="360"/>
      </w:pPr>
      <w:rPr>
        <w:rFonts w:hint="default"/>
      </w:rPr>
    </w:lvl>
    <w:lvl w:ilvl="4" w:tplc="C12C3650">
      <w:start w:val="1"/>
      <w:numFmt w:val="lowerLetter"/>
      <w:lvlText w:val="%5."/>
      <w:lvlJc w:val="left"/>
      <w:pPr>
        <w:ind w:left="5040" w:hanging="360"/>
      </w:pPr>
      <w:rPr>
        <w:rFonts w:hint="default"/>
      </w:rPr>
    </w:lvl>
    <w:lvl w:ilvl="5" w:tplc="F3C2F730">
      <w:start w:val="1"/>
      <w:numFmt w:val="lowerRoman"/>
      <w:lvlText w:val="%6."/>
      <w:lvlJc w:val="right"/>
      <w:pPr>
        <w:ind w:left="5760" w:hanging="180"/>
      </w:pPr>
      <w:rPr>
        <w:rFonts w:hint="default"/>
      </w:rPr>
    </w:lvl>
    <w:lvl w:ilvl="6" w:tplc="AE86DBFC">
      <w:start w:val="1"/>
      <w:numFmt w:val="decimal"/>
      <w:lvlText w:val="%7."/>
      <w:lvlJc w:val="left"/>
      <w:pPr>
        <w:ind w:left="6480" w:hanging="360"/>
      </w:pPr>
      <w:rPr>
        <w:rFonts w:hint="default"/>
      </w:rPr>
    </w:lvl>
    <w:lvl w:ilvl="7" w:tplc="E2F6B876">
      <w:start w:val="1"/>
      <w:numFmt w:val="lowerLetter"/>
      <w:lvlText w:val="%8."/>
      <w:lvlJc w:val="left"/>
      <w:pPr>
        <w:ind w:left="7200" w:hanging="360"/>
      </w:pPr>
      <w:rPr>
        <w:rFonts w:hint="default"/>
      </w:rPr>
    </w:lvl>
    <w:lvl w:ilvl="8" w:tplc="11CE69FC">
      <w:start w:val="1"/>
      <w:numFmt w:val="lowerRoman"/>
      <w:lvlText w:val="%9."/>
      <w:lvlJc w:val="right"/>
      <w:pPr>
        <w:ind w:left="7920" w:hanging="180"/>
      </w:pPr>
      <w:rPr>
        <w:rFonts w:hint="default"/>
      </w:rPr>
    </w:lvl>
  </w:abstractNum>
  <w:abstractNum w:abstractNumId="11" w15:restartNumberingAfterBreak="0">
    <w:nsid w:val="70733895"/>
    <w:multiLevelType w:val="hybridMultilevel"/>
    <w:tmpl w:val="EBF84F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D4F1FEC"/>
    <w:multiLevelType w:val="hybridMultilevel"/>
    <w:tmpl w:val="FA4A734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065445796">
    <w:abstractNumId w:val="10"/>
  </w:num>
  <w:num w:numId="2" w16cid:durableId="819612472">
    <w:abstractNumId w:val="8"/>
  </w:num>
  <w:num w:numId="3" w16cid:durableId="1099104321">
    <w:abstractNumId w:val="5"/>
  </w:num>
  <w:num w:numId="4" w16cid:durableId="673070727">
    <w:abstractNumId w:val="7"/>
  </w:num>
  <w:num w:numId="5" w16cid:durableId="1583677851">
    <w:abstractNumId w:val="11"/>
  </w:num>
  <w:num w:numId="6" w16cid:durableId="1111587980">
    <w:abstractNumId w:val="9"/>
  </w:num>
  <w:num w:numId="7" w16cid:durableId="250166679">
    <w:abstractNumId w:val="4"/>
  </w:num>
  <w:num w:numId="8" w16cid:durableId="1518422470">
    <w:abstractNumId w:val="3"/>
  </w:num>
  <w:num w:numId="9" w16cid:durableId="1398740930">
    <w:abstractNumId w:val="6"/>
  </w:num>
  <w:num w:numId="10" w16cid:durableId="1769040353">
    <w:abstractNumId w:val="12"/>
  </w:num>
  <w:num w:numId="11" w16cid:durableId="1183319135">
    <w:abstractNumId w:val="0"/>
  </w:num>
  <w:num w:numId="12" w16cid:durableId="533810408">
    <w:abstractNumId w:val="8"/>
  </w:num>
  <w:num w:numId="13" w16cid:durableId="1362827055">
    <w:abstractNumId w:val="1"/>
  </w:num>
  <w:num w:numId="14" w16cid:durableId="1196575362">
    <w:abstractNumId w:val="8"/>
  </w:num>
  <w:num w:numId="15" w16cid:durableId="1197082954">
    <w:abstractNumId w:val="8"/>
  </w:num>
  <w:num w:numId="16" w16cid:durableId="18163870">
    <w:abstractNumId w:val="8"/>
  </w:num>
  <w:num w:numId="17" w16cid:durableId="243998869">
    <w:abstractNumId w:val="8"/>
  </w:num>
  <w:num w:numId="18" w16cid:durableId="1168055819">
    <w:abstractNumId w:val="8"/>
  </w:num>
  <w:num w:numId="19" w16cid:durableId="1930771191">
    <w:abstractNumId w:val="2"/>
  </w:num>
  <w:num w:numId="20" w16cid:durableId="1731731142">
    <w:abstractNumId w:val="8"/>
  </w:num>
  <w:num w:numId="21" w16cid:durableId="640157007">
    <w:abstractNumId w:val="8"/>
  </w:num>
  <w:numIdMacAtCleanup w:val="1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00"/>
  <w:displayBackgroundShap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099"/>
    <w:rsid w:val="000010BD"/>
    <w:rsid w:val="00003198"/>
    <w:rsid w:val="000033EB"/>
    <w:rsid w:val="00004711"/>
    <w:rsid w:val="00007611"/>
    <w:rsid w:val="00007D9E"/>
    <w:rsid w:val="00011430"/>
    <w:rsid w:val="00011CBF"/>
    <w:rsid w:val="00012F30"/>
    <w:rsid w:val="0001400D"/>
    <w:rsid w:val="00014AAB"/>
    <w:rsid w:val="00014CA6"/>
    <w:rsid w:val="00014F29"/>
    <w:rsid w:val="00015358"/>
    <w:rsid w:val="00016467"/>
    <w:rsid w:val="0001668F"/>
    <w:rsid w:val="00016A9D"/>
    <w:rsid w:val="00017EC3"/>
    <w:rsid w:val="00020962"/>
    <w:rsid w:val="00021E97"/>
    <w:rsid w:val="000228D0"/>
    <w:rsid w:val="00023E79"/>
    <w:rsid w:val="0002454D"/>
    <w:rsid w:val="0002470A"/>
    <w:rsid w:val="0002493F"/>
    <w:rsid w:val="000251E3"/>
    <w:rsid w:val="000253B4"/>
    <w:rsid w:val="00025503"/>
    <w:rsid w:val="00025D37"/>
    <w:rsid w:val="00026854"/>
    <w:rsid w:val="00027046"/>
    <w:rsid w:val="0003033C"/>
    <w:rsid w:val="00030A67"/>
    <w:rsid w:val="00030B1A"/>
    <w:rsid w:val="00030C98"/>
    <w:rsid w:val="00031E5A"/>
    <w:rsid w:val="00031F9C"/>
    <w:rsid w:val="0003296F"/>
    <w:rsid w:val="00032DA9"/>
    <w:rsid w:val="000331F0"/>
    <w:rsid w:val="00033266"/>
    <w:rsid w:val="00034596"/>
    <w:rsid w:val="0003472E"/>
    <w:rsid w:val="00034BE4"/>
    <w:rsid w:val="00035C9E"/>
    <w:rsid w:val="00036222"/>
    <w:rsid w:val="000369C3"/>
    <w:rsid w:val="00036E78"/>
    <w:rsid w:val="00036F9B"/>
    <w:rsid w:val="00037993"/>
    <w:rsid w:val="00040968"/>
    <w:rsid w:val="00040C02"/>
    <w:rsid w:val="0004203C"/>
    <w:rsid w:val="00042FB4"/>
    <w:rsid w:val="00043E9E"/>
    <w:rsid w:val="00045EEA"/>
    <w:rsid w:val="000510A2"/>
    <w:rsid w:val="0005362A"/>
    <w:rsid w:val="00060E07"/>
    <w:rsid w:val="000613A2"/>
    <w:rsid w:val="00061A87"/>
    <w:rsid w:val="000620E0"/>
    <w:rsid w:val="00062572"/>
    <w:rsid w:val="00063107"/>
    <w:rsid w:val="000645E1"/>
    <w:rsid w:val="000656C9"/>
    <w:rsid w:val="00065E09"/>
    <w:rsid w:val="000667D8"/>
    <w:rsid w:val="00066C70"/>
    <w:rsid w:val="00066D45"/>
    <w:rsid w:val="00066FD9"/>
    <w:rsid w:val="0006719B"/>
    <w:rsid w:val="00067DC9"/>
    <w:rsid w:val="00067FA0"/>
    <w:rsid w:val="00071407"/>
    <w:rsid w:val="00071D39"/>
    <w:rsid w:val="00072382"/>
    <w:rsid w:val="0007393C"/>
    <w:rsid w:val="00076783"/>
    <w:rsid w:val="00076A46"/>
    <w:rsid w:val="00076DD4"/>
    <w:rsid w:val="0007734E"/>
    <w:rsid w:val="000776A2"/>
    <w:rsid w:val="0007770A"/>
    <w:rsid w:val="00077BC7"/>
    <w:rsid w:val="00080C0A"/>
    <w:rsid w:val="0008100B"/>
    <w:rsid w:val="00081BF0"/>
    <w:rsid w:val="00081F03"/>
    <w:rsid w:val="00082AD8"/>
    <w:rsid w:val="00083C34"/>
    <w:rsid w:val="00086C7F"/>
    <w:rsid w:val="00086D93"/>
    <w:rsid w:val="0008724C"/>
    <w:rsid w:val="00087BE8"/>
    <w:rsid w:val="000900AC"/>
    <w:rsid w:val="000919F9"/>
    <w:rsid w:val="0009228D"/>
    <w:rsid w:val="000934DA"/>
    <w:rsid w:val="0009419C"/>
    <w:rsid w:val="00094498"/>
    <w:rsid w:val="00097D14"/>
    <w:rsid w:val="000A0310"/>
    <w:rsid w:val="000A05F5"/>
    <w:rsid w:val="000A0F96"/>
    <w:rsid w:val="000A1331"/>
    <w:rsid w:val="000A149A"/>
    <w:rsid w:val="000A167D"/>
    <w:rsid w:val="000A2388"/>
    <w:rsid w:val="000A312A"/>
    <w:rsid w:val="000A35DD"/>
    <w:rsid w:val="000A3F30"/>
    <w:rsid w:val="000A46F4"/>
    <w:rsid w:val="000A59A7"/>
    <w:rsid w:val="000A66C7"/>
    <w:rsid w:val="000A6EAF"/>
    <w:rsid w:val="000A7001"/>
    <w:rsid w:val="000A78D0"/>
    <w:rsid w:val="000B14FB"/>
    <w:rsid w:val="000B1A42"/>
    <w:rsid w:val="000B2216"/>
    <w:rsid w:val="000B2AC7"/>
    <w:rsid w:val="000B2B22"/>
    <w:rsid w:val="000B2CDB"/>
    <w:rsid w:val="000B38FF"/>
    <w:rsid w:val="000B3DC7"/>
    <w:rsid w:val="000B5021"/>
    <w:rsid w:val="000B5AEF"/>
    <w:rsid w:val="000B6D4D"/>
    <w:rsid w:val="000B6E24"/>
    <w:rsid w:val="000B6F9A"/>
    <w:rsid w:val="000B77ED"/>
    <w:rsid w:val="000B7B30"/>
    <w:rsid w:val="000C14F9"/>
    <w:rsid w:val="000C3C58"/>
    <w:rsid w:val="000C4319"/>
    <w:rsid w:val="000C4400"/>
    <w:rsid w:val="000C4A64"/>
    <w:rsid w:val="000C4FCC"/>
    <w:rsid w:val="000C5137"/>
    <w:rsid w:val="000C61C2"/>
    <w:rsid w:val="000C6AD3"/>
    <w:rsid w:val="000C6B01"/>
    <w:rsid w:val="000C6F87"/>
    <w:rsid w:val="000D1229"/>
    <w:rsid w:val="000D1667"/>
    <w:rsid w:val="000D1672"/>
    <w:rsid w:val="000D3051"/>
    <w:rsid w:val="000D3638"/>
    <w:rsid w:val="000D5DFA"/>
    <w:rsid w:val="000D6C76"/>
    <w:rsid w:val="000D6F64"/>
    <w:rsid w:val="000D6F95"/>
    <w:rsid w:val="000D723A"/>
    <w:rsid w:val="000D75F5"/>
    <w:rsid w:val="000D7A35"/>
    <w:rsid w:val="000E0001"/>
    <w:rsid w:val="000E03C2"/>
    <w:rsid w:val="000E20E9"/>
    <w:rsid w:val="000E2B76"/>
    <w:rsid w:val="000E2C7D"/>
    <w:rsid w:val="000E2D27"/>
    <w:rsid w:val="000E2FCC"/>
    <w:rsid w:val="000E3AA3"/>
    <w:rsid w:val="000E3E45"/>
    <w:rsid w:val="000E49BA"/>
    <w:rsid w:val="000E5E7F"/>
    <w:rsid w:val="000F032A"/>
    <w:rsid w:val="000F0F21"/>
    <w:rsid w:val="000F36F2"/>
    <w:rsid w:val="000F4BB1"/>
    <w:rsid w:val="000F4FAC"/>
    <w:rsid w:val="000F549A"/>
    <w:rsid w:val="000F6051"/>
    <w:rsid w:val="000F6B40"/>
    <w:rsid w:val="000F6F6A"/>
    <w:rsid w:val="000F7747"/>
    <w:rsid w:val="001026BD"/>
    <w:rsid w:val="001027CC"/>
    <w:rsid w:val="00106135"/>
    <w:rsid w:val="00106415"/>
    <w:rsid w:val="001065CE"/>
    <w:rsid w:val="00106922"/>
    <w:rsid w:val="00106B43"/>
    <w:rsid w:val="00107117"/>
    <w:rsid w:val="001077C4"/>
    <w:rsid w:val="00110D0D"/>
    <w:rsid w:val="00110D3A"/>
    <w:rsid w:val="00110D8B"/>
    <w:rsid w:val="0011187E"/>
    <w:rsid w:val="00111A71"/>
    <w:rsid w:val="0011206B"/>
    <w:rsid w:val="0011399F"/>
    <w:rsid w:val="00114407"/>
    <w:rsid w:val="001146B6"/>
    <w:rsid w:val="001148D3"/>
    <w:rsid w:val="00114906"/>
    <w:rsid w:val="00114E01"/>
    <w:rsid w:val="00114F10"/>
    <w:rsid w:val="00114FB8"/>
    <w:rsid w:val="0011532A"/>
    <w:rsid w:val="00115536"/>
    <w:rsid w:val="00115E5D"/>
    <w:rsid w:val="00116CBA"/>
    <w:rsid w:val="001174A8"/>
    <w:rsid w:val="00117844"/>
    <w:rsid w:val="00120319"/>
    <w:rsid w:val="001217A7"/>
    <w:rsid w:val="0012231D"/>
    <w:rsid w:val="00122DDB"/>
    <w:rsid w:val="0012391F"/>
    <w:rsid w:val="00123ABF"/>
    <w:rsid w:val="00124370"/>
    <w:rsid w:val="001243EF"/>
    <w:rsid w:val="001246F4"/>
    <w:rsid w:val="001247F9"/>
    <w:rsid w:val="00125448"/>
    <w:rsid w:val="00125C7F"/>
    <w:rsid w:val="00125F39"/>
    <w:rsid w:val="00126013"/>
    <w:rsid w:val="00126B8E"/>
    <w:rsid w:val="0012710A"/>
    <w:rsid w:val="001276CA"/>
    <w:rsid w:val="00127A27"/>
    <w:rsid w:val="00131954"/>
    <w:rsid w:val="00131ADC"/>
    <w:rsid w:val="001324A6"/>
    <w:rsid w:val="001328D7"/>
    <w:rsid w:val="001328F7"/>
    <w:rsid w:val="00135B2E"/>
    <w:rsid w:val="001379AD"/>
    <w:rsid w:val="00137AC5"/>
    <w:rsid w:val="00140145"/>
    <w:rsid w:val="00140EFC"/>
    <w:rsid w:val="00141CFE"/>
    <w:rsid w:val="00144848"/>
    <w:rsid w:val="0014505B"/>
    <w:rsid w:val="0014556D"/>
    <w:rsid w:val="00145868"/>
    <w:rsid w:val="00145D07"/>
    <w:rsid w:val="00146C18"/>
    <w:rsid w:val="00147190"/>
    <w:rsid w:val="00147846"/>
    <w:rsid w:val="00150458"/>
    <w:rsid w:val="001526EA"/>
    <w:rsid w:val="001528C4"/>
    <w:rsid w:val="00152EEC"/>
    <w:rsid w:val="00153C6C"/>
    <w:rsid w:val="001543BB"/>
    <w:rsid w:val="00154758"/>
    <w:rsid w:val="001550EB"/>
    <w:rsid w:val="001562E8"/>
    <w:rsid w:val="00156805"/>
    <w:rsid w:val="001576BD"/>
    <w:rsid w:val="00157968"/>
    <w:rsid w:val="0016001F"/>
    <w:rsid w:val="001601E9"/>
    <w:rsid w:val="00160A5B"/>
    <w:rsid w:val="001620E9"/>
    <w:rsid w:val="0016254F"/>
    <w:rsid w:val="0016339F"/>
    <w:rsid w:val="0016445D"/>
    <w:rsid w:val="0016486A"/>
    <w:rsid w:val="001649A5"/>
    <w:rsid w:val="00164A51"/>
    <w:rsid w:val="00164DE4"/>
    <w:rsid w:val="00164F34"/>
    <w:rsid w:val="00165B7D"/>
    <w:rsid w:val="001661DC"/>
    <w:rsid w:val="001666D1"/>
    <w:rsid w:val="00167D61"/>
    <w:rsid w:val="0017047C"/>
    <w:rsid w:val="00170F68"/>
    <w:rsid w:val="00172381"/>
    <w:rsid w:val="00174B79"/>
    <w:rsid w:val="00175433"/>
    <w:rsid w:val="00175A23"/>
    <w:rsid w:val="0017674B"/>
    <w:rsid w:val="00176BFD"/>
    <w:rsid w:val="00177AF9"/>
    <w:rsid w:val="001809DE"/>
    <w:rsid w:val="00180F48"/>
    <w:rsid w:val="001828CF"/>
    <w:rsid w:val="001839B0"/>
    <w:rsid w:val="00183F59"/>
    <w:rsid w:val="0018407E"/>
    <w:rsid w:val="001848D9"/>
    <w:rsid w:val="00184987"/>
    <w:rsid w:val="00184C34"/>
    <w:rsid w:val="0018500C"/>
    <w:rsid w:val="00187BA3"/>
    <w:rsid w:val="00190B12"/>
    <w:rsid w:val="0019140E"/>
    <w:rsid w:val="001925CD"/>
    <w:rsid w:val="001925DB"/>
    <w:rsid w:val="00192769"/>
    <w:rsid w:val="001944B5"/>
    <w:rsid w:val="0019464B"/>
    <w:rsid w:val="00196E75"/>
    <w:rsid w:val="0019716B"/>
    <w:rsid w:val="001A0DC8"/>
    <w:rsid w:val="001A1099"/>
    <w:rsid w:val="001A34DE"/>
    <w:rsid w:val="001A3EB8"/>
    <w:rsid w:val="001A5734"/>
    <w:rsid w:val="001A603F"/>
    <w:rsid w:val="001A70B8"/>
    <w:rsid w:val="001A7BB0"/>
    <w:rsid w:val="001B00C3"/>
    <w:rsid w:val="001B21AD"/>
    <w:rsid w:val="001B2D63"/>
    <w:rsid w:val="001B2E00"/>
    <w:rsid w:val="001B40A9"/>
    <w:rsid w:val="001B4734"/>
    <w:rsid w:val="001B5667"/>
    <w:rsid w:val="001B6A3D"/>
    <w:rsid w:val="001B70BF"/>
    <w:rsid w:val="001B7B1B"/>
    <w:rsid w:val="001C1249"/>
    <w:rsid w:val="001C18B3"/>
    <w:rsid w:val="001C2B9C"/>
    <w:rsid w:val="001C308A"/>
    <w:rsid w:val="001C3471"/>
    <w:rsid w:val="001C3831"/>
    <w:rsid w:val="001C48B4"/>
    <w:rsid w:val="001C56D4"/>
    <w:rsid w:val="001C5DEE"/>
    <w:rsid w:val="001C7790"/>
    <w:rsid w:val="001C7828"/>
    <w:rsid w:val="001D07AE"/>
    <w:rsid w:val="001D0FFC"/>
    <w:rsid w:val="001D2AF7"/>
    <w:rsid w:val="001D3385"/>
    <w:rsid w:val="001D3396"/>
    <w:rsid w:val="001D480F"/>
    <w:rsid w:val="001D4DA3"/>
    <w:rsid w:val="001D4DE1"/>
    <w:rsid w:val="001D5C2C"/>
    <w:rsid w:val="001D6440"/>
    <w:rsid w:val="001D7559"/>
    <w:rsid w:val="001D7649"/>
    <w:rsid w:val="001D7BA8"/>
    <w:rsid w:val="001E01DE"/>
    <w:rsid w:val="001E063F"/>
    <w:rsid w:val="001E0EC2"/>
    <w:rsid w:val="001E0F5C"/>
    <w:rsid w:val="001E15E3"/>
    <w:rsid w:val="001E1893"/>
    <w:rsid w:val="001E1C6F"/>
    <w:rsid w:val="001E24D8"/>
    <w:rsid w:val="001E3B42"/>
    <w:rsid w:val="001E40E6"/>
    <w:rsid w:val="001E4E7E"/>
    <w:rsid w:val="001E61D7"/>
    <w:rsid w:val="001E61E1"/>
    <w:rsid w:val="001E6623"/>
    <w:rsid w:val="001E6D0C"/>
    <w:rsid w:val="001E70D7"/>
    <w:rsid w:val="001E7858"/>
    <w:rsid w:val="001E78E2"/>
    <w:rsid w:val="001F0732"/>
    <w:rsid w:val="001F1163"/>
    <w:rsid w:val="001F1509"/>
    <w:rsid w:val="001F3A25"/>
    <w:rsid w:val="001F5747"/>
    <w:rsid w:val="001F5F03"/>
    <w:rsid w:val="001F61E1"/>
    <w:rsid w:val="001F6580"/>
    <w:rsid w:val="001F6980"/>
    <w:rsid w:val="001F730C"/>
    <w:rsid w:val="001F76F1"/>
    <w:rsid w:val="001F7E5B"/>
    <w:rsid w:val="0020053F"/>
    <w:rsid w:val="00203857"/>
    <w:rsid w:val="00203A5F"/>
    <w:rsid w:val="00203FCE"/>
    <w:rsid w:val="00204F68"/>
    <w:rsid w:val="002053E2"/>
    <w:rsid w:val="00205459"/>
    <w:rsid w:val="00207477"/>
    <w:rsid w:val="00207D0F"/>
    <w:rsid w:val="00207EBC"/>
    <w:rsid w:val="00210ACF"/>
    <w:rsid w:val="00211864"/>
    <w:rsid w:val="00211941"/>
    <w:rsid w:val="00212500"/>
    <w:rsid w:val="002127F7"/>
    <w:rsid w:val="002136D2"/>
    <w:rsid w:val="002148A9"/>
    <w:rsid w:val="0021551A"/>
    <w:rsid w:val="00220180"/>
    <w:rsid w:val="002207E4"/>
    <w:rsid w:val="00220C1E"/>
    <w:rsid w:val="00221581"/>
    <w:rsid w:val="0022187C"/>
    <w:rsid w:val="00222377"/>
    <w:rsid w:val="00222651"/>
    <w:rsid w:val="00222BD5"/>
    <w:rsid w:val="00223050"/>
    <w:rsid w:val="002230FC"/>
    <w:rsid w:val="00223151"/>
    <w:rsid w:val="00223C37"/>
    <w:rsid w:val="002242C4"/>
    <w:rsid w:val="00224AB2"/>
    <w:rsid w:val="00226C47"/>
    <w:rsid w:val="002272C8"/>
    <w:rsid w:val="00227936"/>
    <w:rsid w:val="00227EFB"/>
    <w:rsid w:val="002305CB"/>
    <w:rsid w:val="00230717"/>
    <w:rsid w:val="002307BA"/>
    <w:rsid w:val="00232D67"/>
    <w:rsid w:val="002332E6"/>
    <w:rsid w:val="0023368A"/>
    <w:rsid w:val="002336AB"/>
    <w:rsid w:val="00234E45"/>
    <w:rsid w:val="002355E1"/>
    <w:rsid w:val="0023560C"/>
    <w:rsid w:val="00235EA5"/>
    <w:rsid w:val="0023762C"/>
    <w:rsid w:val="00237733"/>
    <w:rsid w:val="00237CAB"/>
    <w:rsid w:val="00241ABF"/>
    <w:rsid w:val="00241CC8"/>
    <w:rsid w:val="00242EAD"/>
    <w:rsid w:val="0024367F"/>
    <w:rsid w:val="002453BC"/>
    <w:rsid w:val="002458CF"/>
    <w:rsid w:val="00246293"/>
    <w:rsid w:val="00246CEF"/>
    <w:rsid w:val="002472EC"/>
    <w:rsid w:val="00247550"/>
    <w:rsid w:val="00250CED"/>
    <w:rsid w:val="00251FBD"/>
    <w:rsid w:val="0025263B"/>
    <w:rsid w:val="00252E51"/>
    <w:rsid w:val="002538D3"/>
    <w:rsid w:val="00253C03"/>
    <w:rsid w:val="002559DC"/>
    <w:rsid w:val="002564FF"/>
    <w:rsid w:val="0025668B"/>
    <w:rsid w:val="00256709"/>
    <w:rsid w:val="00256961"/>
    <w:rsid w:val="0025789C"/>
    <w:rsid w:val="00257ACD"/>
    <w:rsid w:val="0026024E"/>
    <w:rsid w:val="0026097E"/>
    <w:rsid w:val="0026133F"/>
    <w:rsid w:val="002616E2"/>
    <w:rsid w:val="00261B83"/>
    <w:rsid w:val="002631A1"/>
    <w:rsid w:val="0026418E"/>
    <w:rsid w:val="002656DF"/>
    <w:rsid w:val="002663E6"/>
    <w:rsid w:val="00267AF7"/>
    <w:rsid w:val="00271A80"/>
    <w:rsid w:val="00272A2F"/>
    <w:rsid w:val="002735CE"/>
    <w:rsid w:val="002735E8"/>
    <w:rsid w:val="00273F8B"/>
    <w:rsid w:val="0027461E"/>
    <w:rsid w:val="00274943"/>
    <w:rsid w:val="00275106"/>
    <w:rsid w:val="002771E8"/>
    <w:rsid w:val="0028053F"/>
    <w:rsid w:val="0028071F"/>
    <w:rsid w:val="00280B47"/>
    <w:rsid w:val="00281506"/>
    <w:rsid w:val="00281CC6"/>
    <w:rsid w:val="00283A7E"/>
    <w:rsid w:val="00284E30"/>
    <w:rsid w:val="00285482"/>
    <w:rsid w:val="00287114"/>
    <w:rsid w:val="00287971"/>
    <w:rsid w:val="00287BC8"/>
    <w:rsid w:val="00287E7F"/>
    <w:rsid w:val="002955C6"/>
    <w:rsid w:val="0029597A"/>
    <w:rsid w:val="00295A7C"/>
    <w:rsid w:val="00295F3C"/>
    <w:rsid w:val="00295FC2"/>
    <w:rsid w:val="0029651B"/>
    <w:rsid w:val="0029672C"/>
    <w:rsid w:val="002977FB"/>
    <w:rsid w:val="002A08DB"/>
    <w:rsid w:val="002A1E8B"/>
    <w:rsid w:val="002A2087"/>
    <w:rsid w:val="002A2237"/>
    <w:rsid w:val="002A2759"/>
    <w:rsid w:val="002A3729"/>
    <w:rsid w:val="002A3CD3"/>
    <w:rsid w:val="002A4840"/>
    <w:rsid w:val="002A4DA5"/>
    <w:rsid w:val="002A4FE1"/>
    <w:rsid w:val="002A6663"/>
    <w:rsid w:val="002A6694"/>
    <w:rsid w:val="002A7D48"/>
    <w:rsid w:val="002B0EAB"/>
    <w:rsid w:val="002B17FF"/>
    <w:rsid w:val="002B29DD"/>
    <w:rsid w:val="002B3CF2"/>
    <w:rsid w:val="002B3D41"/>
    <w:rsid w:val="002B3D91"/>
    <w:rsid w:val="002B3DC4"/>
    <w:rsid w:val="002B4E21"/>
    <w:rsid w:val="002B4F40"/>
    <w:rsid w:val="002B6496"/>
    <w:rsid w:val="002B7E82"/>
    <w:rsid w:val="002C09B3"/>
    <w:rsid w:val="002C0CB7"/>
    <w:rsid w:val="002C15AD"/>
    <w:rsid w:val="002C1629"/>
    <w:rsid w:val="002C23DE"/>
    <w:rsid w:val="002C2FC8"/>
    <w:rsid w:val="002C41CC"/>
    <w:rsid w:val="002C458E"/>
    <w:rsid w:val="002C659D"/>
    <w:rsid w:val="002C6604"/>
    <w:rsid w:val="002C67C2"/>
    <w:rsid w:val="002D0921"/>
    <w:rsid w:val="002D1130"/>
    <w:rsid w:val="002D371A"/>
    <w:rsid w:val="002D3CDC"/>
    <w:rsid w:val="002D401A"/>
    <w:rsid w:val="002D50B9"/>
    <w:rsid w:val="002D651C"/>
    <w:rsid w:val="002DB0FF"/>
    <w:rsid w:val="002E03F2"/>
    <w:rsid w:val="002E060C"/>
    <w:rsid w:val="002E09B4"/>
    <w:rsid w:val="002E10A6"/>
    <w:rsid w:val="002E1212"/>
    <w:rsid w:val="002E1E17"/>
    <w:rsid w:val="002E20E6"/>
    <w:rsid w:val="002E2962"/>
    <w:rsid w:val="002E2D3C"/>
    <w:rsid w:val="002E3289"/>
    <w:rsid w:val="002E4471"/>
    <w:rsid w:val="002E5D67"/>
    <w:rsid w:val="002E6316"/>
    <w:rsid w:val="002F11DB"/>
    <w:rsid w:val="002F1220"/>
    <w:rsid w:val="002F16CC"/>
    <w:rsid w:val="002F2178"/>
    <w:rsid w:val="002F21A6"/>
    <w:rsid w:val="002F2C3C"/>
    <w:rsid w:val="002F44AF"/>
    <w:rsid w:val="0030043E"/>
    <w:rsid w:val="0030069F"/>
    <w:rsid w:val="00301B0B"/>
    <w:rsid w:val="00301CF9"/>
    <w:rsid w:val="00304319"/>
    <w:rsid w:val="00304CE3"/>
    <w:rsid w:val="00305AED"/>
    <w:rsid w:val="00305BE0"/>
    <w:rsid w:val="00306A89"/>
    <w:rsid w:val="00306BE6"/>
    <w:rsid w:val="003106EF"/>
    <w:rsid w:val="00312DF8"/>
    <w:rsid w:val="00313D0E"/>
    <w:rsid w:val="00314B2C"/>
    <w:rsid w:val="00314E16"/>
    <w:rsid w:val="00315FB3"/>
    <w:rsid w:val="0031704F"/>
    <w:rsid w:val="0031776F"/>
    <w:rsid w:val="00317DE0"/>
    <w:rsid w:val="003203A4"/>
    <w:rsid w:val="003208EE"/>
    <w:rsid w:val="00320BAC"/>
    <w:rsid w:val="00321A8B"/>
    <w:rsid w:val="00322EEE"/>
    <w:rsid w:val="003245C7"/>
    <w:rsid w:val="00326537"/>
    <w:rsid w:val="0032691D"/>
    <w:rsid w:val="00326FDB"/>
    <w:rsid w:val="003272E1"/>
    <w:rsid w:val="003307B5"/>
    <w:rsid w:val="00332CA2"/>
    <w:rsid w:val="003330A8"/>
    <w:rsid w:val="00333B4B"/>
    <w:rsid w:val="00333C74"/>
    <w:rsid w:val="003345A9"/>
    <w:rsid w:val="00334816"/>
    <w:rsid w:val="00335072"/>
    <w:rsid w:val="003359F4"/>
    <w:rsid w:val="00335DEA"/>
    <w:rsid w:val="00336C66"/>
    <w:rsid w:val="00336EDA"/>
    <w:rsid w:val="00337838"/>
    <w:rsid w:val="00337BD3"/>
    <w:rsid w:val="0034022F"/>
    <w:rsid w:val="00340241"/>
    <w:rsid w:val="003403E3"/>
    <w:rsid w:val="003404C4"/>
    <w:rsid w:val="0034118B"/>
    <w:rsid w:val="003411ED"/>
    <w:rsid w:val="00342CB5"/>
    <w:rsid w:val="00345405"/>
    <w:rsid w:val="0034661C"/>
    <w:rsid w:val="003473A8"/>
    <w:rsid w:val="00347EAE"/>
    <w:rsid w:val="003521EF"/>
    <w:rsid w:val="003529D1"/>
    <w:rsid w:val="00352ECB"/>
    <w:rsid w:val="003536B2"/>
    <w:rsid w:val="003548BF"/>
    <w:rsid w:val="003559C9"/>
    <w:rsid w:val="00356F76"/>
    <w:rsid w:val="003578EF"/>
    <w:rsid w:val="0036092C"/>
    <w:rsid w:val="00361796"/>
    <w:rsid w:val="00362F19"/>
    <w:rsid w:val="00362FC4"/>
    <w:rsid w:val="003632F2"/>
    <w:rsid w:val="003644FD"/>
    <w:rsid w:val="003647B4"/>
    <w:rsid w:val="00364B7C"/>
    <w:rsid w:val="00365E9A"/>
    <w:rsid w:val="003661BD"/>
    <w:rsid w:val="00366A2A"/>
    <w:rsid w:val="00366D1F"/>
    <w:rsid w:val="003670B2"/>
    <w:rsid w:val="00371050"/>
    <w:rsid w:val="003722FB"/>
    <w:rsid w:val="00373053"/>
    <w:rsid w:val="003737F6"/>
    <w:rsid w:val="003743FD"/>
    <w:rsid w:val="00374404"/>
    <w:rsid w:val="0037492D"/>
    <w:rsid w:val="00374B0C"/>
    <w:rsid w:val="0037548C"/>
    <w:rsid w:val="00375CCF"/>
    <w:rsid w:val="00375CEE"/>
    <w:rsid w:val="00375E1D"/>
    <w:rsid w:val="00375F84"/>
    <w:rsid w:val="003765B8"/>
    <w:rsid w:val="00376EA4"/>
    <w:rsid w:val="00377888"/>
    <w:rsid w:val="00377BCB"/>
    <w:rsid w:val="00381245"/>
    <w:rsid w:val="0038128D"/>
    <w:rsid w:val="003825CF"/>
    <w:rsid w:val="00383055"/>
    <w:rsid w:val="00383ABF"/>
    <w:rsid w:val="0038406B"/>
    <w:rsid w:val="00385E7A"/>
    <w:rsid w:val="00386C26"/>
    <w:rsid w:val="00387B46"/>
    <w:rsid w:val="0039051C"/>
    <w:rsid w:val="00390DF9"/>
    <w:rsid w:val="00391CAC"/>
    <w:rsid w:val="003920E0"/>
    <w:rsid w:val="00392337"/>
    <w:rsid w:val="0039331F"/>
    <w:rsid w:val="00393891"/>
    <w:rsid w:val="00393D07"/>
    <w:rsid w:val="00394160"/>
    <w:rsid w:val="0039538E"/>
    <w:rsid w:val="00395C2B"/>
    <w:rsid w:val="003960AD"/>
    <w:rsid w:val="00396B1F"/>
    <w:rsid w:val="00396E1A"/>
    <w:rsid w:val="003A072A"/>
    <w:rsid w:val="003A17B4"/>
    <w:rsid w:val="003A1A84"/>
    <w:rsid w:val="003A20D6"/>
    <w:rsid w:val="003A2EDF"/>
    <w:rsid w:val="003A42A9"/>
    <w:rsid w:val="003A535D"/>
    <w:rsid w:val="003A7BCE"/>
    <w:rsid w:val="003A7BF2"/>
    <w:rsid w:val="003A7F1E"/>
    <w:rsid w:val="003B0126"/>
    <w:rsid w:val="003B145F"/>
    <w:rsid w:val="003B19E3"/>
    <w:rsid w:val="003B1E04"/>
    <w:rsid w:val="003B22EF"/>
    <w:rsid w:val="003B3B16"/>
    <w:rsid w:val="003B42E0"/>
    <w:rsid w:val="003B4E20"/>
    <w:rsid w:val="003B5872"/>
    <w:rsid w:val="003B5F50"/>
    <w:rsid w:val="003B60AF"/>
    <w:rsid w:val="003B6179"/>
    <w:rsid w:val="003B7CB8"/>
    <w:rsid w:val="003C0017"/>
    <w:rsid w:val="003C12EF"/>
    <w:rsid w:val="003C23B6"/>
    <w:rsid w:val="003C42A0"/>
    <w:rsid w:val="003C45C9"/>
    <w:rsid w:val="003C5276"/>
    <w:rsid w:val="003D0403"/>
    <w:rsid w:val="003D056A"/>
    <w:rsid w:val="003D1C91"/>
    <w:rsid w:val="003D3528"/>
    <w:rsid w:val="003D3C49"/>
    <w:rsid w:val="003D44D9"/>
    <w:rsid w:val="003D6789"/>
    <w:rsid w:val="003D6B6D"/>
    <w:rsid w:val="003D70F5"/>
    <w:rsid w:val="003D7577"/>
    <w:rsid w:val="003D76D7"/>
    <w:rsid w:val="003D799A"/>
    <w:rsid w:val="003E0F88"/>
    <w:rsid w:val="003E11B1"/>
    <w:rsid w:val="003E1837"/>
    <w:rsid w:val="003E1F12"/>
    <w:rsid w:val="003E2E45"/>
    <w:rsid w:val="003E3B9E"/>
    <w:rsid w:val="003E3E31"/>
    <w:rsid w:val="003E3EAD"/>
    <w:rsid w:val="003E4273"/>
    <w:rsid w:val="003E4938"/>
    <w:rsid w:val="003E4970"/>
    <w:rsid w:val="003E5633"/>
    <w:rsid w:val="003E61FA"/>
    <w:rsid w:val="003E6B13"/>
    <w:rsid w:val="003E71D2"/>
    <w:rsid w:val="003E735C"/>
    <w:rsid w:val="003E7EA7"/>
    <w:rsid w:val="003F0C58"/>
    <w:rsid w:val="003F0E1D"/>
    <w:rsid w:val="003F13E4"/>
    <w:rsid w:val="003F19F3"/>
    <w:rsid w:val="003F2CB8"/>
    <w:rsid w:val="003F3263"/>
    <w:rsid w:val="003F3DFE"/>
    <w:rsid w:val="003F4AFE"/>
    <w:rsid w:val="003F4D3D"/>
    <w:rsid w:val="003F51F8"/>
    <w:rsid w:val="003F572E"/>
    <w:rsid w:val="003F5997"/>
    <w:rsid w:val="003F6B3D"/>
    <w:rsid w:val="003F790E"/>
    <w:rsid w:val="003F79F3"/>
    <w:rsid w:val="00400E70"/>
    <w:rsid w:val="0040104F"/>
    <w:rsid w:val="004010E9"/>
    <w:rsid w:val="00401706"/>
    <w:rsid w:val="004024F3"/>
    <w:rsid w:val="004026B8"/>
    <w:rsid w:val="00403162"/>
    <w:rsid w:val="00403E5D"/>
    <w:rsid w:val="004042AB"/>
    <w:rsid w:val="00404BB8"/>
    <w:rsid w:val="004050CA"/>
    <w:rsid w:val="004062F0"/>
    <w:rsid w:val="00407C8C"/>
    <w:rsid w:val="00407E9C"/>
    <w:rsid w:val="004100D3"/>
    <w:rsid w:val="004104CC"/>
    <w:rsid w:val="00410DD5"/>
    <w:rsid w:val="00410FAA"/>
    <w:rsid w:val="00411004"/>
    <w:rsid w:val="004118BD"/>
    <w:rsid w:val="00411C24"/>
    <w:rsid w:val="00411CAF"/>
    <w:rsid w:val="00411F4D"/>
    <w:rsid w:val="00413092"/>
    <w:rsid w:val="00413840"/>
    <w:rsid w:val="0041410D"/>
    <w:rsid w:val="0041426A"/>
    <w:rsid w:val="0041445E"/>
    <w:rsid w:val="00415073"/>
    <w:rsid w:val="00415226"/>
    <w:rsid w:val="00415CAC"/>
    <w:rsid w:val="004168C2"/>
    <w:rsid w:val="00416B2F"/>
    <w:rsid w:val="00416C87"/>
    <w:rsid w:val="00417184"/>
    <w:rsid w:val="004171D5"/>
    <w:rsid w:val="00417D19"/>
    <w:rsid w:val="0042016C"/>
    <w:rsid w:val="00420654"/>
    <w:rsid w:val="00421371"/>
    <w:rsid w:val="00421A8D"/>
    <w:rsid w:val="00423ACD"/>
    <w:rsid w:val="00424CF7"/>
    <w:rsid w:val="00424F88"/>
    <w:rsid w:val="004253FC"/>
    <w:rsid w:val="00425693"/>
    <w:rsid w:val="004261C7"/>
    <w:rsid w:val="00426EB4"/>
    <w:rsid w:val="004273D1"/>
    <w:rsid w:val="00430511"/>
    <w:rsid w:val="00430552"/>
    <w:rsid w:val="0043095B"/>
    <w:rsid w:val="004313A6"/>
    <w:rsid w:val="004314CF"/>
    <w:rsid w:val="00431719"/>
    <w:rsid w:val="00433A24"/>
    <w:rsid w:val="0043522E"/>
    <w:rsid w:val="004353D2"/>
    <w:rsid w:val="00435A10"/>
    <w:rsid w:val="00435BC2"/>
    <w:rsid w:val="004373BA"/>
    <w:rsid w:val="004378C7"/>
    <w:rsid w:val="00440156"/>
    <w:rsid w:val="00440EA9"/>
    <w:rsid w:val="0044106B"/>
    <w:rsid w:val="0044134C"/>
    <w:rsid w:val="00442C40"/>
    <w:rsid w:val="00443113"/>
    <w:rsid w:val="0044325C"/>
    <w:rsid w:val="004437CF"/>
    <w:rsid w:val="004438F8"/>
    <w:rsid w:val="00443BD5"/>
    <w:rsid w:val="00443C7E"/>
    <w:rsid w:val="0044530F"/>
    <w:rsid w:val="00445667"/>
    <w:rsid w:val="004459B2"/>
    <w:rsid w:val="004460C4"/>
    <w:rsid w:val="0044618E"/>
    <w:rsid w:val="00446321"/>
    <w:rsid w:val="00446A3B"/>
    <w:rsid w:val="00446E15"/>
    <w:rsid w:val="0044706C"/>
    <w:rsid w:val="00447332"/>
    <w:rsid w:val="00447AE7"/>
    <w:rsid w:val="00447F79"/>
    <w:rsid w:val="00450ECE"/>
    <w:rsid w:val="00451C09"/>
    <w:rsid w:val="00452152"/>
    <w:rsid w:val="004525ED"/>
    <w:rsid w:val="0045265F"/>
    <w:rsid w:val="00453D94"/>
    <w:rsid w:val="0045440D"/>
    <w:rsid w:val="00454C91"/>
    <w:rsid w:val="00454EA3"/>
    <w:rsid w:val="004555C2"/>
    <w:rsid w:val="004559D0"/>
    <w:rsid w:val="00455AAA"/>
    <w:rsid w:val="00456F60"/>
    <w:rsid w:val="0045734C"/>
    <w:rsid w:val="00457FE7"/>
    <w:rsid w:val="00462570"/>
    <w:rsid w:val="00462780"/>
    <w:rsid w:val="00462867"/>
    <w:rsid w:val="00463373"/>
    <w:rsid w:val="00464DCB"/>
    <w:rsid w:val="004660AC"/>
    <w:rsid w:val="00467565"/>
    <w:rsid w:val="00467836"/>
    <w:rsid w:val="00467CC2"/>
    <w:rsid w:val="004704AB"/>
    <w:rsid w:val="004704DD"/>
    <w:rsid w:val="00470BBB"/>
    <w:rsid w:val="00470CAB"/>
    <w:rsid w:val="004726C7"/>
    <w:rsid w:val="004746BB"/>
    <w:rsid w:val="00474AF1"/>
    <w:rsid w:val="00474BF6"/>
    <w:rsid w:val="00474F73"/>
    <w:rsid w:val="004763AB"/>
    <w:rsid w:val="004767BF"/>
    <w:rsid w:val="00477032"/>
    <w:rsid w:val="00480D3F"/>
    <w:rsid w:val="00482A91"/>
    <w:rsid w:val="00482DB0"/>
    <w:rsid w:val="00483319"/>
    <w:rsid w:val="00483FE4"/>
    <w:rsid w:val="00484A4E"/>
    <w:rsid w:val="00485E4D"/>
    <w:rsid w:val="00486000"/>
    <w:rsid w:val="00486381"/>
    <w:rsid w:val="0048729A"/>
    <w:rsid w:val="00487E3D"/>
    <w:rsid w:val="004905AD"/>
    <w:rsid w:val="00491B01"/>
    <w:rsid w:val="00492F69"/>
    <w:rsid w:val="00494371"/>
    <w:rsid w:val="004949E3"/>
    <w:rsid w:val="00496AEE"/>
    <w:rsid w:val="004A0B29"/>
    <w:rsid w:val="004A0CAC"/>
    <w:rsid w:val="004A1330"/>
    <w:rsid w:val="004A2045"/>
    <w:rsid w:val="004A2C0F"/>
    <w:rsid w:val="004A31DB"/>
    <w:rsid w:val="004A3CBA"/>
    <w:rsid w:val="004A3FF9"/>
    <w:rsid w:val="004A4C73"/>
    <w:rsid w:val="004A4D08"/>
    <w:rsid w:val="004A4D28"/>
    <w:rsid w:val="004A60AF"/>
    <w:rsid w:val="004A60BC"/>
    <w:rsid w:val="004A617D"/>
    <w:rsid w:val="004A6D05"/>
    <w:rsid w:val="004A7354"/>
    <w:rsid w:val="004B043F"/>
    <w:rsid w:val="004B108C"/>
    <w:rsid w:val="004B11E5"/>
    <w:rsid w:val="004B19B6"/>
    <w:rsid w:val="004B1ED2"/>
    <w:rsid w:val="004B1FE9"/>
    <w:rsid w:val="004B2380"/>
    <w:rsid w:val="004B46EC"/>
    <w:rsid w:val="004B4B1B"/>
    <w:rsid w:val="004B51DB"/>
    <w:rsid w:val="004B6613"/>
    <w:rsid w:val="004B668D"/>
    <w:rsid w:val="004B68CB"/>
    <w:rsid w:val="004B76CA"/>
    <w:rsid w:val="004B7720"/>
    <w:rsid w:val="004B7C04"/>
    <w:rsid w:val="004C04FF"/>
    <w:rsid w:val="004C051F"/>
    <w:rsid w:val="004C1118"/>
    <w:rsid w:val="004C1A88"/>
    <w:rsid w:val="004C1BA1"/>
    <w:rsid w:val="004C1EEF"/>
    <w:rsid w:val="004C3ACD"/>
    <w:rsid w:val="004C47FA"/>
    <w:rsid w:val="004C4E86"/>
    <w:rsid w:val="004C56C8"/>
    <w:rsid w:val="004C5D5E"/>
    <w:rsid w:val="004C5FDE"/>
    <w:rsid w:val="004C60E1"/>
    <w:rsid w:val="004C6890"/>
    <w:rsid w:val="004C68ED"/>
    <w:rsid w:val="004D15CE"/>
    <w:rsid w:val="004D15DE"/>
    <w:rsid w:val="004D212F"/>
    <w:rsid w:val="004D2A4D"/>
    <w:rsid w:val="004D444C"/>
    <w:rsid w:val="004D5C83"/>
    <w:rsid w:val="004D6485"/>
    <w:rsid w:val="004D6850"/>
    <w:rsid w:val="004D6ED6"/>
    <w:rsid w:val="004D6EF9"/>
    <w:rsid w:val="004D7886"/>
    <w:rsid w:val="004D7C0F"/>
    <w:rsid w:val="004E0F42"/>
    <w:rsid w:val="004E10D9"/>
    <w:rsid w:val="004E3A25"/>
    <w:rsid w:val="004E3D79"/>
    <w:rsid w:val="004E3E62"/>
    <w:rsid w:val="004E572F"/>
    <w:rsid w:val="004E5A23"/>
    <w:rsid w:val="004E5B01"/>
    <w:rsid w:val="004E7993"/>
    <w:rsid w:val="004F049A"/>
    <w:rsid w:val="004F1997"/>
    <w:rsid w:val="004F1BDC"/>
    <w:rsid w:val="004F2705"/>
    <w:rsid w:val="004F438F"/>
    <w:rsid w:val="004F4F53"/>
    <w:rsid w:val="004F538F"/>
    <w:rsid w:val="004F56D4"/>
    <w:rsid w:val="004F6593"/>
    <w:rsid w:val="00502B6B"/>
    <w:rsid w:val="00503210"/>
    <w:rsid w:val="005042A0"/>
    <w:rsid w:val="00505533"/>
    <w:rsid w:val="00506958"/>
    <w:rsid w:val="00506963"/>
    <w:rsid w:val="00507D38"/>
    <w:rsid w:val="00510391"/>
    <w:rsid w:val="005107F1"/>
    <w:rsid w:val="00510903"/>
    <w:rsid w:val="005115CF"/>
    <w:rsid w:val="00512D24"/>
    <w:rsid w:val="00513420"/>
    <w:rsid w:val="00514D49"/>
    <w:rsid w:val="00515C90"/>
    <w:rsid w:val="00516486"/>
    <w:rsid w:val="00517997"/>
    <w:rsid w:val="00521679"/>
    <w:rsid w:val="00522892"/>
    <w:rsid w:val="005233DB"/>
    <w:rsid w:val="00523424"/>
    <w:rsid w:val="00524E7F"/>
    <w:rsid w:val="005273B6"/>
    <w:rsid w:val="0052759C"/>
    <w:rsid w:val="00527B41"/>
    <w:rsid w:val="00530115"/>
    <w:rsid w:val="005302EB"/>
    <w:rsid w:val="00531A82"/>
    <w:rsid w:val="005321DC"/>
    <w:rsid w:val="00532429"/>
    <w:rsid w:val="00532C5B"/>
    <w:rsid w:val="005343AD"/>
    <w:rsid w:val="00534422"/>
    <w:rsid w:val="00536EF0"/>
    <w:rsid w:val="00537719"/>
    <w:rsid w:val="00537930"/>
    <w:rsid w:val="00537D0B"/>
    <w:rsid w:val="00541B48"/>
    <w:rsid w:val="0054285A"/>
    <w:rsid w:val="0054346A"/>
    <w:rsid w:val="00543CA0"/>
    <w:rsid w:val="00543E5A"/>
    <w:rsid w:val="005440DD"/>
    <w:rsid w:val="005462BE"/>
    <w:rsid w:val="00547C15"/>
    <w:rsid w:val="00551668"/>
    <w:rsid w:val="00552FA3"/>
    <w:rsid w:val="005532B3"/>
    <w:rsid w:val="00553958"/>
    <w:rsid w:val="00554AAF"/>
    <w:rsid w:val="00554D02"/>
    <w:rsid w:val="00554EEA"/>
    <w:rsid w:val="00555E94"/>
    <w:rsid w:val="00556EED"/>
    <w:rsid w:val="00560282"/>
    <w:rsid w:val="005602DA"/>
    <w:rsid w:val="0056071B"/>
    <w:rsid w:val="0056077F"/>
    <w:rsid w:val="005631D1"/>
    <w:rsid w:val="00565FCA"/>
    <w:rsid w:val="005701C0"/>
    <w:rsid w:val="00570473"/>
    <w:rsid w:val="0057260F"/>
    <w:rsid w:val="00572ECB"/>
    <w:rsid w:val="00575B64"/>
    <w:rsid w:val="00575D31"/>
    <w:rsid w:val="0057633C"/>
    <w:rsid w:val="00576502"/>
    <w:rsid w:val="00576931"/>
    <w:rsid w:val="00577954"/>
    <w:rsid w:val="00580695"/>
    <w:rsid w:val="0058168B"/>
    <w:rsid w:val="005836F9"/>
    <w:rsid w:val="005837A5"/>
    <w:rsid w:val="00583CB6"/>
    <w:rsid w:val="00584C28"/>
    <w:rsid w:val="00586968"/>
    <w:rsid w:val="00586D57"/>
    <w:rsid w:val="00586DC1"/>
    <w:rsid w:val="0058705D"/>
    <w:rsid w:val="00591E93"/>
    <w:rsid w:val="005922FC"/>
    <w:rsid w:val="00592348"/>
    <w:rsid w:val="00592B26"/>
    <w:rsid w:val="00592B62"/>
    <w:rsid w:val="00593377"/>
    <w:rsid w:val="005950E9"/>
    <w:rsid w:val="00595560"/>
    <w:rsid w:val="005959D5"/>
    <w:rsid w:val="005A0171"/>
    <w:rsid w:val="005A1123"/>
    <w:rsid w:val="005A1D9B"/>
    <w:rsid w:val="005A211E"/>
    <w:rsid w:val="005A2A48"/>
    <w:rsid w:val="005A2DD5"/>
    <w:rsid w:val="005A36C0"/>
    <w:rsid w:val="005A415C"/>
    <w:rsid w:val="005A509F"/>
    <w:rsid w:val="005A528D"/>
    <w:rsid w:val="005A5414"/>
    <w:rsid w:val="005A5966"/>
    <w:rsid w:val="005A5A86"/>
    <w:rsid w:val="005A5DEC"/>
    <w:rsid w:val="005A6265"/>
    <w:rsid w:val="005A6581"/>
    <w:rsid w:val="005A6708"/>
    <w:rsid w:val="005A7411"/>
    <w:rsid w:val="005A763B"/>
    <w:rsid w:val="005A7A74"/>
    <w:rsid w:val="005A7F6B"/>
    <w:rsid w:val="005B11C3"/>
    <w:rsid w:val="005B12E3"/>
    <w:rsid w:val="005B2322"/>
    <w:rsid w:val="005B2404"/>
    <w:rsid w:val="005B345F"/>
    <w:rsid w:val="005B3B49"/>
    <w:rsid w:val="005B3D71"/>
    <w:rsid w:val="005B403F"/>
    <w:rsid w:val="005B56F4"/>
    <w:rsid w:val="005B6B06"/>
    <w:rsid w:val="005B6C46"/>
    <w:rsid w:val="005B6DAB"/>
    <w:rsid w:val="005C07DE"/>
    <w:rsid w:val="005C0A5B"/>
    <w:rsid w:val="005C12FA"/>
    <w:rsid w:val="005C13DD"/>
    <w:rsid w:val="005C153C"/>
    <w:rsid w:val="005C24B8"/>
    <w:rsid w:val="005C2799"/>
    <w:rsid w:val="005C3086"/>
    <w:rsid w:val="005C35CB"/>
    <w:rsid w:val="005C45F2"/>
    <w:rsid w:val="005C51AE"/>
    <w:rsid w:val="005C56CA"/>
    <w:rsid w:val="005C783C"/>
    <w:rsid w:val="005D1396"/>
    <w:rsid w:val="005D193A"/>
    <w:rsid w:val="005D2753"/>
    <w:rsid w:val="005D39E8"/>
    <w:rsid w:val="005D4FB3"/>
    <w:rsid w:val="005D588A"/>
    <w:rsid w:val="005D683F"/>
    <w:rsid w:val="005D7172"/>
    <w:rsid w:val="005D7A29"/>
    <w:rsid w:val="005E0114"/>
    <w:rsid w:val="005E11AE"/>
    <w:rsid w:val="005E17C3"/>
    <w:rsid w:val="005E1D0A"/>
    <w:rsid w:val="005E3C71"/>
    <w:rsid w:val="005E401B"/>
    <w:rsid w:val="005E4319"/>
    <w:rsid w:val="005E4339"/>
    <w:rsid w:val="005E4429"/>
    <w:rsid w:val="005E4485"/>
    <w:rsid w:val="005E4547"/>
    <w:rsid w:val="005E62A9"/>
    <w:rsid w:val="005F006B"/>
    <w:rsid w:val="005F0F38"/>
    <w:rsid w:val="005F1AAB"/>
    <w:rsid w:val="005F2A3C"/>
    <w:rsid w:val="005F447B"/>
    <w:rsid w:val="005F452E"/>
    <w:rsid w:val="005F4A78"/>
    <w:rsid w:val="005F4CA2"/>
    <w:rsid w:val="005F5488"/>
    <w:rsid w:val="005F73D7"/>
    <w:rsid w:val="005F7449"/>
    <w:rsid w:val="0060062A"/>
    <w:rsid w:val="00600E14"/>
    <w:rsid w:val="006016AA"/>
    <w:rsid w:val="00601763"/>
    <w:rsid w:val="006020F9"/>
    <w:rsid w:val="00602CB8"/>
    <w:rsid w:val="0060330B"/>
    <w:rsid w:val="0060660A"/>
    <w:rsid w:val="00606807"/>
    <w:rsid w:val="00606F47"/>
    <w:rsid w:val="00606F64"/>
    <w:rsid w:val="00607A31"/>
    <w:rsid w:val="0061068F"/>
    <w:rsid w:val="00610942"/>
    <w:rsid w:val="00611C51"/>
    <w:rsid w:val="006125BB"/>
    <w:rsid w:val="00613994"/>
    <w:rsid w:val="00614014"/>
    <w:rsid w:val="00615C2E"/>
    <w:rsid w:val="006160A9"/>
    <w:rsid w:val="00616F49"/>
    <w:rsid w:val="006174C6"/>
    <w:rsid w:val="00617D5F"/>
    <w:rsid w:val="00622C5D"/>
    <w:rsid w:val="00623FAE"/>
    <w:rsid w:val="006241BB"/>
    <w:rsid w:val="00624576"/>
    <w:rsid w:val="00624C19"/>
    <w:rsid w:val="00625C9D"/>
    <w:rsid w:val="006269D1"/>
    <w:rsid w:val="00626D2C"/>
    <w:rsid w:val="00627BE2"/>
    <w:rsid w:val="00630582"/>
    <w:rsid w:val="00630964"/>
    <w:rsid w:val="006315B1"/>
    <w:rsid w:val="00632169"/>
    <w:rsid w:val="006323AD"/>
    <w:rsid w:val="0063253D"/>
    <w:rsid w:val="00632EFB"/>
    <w:rsid w:val="00633841"/>
    <w:rsid w:val="00635377"/>
    <w:rsid w:val="00635A5B"/>
    <w:rsid w:val="00635B59"/>
    <w:rsid w:val="00636893"/>
    <w:rsid w:val="00636E95"/>
    <w:rsid w:val="006375D9"/>
    <w:rsid w:val="00637985"/>
    <w:rsid w:val="00637A63"/>
    <w:rsid w:val="00640E7B"/>
    <w:rsid w:val="00640ED3"/>
    <w:rsid w:val="00641BD2"/>
    <w:rsid w:val="006420AE"/>
    <w:rsid w:val="0064259D"/>
    <w:rsid w:val="006427EB"/>
    <w:rsid w:val="00642DF2"/>
    <w:rsid w:val="0064358A"/>
    <w:rsid w:val="006436DA"/>
    <w:rsid w:val="00645B32"/>
    <w:rsid w:val="00645FDA"/>
    <w:rsid w:val="00646EEF"/>
    <w:rsid w:val="00646F0A"/>
    <w:rsid w:val="00651851"/>
    <w:rsid w:val="00653B03"/>
    <w:rsid w:val="00654612"/>
    <w:rsid w:val="00654D6B"/>
    <w:rsid w:val="00654DC9"/>
    <w:rsid w:val="00657F23"/>
    <w:rsid w:val="0066090A"/>
    <w:rsid w:val="006617FE"/>
    <w:rsid w:val="00662837"/>
    <w:rsid w:val="00663219"/>
    <w:rsid w:val="006647B4"/>
    <w:rsid w:val="00664D79"/>
    <w:rsid w:val="00666355"/>
    <w:rsid w:val="006666D8"/>
    <w:rsid w:val="006670BB"/>
    <w:rsid w:val="006671DA"/>
    <w:rsid w:val="00667A85"/>
    <w:rsid w:val="00670415"/>
    <w:rsid w:val="0067226E"/>
    <w:rsid w:val="00672281"/>
    <w:rsid w:val="006724A7"/>
    <w:rsid w:val="00672735"/>
    <w:rsid w:val="006727CC"/>
    <w:rsid w:val="00673583"/>
    <w:rsid w:val="006745F1"/>
    <w:rsid w:val="006746BD"/>
    <w:rsid w:val="00674B0E"/>
    <w:rsid w:val="00674C1A"/>
    <w:rsid w:val="00674E91"/>
    <w:rsid w:val="00675E8D"/>
    <w:rsid w:val="0067620E"/>
    <w:rsid w:val="006764F6"/>
    <w:rsid w:val="006768CD"/>
    <w:rsid w:val="00677C2B"/>
    <w:rsid w:val="00681609"/>
    <w:rsid w:val="00682666"/>
    <w:rsid w:val="006840FC"/>
    <w:rsid w:val="006858B3"/>
    <w:rsid w:val="00685D75"/>
    <w:rsid w:val="00686481"/>
    <w:rsid w:val="00687741"/>
    <w:rsid w:val="00687F75"/>
    <w:rsid w:val="006912B2"/>
    <w:rsid w:val="00691B35"/>
    <w:rsid w:val="006939DD"/>
    <w:rsid w:val="00693E46"/>
    <w:rsid w:val="00694819"/>
    <w:rsid w:val="00695189"/>
    <w:rsid w:val="006A0090"/>
    <w:rsid w:val="006A05A2"/>
    <w:rsid w:val="006A1304"/>
    <w:rsid w:val="006A1BEC"/>
    <w:rsid w:val="006A2D37"/>
    <w:rsid w:val="006A46BB"/>
    <w:rsid w:val="006A5FDF"/>
    <w:rsid w:val="006A7472"/>
    <w:rsid w:val="006A7916"/>
    <w:rsid w:val="006A7A39"/>
    <w:rsid w:val="006A7FA9"/>
    <w:rsid w:val="006B046E"/>
    <w:rsid w:val="006B149A"/>
    <w:rsid w:val="006B1E43"/>
    <w:rsid w:val="006B2009"/>
    <w:rsid w:val="006B21F0"/>
    <w:rsid w:val="006B2439"/>
    <w:rsid w:val="006B28A8"/>
    <w:rsid w:val="006B32EE"/>
    <w:rsid w:val="006B392C"/>
    <w:rsid w:val="006B48F6"/>
    <w:rsid w:val="006B4D4E"/>
    <w:rsid w:val="006B52C3"/>
    <w:rsid w:val="006B54FC"/>
    <w:rsid w:val="006C12D6"/>
    <w:rsid w:val="006C207F"/>
    <w:rsid w:val="006C2335"/>
    <w:rsid w:val="006C392B"/>
    <w:rsid w:val="006C3C60"/>
    <w:rsid w:val="006C432D"/>
    <w:rsid w:val="006C43AC"/>
    <w:rsid w:val="006C4F46"/>
    <w:rsid w:val="006C534E"/>
    <w:rsid w:val="006C6999"/>
    <w:rsid w:val="006C6C4F"/>
    <w:rsid w:val="006D0D4F"/>
    <w:rsid w:val="006D123C"/>
    <w:rsid w:val="006D1FC6"/>
    <w:rsid w:val="006D2499"/>
    <w:rsid w:val="006D272B"/>
    <w:rsid w:val="006D3D54"/>
    <w:rsid w:val="006D4954"/>
    <w:rsid w:val="006D6B1B"/>
    <w:rsid w:val="006D6CE7"/>
    <w:rsid w:val="006D7643"/>
    <w:rsid w:val="006E1479"/>
    <w:rsid w:val="006E2EB1"/>
    <w:rsid w:val="006E3412"/>
    <w:rsid w:val="006E3789"/>
    <w:rsid w:val="006E3F29"/>
    <w:rsid w:val="006E420B"/>
    <w:rsid w:val="006E52EC"/>
    <w:rsid w:val="006E5B76"/>
    <w:rsid w:val="006E736A"/>
    <w:rsid w:val="006E7535"/>
    <w:rsid w:val="006E7A24"/>
    <w:rsid w:val="006F0A33"/>
    <w:rsid w:val="006F1818"/>
    <w:rsid w:val="006F1ED2"/>
    <w:rsid w:val="006F24EF"/>
    <w:rsid w:val="006F31A1"/>
    <w:rsid w:val="006F3A8A"/>
    <w:rsid w:val="006F3DAD"/>
    <w:rsid w:val="006F3E6A"/>
    <w:rsid w:val="006F4183"/>
    <w:rsid w:val="006F482E"/>
    <w:rsid w:val="006F5292"/>
    <w:rsid w:val="006F5609"/>
    <w:rsid w:val="006F6F37"/>
    <w:rsid w:val="006F714C"/>
    <w:rsid w:val="00701A61"/>
    <w:rsid w:val="00701B2C"/>
    <w:rsid w:val="007035D5"/>
    <w:rsid w:val="00703ACF"/>
    <w:rsid w:val="00704143"/>
    <w:rsid w:val="007054D9"/>
    <w:rsid w:val="007059E3"/>
    <w:rsid w:val="00705B08"/>
    <w:rsid w:val="00706C43"/>
    <w:rsid w:val="00706C48"/>
    <w:rsid w:val="00707096"/>
    <w:rsid w:val="00707458"/>
    <w:rsid w:val="00710FA4"/>
    <w:rsid w:val="007113DA"/>
    <w:rsid w:val="00711CA4"/>
    <w:rsid w:val="007121CC"/>
    <w:rsid w:val="00712320"/>
    <w:rsid w:val="00712480"/>
    <w:rsid w:val="00713B39"/>
    <w:rsid w:val="00714908"/>
    <w:rsid w:val="007157DB"/>
    <w:rsid w:val="00715C26"/>
    <w:rsid w:val="00715E7B"/>
    <w:rsid w:val="00716086"/>
    <w:rsid w:val="0071751E"/>
    <w:rsid w:val="00721CAF"/>
    <w:rsid w:val="00722B66"/>
    <w:rsid w:val="00722CF8"/>
    <w:rsid w:val="0072491D"/>
    <w:rsid w:val="00724D82"/>
    <w:rsid w:val="007252BD"/>
    <w:rsid w:val="00725850"/>
    <w:rsid w:val="007260DC"/>
    <w:rsid w:val="00726FD4"/>
    <w:rsid w:val="00727300"/>
    <w:rsid w:val="007273D8"/>
    <w:rsid w:val="007300AE"/>
    <w:rsid w:val="00730B6D"/>
    <w:rsid w:val="00731298"/>
    <w:rsid w:val="00734255"/>
    <w:rsid w:val="0073448F"/>
    <w:rsid w:val="0073699A"/>
    <w:rsid w:val="00736BBF"/>
    <w:rsid w:val="00737995"/>
    <w:rsid w:val="007403AF"/>
    <w:rsid w:val="007405D4"/>
    <w:rsid w:val="00742721"/>
    <w:rsid w:val="00743C18"/>
    <w:rsid w:val="007443FD"/>
    <w:rsid w:val="00744CED"/>
    <w:rsid w:val="00746707"/>
    <w:rsid w:val="00746C5F"/>
    <w:rsid w:val="00747673"/>
    <w:rsid w:val="00747A52"/>
    <w:rsid w:val="00750738"/>
    <w:rsid w:val="00750D6A"/>
    <w:rsid w:val="00751C3F"/>
    <w:rsid w:val="00752308"/>
    <w:rsid w:val="00752965"/>
    <w:rsid w:val="00752E35"/>
    <w:rsid w:val="00754756"/>
    <w:rsid w:val="00755F0F"/>
    <w:rsid w:val="00757955"/>
    <w:rsid w:val="00761A0F"/>
    <w:rsid w:val="00762A8E"/>
    <w:rsid w:val="00763102"/>
    <w:rsid w:val="0076428C"/>
    <w:rsid w:val="00764BFD"/>
    <w:rsid w:val="00764C1F"/>
    <w:rsid w:val="00765105"/>
    <w:rsid w:val="00765449"/>
    <w:rsid w:val="007662CF"/>
    <w:rsid w:val="00766FD3"/>
    <w:rsid w:val="00767461"/>
    <w:rsid w:val="00767AD6"/>
    <w:rsid w:val="00770173"/>
    <w:rsid w:val="00770AFD"/>
    <w:rsid w:val="00771B45"/>
    <w:rsid w:val="00772182"/>
    <w:rsid w:val="007723E6"/>
    <w:rsid w:val="00773031"/>
    <w:rsid w:val="0077502C"/>
    <w:rsid w:val="007759D4"/>
    <w:rsid w:val="00775EC9"/>
    <w:rsid w:val="007761C6"/>
    <w:rsid w:val="00776706"/>
    <w:rsid w:val="0077688B"/>
    <w:rsid w:val="007768C8"/>
    <w:rsid w:val="007821A6"/>
    <w:rsid w:val="00782237"/>
    <w:rsid w:val="00783A3D"/>
    <w:rsid w:val="00783D61"/>
    <w:rsid w:val="00784A35"/>
    <w:rsid w:val="00784BF0"/>
    <w:rsid w:val="0078574B"/>
    <w:rsid w:val="00786E80"/>
    <w:rsid w:val="00787A15"/>
    <w:rsid w:val="00790918"/>
    <w:rsid w:val="00790FE0"/>
    <w:rsid w:val="007927DA"/>
    <w:rsid w:val="00792A0E"/>
    <w:rsid w:val="00792C30"/>
    <w:rsid w:val="00793440"/>
    <w:rsid w:val="0079375D"/>
    <w:rsid w:val="00794B7F"/>
    <w:rsid w:val="00794FEF"/>
    <w:rsid w:val="00795970"/>
    <w:rsid w:val="00797468"/>
    <w:rsid w:val="007A0029"/>
    <w:rsid w:val="007A288E"/>
    <w:rsid w:val="007A3687"/>
    <w:rsid w:val="007A37A7"/>
    <w:rsid w:val="007A3A0F"/>
    <w:rsid w:val="007A3AF8"/>
    <w:rsid w:val="007A3ED7"/>
    <w:rsid w:val="007A5D3E"/>
    <w:rsid w:val="007A6734"/>
    <w:rsid w:val="007A707C"/>
    <w:rsid w:val="007A71DC"/>
    <w:rsid w:val="007A7725"/>
    <w:rsid w:val="007A7FDE"/>
    <w:rsid w:val="007B0511"/>
    <w:rsid w:val="007B0756"/>
    <w:rsid w:val="007B2174"/>
    <w:rsid w:val="007B249E"/>
    <w:rsid w:val="007B2C62"/>
    <w:rsid w:val="007B2C82"/>
    <w:rsid w:val="007B343E"/>
    <w:rsid w:val="007B35A5"/>
    <w:rsid w:val="007B3895"/>
    <w:rsid w:val="007B3F57"/>
    <w:rsid w:val="007B54A7"/>
    <w:rsid w:val="007B638F"/>
    <w:rsid w:val="007B758B"/>
    <w:rsid w:val="007B76A1"/>
    <w:rsid w:val="007C004A"/>
    <w:rsid w:val="007C01F4"/>
    <w:rsid w:val="007C0845"/>
    <w:rsid w:val="007C1B26"/>
    <w:rsid w:val="007C1F80"/>
    <w:rsid w:val="007C228E"/>
    <w:rsid w:val="007C2677"/>
    <w:rsid w:val="007C278F"/>
    <w:rsid w:val="007C2DC4"/>
    <w:rsid w:val="007C2F21"/>
    <w:rsid w:val="007C40A0"/>
    <w:rsid w:val="007C48EE"/>
    <w:rsid w:val="007C492F"/>
    <w:rsid w:val="007C4BF8"/>
    <w:rsid w:val="007C5A94"/>
    <w:rsid w:val="007C5E1B"/>
    <w:rsid w:val="007C79D2"/>
    <w:rsid w:val="007CB222"/>
    <w:rsid w:val="007D0241"/>
    <w:rsid w:val="007D1BD0"/>
    <w:rsid w:val="007D21B4"/>
    <w:rsid w:val="007D2226"/>
    <w:rsid w:val="007D2759"/>
    <w:rsid w:val="007D2D7F"/>
    <w:rsid w:val="007D30C9"/>
    <w:rsid w:val="007D4D4E"/>
    <w:rsid w:val="007D4FA6"/>
    <w:rsid w:val="007D51B1"/>
    <w:rsid w:val="007D5645"/>
    <w:rsid w:val="007D60AE"/>
    <w:rsid w:val="007D776B"/>
    <w:rsid w:val="007D789F"/>
    <w:rsid w:val="007D7A7D"/>
    <w:rsid w:val="007E0AC0"/>
    <w:rsid w:val="007E12AD"/>
    <w:rsid w:val="007E1668"/>
    <w:rsid w:val="007E2E85"/>
    <w:rsid w:val="007E4786"/>
    <w:rsid w:val="007E4A2D"/>
    <w:rsid w:val="007E5120"/>
    <w:rsid w:val="007E519C"/>
    <w:rsid w:val="007E51FD"/>
    <w:rsid w:val="007E58C4"/>
    <w:rsid w:val="007E63BB"/>
    <w:rsid w:val="007E7273"/>
    <w:rsid w:val="007E754A"/>
    <w:rsid w:val="007E762B"/>
    <w:rsid w:val="007E7C19"/>
    <w:rsid w:val="007F0513"/>
    <w:rsid w:val="007F0745"/>
    <w:rsid w:val="007F15A9"/>
    <w:rsid w:val="007F2812"/>
    <w:rsid w:val="007F296C"/>
    <w:rsid w:val="007F3049"/>
    <w:rsid w:val="007F4CC3"/>
    <w:rsid w:val="007F4FE9"/>
    <w:rsid w:val="007F5701"/>
    <w:rsid w:val="007F5D5F"/>
    <w:rsid w:val="007F78FC"/>
    <w:rsid w:val="007F7A52"/>
    <w:rsid w:val="0080064C"/>
    <w:rsid w:val="00800804"/>
    <w:rsid w:val="00801047"/>
    <w:rsid w:val="00801494"/>
    <w:rsid w:val="00801738"/>
    <w:rsid w:val="00802A68"/>
    <w:rsid w:val="00802A99"/>
    <w:rsid w:val="00803B65"/>
    <w:rsid w:val="0080415B"/>
    <w:rsid w:val="0080569A"/>
    <w:rsid w:val="008057FB"/>
    <w:rsid w:val="00805F2C"/>
    <w:rsid w:val="0080624C"/>
    <w:rsid w:val="00806998"/>
    <w:rsid w:val="0080748F"/>
    <w:rsid w:val="00807599"/>
    <w:rsid w:val="00807C43"/>
    <w:rsid w:val="00810FCE"/>
    <w:rsid w:val="00811361"/>
    <w:rsid w:val="008116D1"/>
    <w:rsid w:val="008116E9"/>
    <w:rsid w:val="00811818"/>
    <w:rsid w:val="008120D0"/>
    <w:rsid w:val="008123D6"/>
    <w:rsid w:val="00814D65"/>
    <w:rsid w:val="00814E33"/>
    <w:rsid w:val="00816981"/>
    <w:rsid w:val="00816F5A"/>
    <w:rsid w:val="00817226"/>
    <w:rsid w:val="008172BC"/>
    <w:rsid w:val="00820287"/>
    <w:rsid w:val="00820E18"/>
    <w:rsid w:val="00820E3E"/>
    <w:rsid w:val="0082157D"/>
    <w:rsid w:val="008217D1"/>
    <w:rsid w:val="008239CE"/>
    <w:rsid w:val="0082434F"/>
    <w:rsid w:val="00824757"/>
    <w:rsid w:val="00824A08"/>
    <w:rsid w:val="00825538"/>
    <w:rsid w:val="0082564B"/>
    <w:rsid w:val="00825DA2"/>
    <w:rsid w:val="00827E08"/>
    <w:rsid w:val="00830BD0"/>
    <w:rsid w:val="00833CB3"/>
    <w:rsid w:val="0083495A"/>
    <w:rsid w:val="008350A4"/>
    <w:rsid w:val="008359C0"/>
    <w:rsid w:val="00836943"/>
    <w:rsid w:val="00836E82"/>
    <w:rsid w:val="0084029F"/>
    <w:rsid w:val="008417C3"/>
    <w:rsid w:val="0084186E"/>
    <w:rsid w:val="00841B7F"/>
    <w:rsid w:val="00841CC0"/>
    <w:rsid w:val="00842FB2"/>
    <w:rsid w:val="00843EBF"/>
    <w:rsid w:val="00844A91"/>
    <w:rsid w:val="00844F11"/>
    <w:rsid w:val="00845024"/>
    <w:rsid w:val="008458D7"/>
    <w:rsid w:val="008463EE"/>
    <w:rsid w:val="00850304"/>
    <w:rsid w:val="00850D04"/>
    <w:rsid w:val="008519C3"/>
    <w:rsid w:val="00851B58"/>
    <w:rsid w:val="00851F3A"/>
    <w:rsid w:val="00852774"/>
    <w:rsid w:val="00853243"/>
    <w:rsid w:val="00854C0E"/>
    <w:rsid w:val="008551C4"/>
    <w:rsid w:val="00855290"/>
    <w:rsid w:val="008556E1"/>
    <w:rsid w:val="00855890"/>
    <w:rsid w:val="00855C84"/>
    <w:rsid w:val="00856B10"/>
    <w:rsid w:val="00857B87"/>
    <w:rsid w:val="00860736"/>
    <w:rsid w:val="00860C62"/>
    <w:rsid w:val="008618AD"/>
    <w:rsid w:val="00861FED"/>
    <w:rsid w:val="00862113"/>
    <w:rsid w:val="0086270F"/>
    <w:rsid w:val="008628D0"/>
    <w:rsid w:val="008629C5"/>
    <w:rsid w:val="00864F72"/>
    <w:rsid w:val="008650B8"/>
    <w:rsid w:val="008650F9"/>
    <w:rsid w:val="0086571E"/>
    <w:rsid w:val="0086690F"/>
    <w:rsid w:val="00867130"/>
    <w:rsid w:val="0086729D"/>
    <w:rsid w:val="00870241"/>
    <w:rsid w:val="00870412"/>
    <w:rsid w:val="00870D21"/>
    <w:rsid w:val="00870FA0"/>
    <w:rsid w:val="00871235"/>
    <w:rsid w:val="00871938"/>
    <w:rsid w:val="00871BEE"/>
    <w:rsid w:val="00871C58"/>
    <w:rsid w:val="00871F1C"/>
    <w:rsid w:val="0087322B"/>
    <w:rsid w:val="008733CD"/>
    <w:rsid w:val="008733E4"/>
    <w:rsid w:val="00873798"/>
    <w:rsid w:val="008738DF"/>
    <w:rsid w:val="00874588"/>
    <w:rsid w:val="00874EDA"/>
    <w:rsid w:val="00875474"/>
    <w:rsid w:val="00875D95"/>
    <w:rsid w:val="00876BAC"/>
    <w:rsid w:val="0087713E"/>
    <w:rsid w:val="008775A3"/>
    <w:rsid w:val="00880C1C"/>
    <w:rsid w:val="00880F75"/>
    <w:rsid w:val="0088172D"/>
    <w:rsid w:val="00881A38"/>
    <w:rsid w:val="008835B8"/>
    <w:rsid w:val="00885196"/>
    <w:rsid w:val="008852A8"/>
    <w:rsid w:val="008859A0"/>
    <w:rsid w:val="00885A84"/>
    <w:rsid w:val="00886F58"/>
    <w:rsid w:val="00887C7B"/>
    <w:rsid w:val="008903D7"/>
    <w:rsid w:val="00890DE8"/>
    <w:rsid w:val="00891244"/>
    <w:rsid w:val="00891292"/>
    <w:rsid w:val="008921C7"/>
    <w:rsid w:val="008929DE"/>
    <w:rsid w:val="00894CF8"/>
    <w:rsid w:val="00895B0B"/>
    <w:rsid w:val="008962FA"/>
    <w:rsid w:val="00897B0E"/>
    <w:rsid w:val="00897D9B"/>
    <w:rsid w:val="00897DF4"/>
    <w:rsid w:val="008A250A"/>
    <w:rsid w:val="008A2AB2"/>
    <w:rsid w:val="008A341E"/>
    <w:rsid w:val="008A584A"/>
    <w:rsid w:val="008A698D"/>
    <w:rsid w:val="008A7681"/>
    <w:rsid w:val="008B060E"/>
    <w:rsid w:val="008B23D7"/>
    <w:rsid w:val="008B269F"/>
    <w:rsid w:val="008B2823"/>
    <w:rsid w:val="008B2979"/>
    <w:rsid w:val="008B2DE8"/>
    <w:rsid w:val="008B304B"/>
    <w:rsid w:val="008B3AFF"/>
    <w:rsid w:val="008B3F15"/>
    <w:rsid w:val="008B4687"/>
    <w:rsid w:val="008B47BA"/>
    <w:rsid w:val="008B5193"/>
    <w:rsid w:val="008B5341"/>
    <w:rsid w:val="008B5859"/>
    <w:rsid w:val="008B63F1"/>
    <w:rsid w:val="008B72E5"/>
    <w:rsid w:val="008B7BDE"/>
    <w:rsid w:val="008B7C06"/>
    <w:rsid w:val="008B7CDC"/>
    <w:rsid w:val="008C0F56"/>
    <w:rsid w:val="008C1561"/>
    <w:rsid w:val="008C1B85"/>
    <w:rsid w:val="008C20F6"/>
    <w:rsid w:val="008C2832"/>
    <w:rsid w:val="008C2922"/>
    <w:rsid w:val="008C3262"/>
    <w:rsid w:val="008C4DE1"/>
    <w:rsid w:val="008C52D6"/>
    <w:rsid w:val="008C56F8"/>
    <w:rsid w:val="008C5719"/>
    <w:rsid w:val="008C59B4"/>
    <w:rsid w:val="008C662B"/>
    <w:rsid w:val="008C777B"/>
    <w:rsid w:val="008D094B"/>
    <w:rsid w:val="008D0A4D"/>
    <w:rsid w:val="008D0AE0"/>
    <w:rsid w:val="008D196D"/>
    <w:rsid w:val="008D41F6"/>
    <w:rsid w:val="008D490E"/>
    <w:rsid w:val="008D4FDD"/>
    <w:rsid w:val="008D674D"/>
    <w:rsid w:val="008D712F"/>
    <w:rsid w:val="008D7356"/>
    <w:rsid w:val="008E0677"/>
    <w:rsid w:val="008E0D4A"/>
    <w:rsid w:val="008E12E7"/>
    <w:rsid w:val="008E13FF"/>
    <w:rsid w:val="008E1A9D"/>
    <w:rsid w:val="008E1E1D"/>
    <w:rsid w:val="008E3C2D"/>
    <w:rsid w:val="008E6EBC"/>
    <w:rsid w:val="008F0B32"/>
    <w:rsid w:val="008F2159"/>
    <w:rsid w:val="008F21D8"/>
    <w:rsid w:val="008F2221"/>
    <w:rsid w:val="008F2F3A"/>
    <w:rsid w:val="008F3760"/>
    <w:rsid w:val="008F5916"/>
    <w:rsid w:val="008F6136"/>
    <w:rsid w:val="008F62F5"/>
    <w:rsid w:val="008F6C1D"/>
    <w:rsid w:val="008F6E7E"/>
    <w:rsid w:val="00900010"/>
    <w:rsid w:val="00900AF0"/>
    <w:rsid w:val="00900F3E"/>
    <w:rsid w:val="0090127B"/>
    <w:rsid w:val="00901562"/>
    <w:rsid w:val="00902F9A"/>
    <w:rsid w:val="0090340D"/>
    <w:rsid w:val="0090405B"/>
    <w:rsid w:val="009041BC"/>
    <w:rsid w:val="00904704"/>
    <w:rsid w:val="009067AD"/>
    <w:rsid w:val="00906BE3"/>
    <w:rsid w:val="00906C1D"/>
    <w:rsid w:val="00907B44"/>
    <w:rsid w:val="009107FA"/>
    <w:rsid w:val="009124D6"/>
    <w:rsid w:val="00912DD0"/>
    <w:rsid w:val="00914502"/>
    <w:rsid w:val="00914948"/>
    <w:rsid w:val="00914BEE"/>
    <w:rsid w:val="00914E06"/>
    <w:rsid w:val="00916073"/>
    <w:rsid w:val="009173BD"/>
    <w:rsid w:val="00921F41"/>
    <w:rsid w:val="0092274A"/>
    <w:rsid w:val="00922A86"/>
    <w:rsid w:val="009231BE"/>
    <w:rsid w:val="00924EDF"/>
    <w:rsid w:val="00925CF9"/>
    <w:rsid w:val="00927278"/>
    <w:rsid w:val="009279AE"/>
    <w:rsid w:val="00927AD6"/>
    <w:rsid w:val="00927D0E"/>
    <w:rsid w:val="009304F6"/>
    <w:rsid w:val="00930F4D"/>
    <w:rsid w:val="00930F9A"/>
    <w:rsid w:val="00931795"/>
    <w:rsid w:val="009318EB"/>
    <w:rsid w:val="00932905"/>
    <w:rsid w:val="00932FB0"/>
    <w:rsid w:val="00933152"/>
    <w:rsid w:val="00933250"/>
    <w:rsid w:val="0093629A"/>
    <w:rsid w:val="00936E68"/>
    <w:rsid w:val="00937350"/>
    <w:rsid w:val="00937684"/>
    <w:rsid w:val="009378B6"/>
    <w:rsid w:val="00937AA7"/>
    <w:rsid w:val="0094220D"/>
    <w:rsid w:val="00942559"/>
    <w:rsid w:val="00942669"/>
    <w:rsid w:val="009435E3"/>
    <w:rsid w:val="00943F29"/>
    <w:rsid w:val="00944357"/>
    <w:rsid w:val="00944897"/>
    <w:rsid w:val="00946A3C"/>
    <w:rsid w:val="00947167"/>
    <w:rsid w:val="00950821"/>
    <w:rsid w:val="00950AA6"/>
    <w:rsid w:val="009512A1"/>
    <w:rsid w:val="009531C1"/>
    <w:rsid w:val="00953623"/>
    <w:rsid w:val="00953B8B"/>
    <w:rsid w:val="009554EB"/>
    <w:rsid w:val="00955A97"/>
    <w:rsid w:val="009562CD"/>
    <w:rsid w:val="009567C8"/>
    <w:rsid w:val="00956A58"/>
    <w:rsid w:val="00957BE6"/>
    <w:rsid w:val="0096003E"/>
    <w:rsid w:val="0096127A"/>
    <w:rsid w:val="0096166B"/>
    <w:rsid w:val="00962F7C"/>
    <w:rsid w:val="009632A0"/>
    <w:rsid w:val="009636A0"/>
    <w:rsid w:val="009638F7"/>
    <w:rsid w:val="00964225"/>
    <w:rsid w:val="00964883"/>
    <w:rsid w:val="00964F39"/>
    <w:rsid w:val="00966057"/>
    <w:rsid w:val="00966543"/>
    <w:rsid w:val="00967277"/>
    <w:rsid w:val="00970C7A"/>
    <w:rsid w:val="0097104B"/>
    <w:rsid w:val="00972A38"/>
    <w:rsid w:val="00973E04"/>
    <w:rsid w:val="00974BE2"/>
    <w:rsid w:val="00974FBE"/>
    <w:rsid w:val="00976D24"/>
    <w:rsid w:val="00977465"/>
    <w:rsid w:val="009774C6"/>
    <w:rsid w:val="00980B3B"/>
    <w:rsid w:val="00980FEC"/>
    <w:rsid w:val="00981F78"/>
    <w:rsid w:val="0098368C"/>
    <w:rsid w:val="00986B8E"/>
    <w:rsid w:val="00986C46"/>
    <w:rsid w:val="00986FA0"/>
    <w:rsid w:val="00987004"/>
    <w:rsid w:val="00987C55"/>
    <w:rsid w:val="00990ECF"/>
    <w:rsid w:val="009914D1"/>
    <w:rsid w:val="00991939"/>
    <w:rsid w:val="009921EA"/>
    <w:rsid w:val="009928EF"/>
    <w:rsid w:val="00993591"/>
    <w:rsid w:val="009936A7"/>
    <w:rsid w:val="00994086"/>
    <w:rsid w:val="00994522"/>
    <w:rsid w:val="00994E31"/>
    <w:rsid w:val="00994E42"/>
    <w:rsid w:val="00995A75"/>
    <w:rsid w:val="00996314"/>
    <w:rsid w:val="00996451"/>
    <w:rsid w:val="00996516"/>
    <w:rsid w:val="009A0487"/>
    <w:rsid w:val="009A0F8B"/>
    <w:rsid w:val="009A2998"/>
    <w:rsid w:val="009A4591"/>
    <w:rsid w:val="009A4C80"/>
    <w:rsid w:val="009B0A4E"/>
    <w:rsid w:val="009B0F3C"/>
    <w:rsid w:val="009B1599"/>
    <w:rsid w:val="009B2829"/>
    <w:rsid w:val="009B32DA"/>
    <w:rsid w:val="009B5771"/>
    <w:rsid w:val="009B684F"/>
    <w:rsid w:val="009B76F8"/>
    <w:rsid w:val="009C273C"/>
    <w:rsid w:val="009C2D1B"/>
    <w:rsid w:val="009C3B88"/>
    <w:rsid w:val="009C4432"/>
    <w:rsid w:val="009C4D75"/>
    <w:rsid w:val="009C546F"/>
    <w:rsid w:val="009C585E"/>
    <w:rsid w:val="009C6E20"/>
    <w:rsid w:val="009C7B19"/>
    <w:rsid w:val="009C7D13"/>
    <w:rsid w:val="009D0104"/>
    <w:rsid w:val="009D06C7"/>
    <w:rsid w:val="009D0C9E"/>
    <w:rsid w:val="009D14CD"/>
    <w:rsid w:val="009D2409"/>
    <w:rsid w:val="009D3314"/>
    <w:rsid w:val="009D3D58"/>
    <w:rsid w:val="009D49EE"/>
    <w:rsid w:val="009D529A"/>
    <w:rsid w:val="009D5BBE"/>
    <w:rsid w:val="009D6205"/>
    <w:rsid w:val="009D64BA"/>
    <w:rsid w:val="009D6B6B"/>
    <w:rsid w:val="009E09AB"/>
    <w:rsid w:val="009E2413"/>
    <w:rsid w:val="009E2E43"/>
    <w:rsid w:val="009E3750"/>
    <w:rsid w:val="009E435E"/>
    <w:rsid w:val="009F13CF"/>
    <w:rsid w:val="009F26FE"/>
    <w:rsid w:val="009F2802"/>
    <w:rsid w:val="009F3521"/>
    <w:rsid w:val="009F3E57"/>
    <w:rsid w:val="009F45EF"/>
    <w:rsid w:val="009F4A48"/>
    <w:rsid w:val="009F4BD4"/>
    <w:rsid w:val="009F592F"/>
    <w:rsid w:val="009F615D"/>
    <w:rsid w:val="009F68F9"/>
    <w:rsid w:val="009F7DBB"/>
    <w:rsid w:val="00A0075E"/>
    <w:rsid w:val="00A01688"/>
    <w:rsid w:val="00A0286A"/>
    <w:rsid w:val="00A02946"/>
    <w:rsid w:val="00A036F9"/>
    <w:rsid w:val="00A0389E"/>
    <w:rsid w:val="00A0517B"/>
    <w:rsid w:val="00A0682F"/>
    <w:rsid w:val="00A069BA"/>
    <w:rsid w:val="00A070D7"/>
    <w:rsid w:val="00A10512"/>
    <w:rsid w:val="00A10DB0"/>
    <w:rsid w:val="00A13D7A"/>
    <w:rsid w:val="00A14B8E"/>
    <w:rsid w:val="00A154F0"/>
    <w:rsid w:val="00A15537"/>
    <w:rsid w:val="00A16454"/>
    <w:rsid w:val="00A173D8"/>
    <w:rsid w:val="00A17533"/>
    <w:rsid w:val="00A17D98"/>
    <w:rsid w:val="00A20ABD"/>
    <w:rsid w:val="00A21017"/>
    <w:rsid w:val="00A21177"/>
    <w:rsid w:val="00A2117B"/>
    <w:rsid w:val="00A22566"/>
    <w:rsid w:val="00A22E22"/>
    <w:rsid w:val="00A2307E"/>
    <w:rsid w:val="00A236A0"/>
    <w:rsid w:val="00A237AB"/>
    <w:rsid w:val="00A246A4"/>
    <w:rsid w:val="00A25300"/>
    <w:rsid w:val="00A258F8"/>
    <w:rsid w:val="00A26BAE"/>
    <w:rsid w:val="00A26DC5"/>
    <w:rsid w:val="00A2717B"/>
    <w:rsid w:val="00A304AC"/>
    <w:rsid w:val="00A317C5"/>
    <w:rsid w:val="00A31ACE"/>
    <w:rsid w:val="00A31AF9"/>
    <w:rsid w:val="00A32B19"/>
    <w:rsid w:val="00A33CDA"/>
    <w:rsid w:val="00A33ECC"/>
    <w:rsid w:val="00A34078"/>
    <w:rsid w:val="00A34B75"/>
    <w:rsid w:val="00A34E88"/>
    <w:rsid w:val="00A354E7"/>
    <w:rsid w:val="00A366FA"/>
    <w:rsid w:val="00A3698A"/>
    <w:rsid w:val="00A40AC2"/>
    <w:rsid w:val="00A412CA"/>
    <w:rsid w:val="00A428A5"/>
    <w:rsid w:val="00A43C77"/>
    <w:rsid w:val="00A440DB"/>
    <w:rsid w:val="00A44C9F"/>
    <w:rsid w:val="00A45726"/>
    <w:rsid w:val="00A45834"/>
    <w:rsid w:val="00A45FF4"/>
    <w:rsid w:val="00A469B6"/>
    <w:rsid w:val="00A475C3"/>
    <w:rsid w:val="00A5048D"/>
    <w:rsid w:val="00A50867"/>
    <w:rsid w:val="00A555E4"/>
    <w:rsid w:val="00A566D2"/>
    <w:rsid w:val="00A56969"/>
    <w:rsid w:val="00A57BA7"/>
    <w:rsid w:val="00A600A7"/>
    <w:rsid w:val="00A603D2"/>
    <w:rsid w:val="00A612E5"/>
    <w:rsid w:val="00A61777"/>
    <w:rsid w:val="00A61BFC"/>
    <w:rsid w:val="00A63569"/>
    <w:rsid w:val="00A646A6"/>
    <w:rsid w:val="00A6502E"/>
    <w:rsid w:val="00A6521B"/>
    <w:rsid w:val="00A65436"/>
    <w:rsid w:val="00A660E1"/>
    <w:rsid w:val="00A66383"/>
    <w:rsid w:val="00A664AB"/>
    <w:rsid w:val="00A666AD"/>
    <w:rsid w:val="00A671C8"/>
    <w:rsid w:val="00A673D7"/>
    <w:rsid w:val="00A67C35"/>
    <w:rsid w:val="00A67FF3"/>
    <w:rsid w:val="00A70978"/>
    <w:rsid w:val="00A70A82"/>
    <w:rsid w:val="00A725F8"/>
    <w:rsid w:val="00A72DA3"/>
    <w:rsid w:val="00A73A62"/>
    <w:rsid w:val="00A73EEA"/>
    <w:rsid w:val="00A76149"/>
    <w:rsid w:val="00A774A1"/>
    <w:rsid w:val="00A80222"/>
    <w:rsid w:val="00A80ECA"/>
    <w:rsid w:val="00A815BA"/>
    <w:rsid w:val="00A81A09"/>
    <w:rsid w:val="00A8290E"/>
    <w:rsid w:val="00A8350D"/>
    <w:rsid w:val="00A83D88"/>
    <w:rsid w:val="00A84967"/>
    <w:rsid w:val="00A8549B"/>
    <w:rsid w:val="00A86804"/>
    <w:rsid w:val="00A87128"/>
    <w:rsid w:val="00A9127C"/>
    <w:rsid w:val="00A9194D"/>
    <w:rsid w:val="00A91B62"/>
    <w:rsid w:val="00A91C25"/>
    <w:rsid w:val="00A91CAF"/>
    <w:rsid w:val="00A922F2"/>
    <w:rsid w:val="00A92C60"/>
    <w:rsid w:val="00A9340E"/>
    <w:rsid w:val="00A94534"/>
    <w:rsid w:val="00A95C1C"/>
    <w:rsid w:val="00A96279"/>
    <w:rsid w:val="00A970E7"/>
    <w:rsid w:val="00A97AC6"/>
    <w:rsid w:val="00AA032E"/>
    <w:rsid w:val="00AA078F"/>
    <w:rsid w:val="00AA21CC"/>
    <w:rsid w:val="00AA2CB0"/>
    <w:rsid w:val="00AA3600"/>
    <w:rsid w:val="00AA3B63"/>
    <w:rsid w:val="00AA4FE2"/>
    <w:rsid w:val="00AA6AE1"/>
    <w:rsid w:val="00AA6AE7"/>
    <w:rsid w:val="00AB036E"/>
    <w:rsid w:val="00AB0F50"/>
    <w:rsid w:val="00AB161A"/>
    <w:rsid w:val="00AB362E"/>
    <w:rsid w:val="00AB43E8"/>
    <w:rsid w:val="00AB56CB"/>
    <w:rsid w:val="00AB59B0"/>
    <w:rsid w:val="00AB5B74"/>
    <w:rsid w:val="00AB5BBB"/>
    <w:rsid w:val="00AB5EAF"/>
    <w:rsid w:val="00AB67E7"/>
    <w:rsid w:val="00AC0F83"/>
    <w:rsid w:val="00AC1630"/>
    <w:rsid w:val="00AC18F3"/>
    <w:rsid w:val="00AC1EDB"/>
    <w:rsid w:val="00AC38B0"/>
    <w:rsid w:val="00AC40CB"/>
    <w:rsid w:val="00AC4155"/>
    <w:rsid w:val="00AC4359"/>
    <w:rsid w:val="00AC446A"/>
    <w:rsid w:val="00AC4752"/>
    <w:rsid w:val="00AC494E"/>
    <w:rsid w:val="00AC4BA7"/>
    <w:rsid w:val="00AC71E2"/>
    <w:rsid w:val="00AD0609"/>
    <w:rsid w:val="00AD1B09"/>
    <w:rsid w:val="00AD1B89"/>
    <w:rsid w:val="00AD212D"/>
    <w:rsid w:val="00AD3136"/>
    <w:rsid w:val="00AD3205"/>
    <w:rsid w:val="00AD3DC1"/>
    <w:rsid w:val="00AD50D3"/>
    <w:rsid w:val="00AD53DC"/>
    <w:rsid w:val="00AD59DB"/>
    <w:rsid w:val="00AD5BE8"/>
    <w:rsid w:val="00AD6EE0"/>
    <w:rsid w:val="00AD724B"/>
    <w:rsid w:val="00AD751F"/>
    <w:rsid w:val="00AD760E"/>
    <w:rsid w:val="00AE0898"/>
    <w:rsid w:val="00AE157A"/>
    <w:rsid w:val="00AE346F"/>
    <w:rsid w:val="00AE519E"/>
    <w:rsid w:val="00AE6C68"/>
    <w:rsid w:val="00AE6FA1"/>
    <w:rsid w:val="00AF01DC"/>
    <w:rsid w:val="00AF092A"/>
    <w:rsid w:val="00AF0ABC"/>
    <w:rsid w:val="00AF1143"/>
    <w:rsid w:val="00AF1C3D"/>
    <w:rsid w:val="00AF22CC"/>
    <w:rsid w:val="00AF23D2"/>
    <w:rsid w:val="00AF2C95"/>
    <w:rsid w:val="00AF2DE0"/>
    <w:rsid w:val="00AF465D"/>
    <w:rsid w:val="00AF54A7"/>
    <w:rsid w:val="00AF54D9"/>
    <w:rsid w:val="00AF56D0"/>
    <w:rsid w:val="00AF5CE7"/>
    <w:rsid w:val="00AF622C"/>
    <w:rsid w:val="00B01A27"/>
    <w:rsid w:val="00B030D9"/>
    <w:rsid w:val="00B0608D"/>
    <w:rsid w:val="00B06C2A"/>
    <w:rsid w:val="00B06EDF"/>
    <w:rsid w:val="00B1035E"/>
    <w:rsid w:val="00B107FD"/>
    <w:rsid w:val="00B11CCE"/>
    <w:rsid w:val="00B11EBE"/>
    <w:rsid w:val="00B14F26"/>
    <w:rsid w:val="00B159B1"/>
    <w:rsid w:val="00B15DE9"/>
    <w:rsid w:val="00B16BF7"/>
    <w:rsid w:val="00B177F9"/>
    <w:rsid w:val="00B20DD1"/>
    <w:rsid w:val="00B2195F"/>
    <w:rsid w:val="00B21D06"/>
    <w:rsid w:val="00B224AC"/>
    <w:rsid w:val="00B224C6"/>
    <w:rsid w:val="00B24D1A"/>
    <w:rsid w:val="00B2582D"/>
    <w:rsid w:val="00B25BEA"/>
    <w:rsid w:val="00B25FA3"/>
    <w:rsid w:val="00B26F96"/>
    <w:rsid w:val="00B30A26"/>
    <w:rsid w:val="00B30A94"/>
    <w:rsid w:val="00B30E17"/>
    <w:rsid w:val="00B30E3E"/>
    <w:rsid w:val="00B31274"/>
    <w:rsid w:val="00B32AB6"/>
    <w:rsid w:val="00B32C80"/>
    <w:rsid w:val="00B33203"/>
    <w:rsid w:val="00B332B5"/>
    <w:rsid w:val="00B3351F"/>
    <w:rsid w:val="00B33A3F"/>
    <w:rsid w:val="00B34203"/>
    <w:rsid w:val="00B34DF3"/>
    <w:rsid w:val="00B3527C"/>
    <w:rsid w:val="00B366E5"/>
    <w:rsid w:val="00B371D0"/>
    <w:rsid w:val="00B37B09"/>
    <w:rsid w:val="00B37B6C"/>
    <w:rsid w:val="00B37CE2"/>
    <w:rsid w:val="00B41315"/>
    <w:rsid w:val="00B416B1"/>
    <w:rsid w:val="00B432E9"/>
    <w:rsid w:val="00B434A2"/>
    <w:rsid w:val="00B4371A"/>
    <w:rsid w:val="00B44BE9"/>
    <w:rsid w:val="00B44CD5"/>
    <w:rsid w:val="00B452E3"/>
    <w:rsid w:val="00B457E7"/>
    <w:rsid w:val="00B46EB3"/>
    <w:rsid w:val="00B4706A"/>
    <w:rsid w:val="00B4788F"/>
    <w:rsid w:val="00B502C1"/>
    <w:rsid w:val="00B50D54"/>
    <w:rsid w:val="00B5104D"/>
    <w:rsid w:val="00B51125"/>
    <w:rsid w:val="00B51B1E"/>
    <w:rsid w:val="00B53373"/>
    <w:rsid w:val="00B5503C"/>
    <w:rsid w:val="00B55D54"/>
    <w:rsid w:val="00B560A4"/>
    <w:rsid w:val="00B56B19"/>
    <w:rsid w:val="00B56D5C"/>
    <w:rsid w:val="00B56E0A"/>
    <w:rsid w:val="00B56FDA"/>
    <w:rsid w:val="00B57887"/>
    <w:rsid w:val="00B60A47"/>
    <w:rsid w:val="00B61731"/>
    <w:rsid w:val="00B61B9F"/>
    <w:rsid w:val="00B62912"/>
    <w:rsid w:val="00B62949"/>
    <w:rsid w:val="00B63483"/>
    <w:rsid w:val="00B6383B"/>
    <w:rsid w:val="00B642BA"/>
    <w:rsid w:val="00B646BA"/>
    <w:rsid w:val="00B64F8E"/>
    <w:rsid w:val="00B652C3"/>
    <w:rsid w:val="00B6565E"/>
    <w:rsid w:val="00B658DF"/>
    <w:rsid w:val="00B66330"/>
    <w:rsid w:val="00B66F78"/>
    <w:rsid w:val="00B702B4"/>
    <w:rsid w:val="00B705FC"/>
    <w:rsid w:val="00B718B7"/>
    <w:rsid w:val="00B71D10"/>
    <w:rsid w:val="00B74689"/>
    <w:rsid w:val="00B767CF"/>
    <w:rsid w:val="00B808D0"/>
    <w:rsid w:val="00B81FB3"/>
    <w:rsid w:val="00B8258F"/>
    <w:rsid w:val="00B82C5E"/>
    <w:rsid w:val="00B83BFA"/>
    <w:rsid w:val="00B84655"/>
    <w:rsid w:val="00B84944"/>
    <w:rsid w:val="00B85007"/>
    <w:rsid w:val="00B85435"/>
    <w:rsid w:val="00B854D1"/>
    <w:rsid w:val="00B85AA0"/>
    <w:rsid w:val="00B87A47"/>
    <w:rsid w:val="00B87A65"/>
    <w:rsid w:val="00B904EF"/>
    <w:rsid w:val="00B907F8"/>
    <w:rsid w:val="00B92104"/>
    <w:rsid w:val="00B922BD"/>
    <w:rsid w:val="00B9296E"/>
    <w:rsid w:val="00B92D70"/>
    <w:rsid w:val="00B92F2A"/>
    <w:rsid w:val="00B9357A"/>
    <w:rsid w:val="00B93981"/>
    <w:rsid w:val="00B944AE"/>
    <w:rsid w:val="00B94C36"/>
    <w:rsid w:val="00B95A92"/>
    <w:rsid w:val="00B9688E"/>
    <w:rsid w:val="00B97344"/>
    <w:rsid w:val="00B974C8"/>
    <w:rsid w:val="00B97D09"/>
    <w:rsid w:val="00BA0999"/>
    <w:rsid w:val="00BA1438"/>
    <w:rsid w:val="00BA2412"/>
    <w:rsid w:val="00BA381A"/>
    <w:rsid w:val="00BA3911"/>
    <w:rsid w:val="00BA3A45"/>
    <w:rsid w:val="00BA3B67"/>
    <w:rsid w:val="00BA3B9A"/>
    <w:rsid w:val="00BA3CF6"/>
    <w:rsid w:val="00BA4684"/>
    <w:rsid w:val="00BA475A"/>
    <w:rsid w:val="00BA47DF"/>
    <w:rsid w:val="00BA4E15"/>
    <w:rsid w:val="00BA57EE"/>
    <w:rsid w:val="00BA5B03"/>
    <w:rsid w:val="00BA5C29"/>
    <w:rsid w:val="00BA60EA"/>
    <w:rsid w:val="00BA6590"/>
    <w:rsid w:val="00BA6CAC"/>
    <w:rsid w:val="00BA71E6"/>
    <w:rsid w:val="00BA76AC"/>
    <w:rsid w:val="00BB0578"/>
    <w:rsid w:val="00BB07BB"/>
    <w:rsid w:val="00BB10CB"/>
    <w:rsid w:val="00BB114D"/>
    <w:rsid w:val="00BB14B6"/>
    <w:rsid w:val="00BB1B5A"/>
    <w:rsid w:val="00BB1DAC"/>
    <w:rsid w:val="00BB20F1"/>
    <w:rsid w:val="00BB50C5"/>
    <w:rsid w:val="00BB6814"/>
    <w:rsid w:val="00BB6E95"/>
    <w:rsid w:val="00BC052B"/>
    <w:rsid w:val="00BC0D9F"/>
    <w:rsid w:val="00BC12A7"/>
    <w:rsid w:val="00BC1BA9"/>
    <w:rsid w:val="00BC1D8B"/>
    <w:rsid w:val="00BC23E6"/>
    <w:rsid w:val="00BC2AE2"/>
    <w:rsid w:val="00BC3BD1"/>
    <w:rsid w:val="00BC3DD8"/>
    <w:rsid w:val="00BC5B9B"/>
    <w:rsid w:val="00BC7499"/>
    <w:rsid w:val="00BD012C"/>
    <w:rsid w:val="00BD0533"/>
    <w:rsid w:val="00BD0AEB"/>
    <w:rsid w:val="00BD0CFD"/>
    <w:rsid w:val="00BD29AD"/>
    <w:rsid w:val="00BD4511"/>
    <w:rsid w:val="00BD4B38"/>
    <w:rsid w:val="00BD5333"/>
    <w:rsid w:val="00BD57A4"/>
    <w:rsid w:val="00BD6317"/>
    <w:rsid w:val="00BD676E"/>
    <w:rsid w:val="00BD6C84"/>
    <w:rsid w:val="00BD6D65"/>
    <w:rsid w:val="00BE0051"/>
    <w:rsid w:val="00BE04AA"/>
    <w:rsid w:val="00BE08A4"/>
    <w:rsid w:val="00BE1031"/>
    <w:rsid w:val="00BE188C"/>
    <w:rsid w:val="00BE2EE5"/>
    <w:rsid w:val="00BE34CA"/>
    <w:rsid w:val="00BE3B11"/>
    <w:rsid w:val="00BE5D27"/>
    <w:rsid w:val="00BE60A8"/>
    <w:rsid w:val="00BE6E84"/>
    <w:rsid w:val="00BF062E"/>
    <w:rsid w:val="00BF1473"/>
    <w:rsid w:val="00BF1C22"/>
    <w:rsid w:val="00BF2BCC"/>
    <w:rsid w:val="00BF3569"/>
    <w:rsid w:val="00BF4FBE"/>
    <w:rsid w:val="00BF5001"/>
    <w:rsid w:val="00BF55BB"/>
    <w:rsid w:val="00BF6038"/>
    <w:rsid w:val="00BF62CE"/>
    <w:rsid w:val="00BF7638"/>
    <w:rsid w:val="00BF7D46"/>
    <w:rsid w:val="00C00948"/>
    <w:rsid w:val="00C026E1"/>
    <w:rsid w:val="00C0536F"/>
    <w:rsid w:val="00C0583B"/>
    <w:rsid w:val="00C05840"/>
    <w:rsid w:val="00C060B2"/>
    <w:rsid w:val="00C06391"/>
    <w:rsid w:val="00C07528"/>
    <w:rsid w:val="00C10219"/>
    <w:rsid w:val="00C102D1"/>
    <w:rsid w:val="00C10C6F"/>
    <w:rsid w:val="00C1269F"/>
    <w:rsid w:val="00C13056"/>
    <w:rsid w:val="00C13110"/>
    <w:rsid w:val="00C1414D"/>
    <w:rsid w:val="00C14912"/>
    <w:rsid w:val="00C14D6F"/>
    <w:rsid w:val="00C15B3A"/>
    <w:rsid w:val="00C15B50"/>
    <w:rsid w:val="00C15C04"/>
    <w:rsid w:val="00C15C0A"/>
    <w:rsid w:val="00C165B6"/>
    <w:rsid w:val="00C17BD8"/>
    <w:rsid w:val="00C17DAE"/>
    <w:rsid w:val="00C206FE"/>
    <w:rsid w:val="00C21764"/>
    <w:rsid w:val="00C21F30"/>
    <w:rsid w:val="00C2215A"/>
    <w:rsid w:val="00C22CAD"/>
    <w:rsid w:val="00C22F76"/>
    <w:rsid w:val="00C23576"/>
    <w:rsid w:val="00C2423C"/>
    <w:rsid w:val="00C25FE6"/>
    <w:rsid w:val="00C27F82"/>
    <w:rsid w:val="00C3064F"/>
    <w:rsid w:val="00C30D20"/>
    <w:rsid w:val="00C3312E"/>
    <w:rsid w:val="00C33406"/>
    <w:rsid w:val="00C33985"/>
    <w:rsid w:val="00C35A7B"/>
    <w:rsid w:val="00C37115"/>
    <w:rsid w:val="00C4081E"/>
    <w:rsid w:val="00C41233"/>
    <w:rsid w:val="00C412D2"/>
    <w:rsid w:val="00C4131F"/>
    <w:rsid w:val="00C42420"/>
    <w:rsid w:val="00C43389"/>
    <w:rsid w:val="00C43C67"/>
    <w:rsid w:val="00C440EB"/>
    <w:rsid w:val="00C45C1A"/>
    <w:rsid w:val="00C466DB"/>
    <w:rsid w:val="00C47371"/>
    <w:rsid w:val="00C47E8A"/>
    <w:rsid w:val="00C50B61"/>
    <w:rsid w:val="00C52B0C"/>
    <w:rsid w:val="00C52D3E"/>
    <w:rsid w:val="00C5302D"/>
    <w:rsid w:val="00C5386D"/>
    <w:rsid w:val="00C54429"/>
    <w:rsid w:val="00C544EF"/>
    <w:rsid w:val="00C54582"/>
    <w:rsid w:val="00C54CB1"/>
    <w:rsid w:val="00C55861"/>
    <w:rsid w:val="00C5589E"/>
    <w:rsid w:val="00C56F1C"/>
    <w:rsid w:val="00C57665"/>
    <w:rsid w:val="00C60BEE"/>
    <w:rsid w:val="00C6244A"/>
    <w:rsid w:val="00C64978"/>
    <w:rsid w:val="00C64D71"/>
    <w:rsid w:val="00C6521A"/>
    <w:rsid w:val="00C673A9"/>
    <w:rsid w:val="00C70965"/>
    <w:rsid w:val="00C716D9"/>
    <w:rsid w:val="00C73D14"/>
    <w:rsid w:val="00C742C7"/>
    <w:rsid w:val="00C74372"/>
    <w:rsid w:val="00C75DEB"/>
    <w:rsid w:val="00C76118"/>
    <w:rsid w:val="00C7670F"/>
    <w:rsid w:val="00C768FA"/>
    <w:rsid w:val="00C76DAC"/>
    <w:rsid w:val="00C802E0"/>
    <w:rsid w:val="00C81693"/>
    <w:rsid w:val="00C81B65"/>
    <w:rsid w:val="00C82133"/>
    <w:rsid w:val="00C830D1"/>
    <w:rsid w:val="00C83130"/>
    <w:rsid w:val="00C83F44"/>
    <w:rsid w:val="00C845AE"/>
    <w:rsid w:val="00C854F5"/>
    <w:rsid w:val="00C861DC"/>
    <w:rsid w:val="00C87187"/>
    <w:rsid w:val="00C87A3A"/>
    <w:rsid w:val="00C9097C"/>
    <w:rsid w:val="00C921E7"/>
    <w:rsid w:val="00C925D6"/>
    <w:rsid w:val="00C92BF5"/>
    <w:rsid w:val="00C93032"/>
    <w:rsid w:val="00C9368A"/>
    <w:rsid w:val="00C9389E"/>
    <w:rsid w:val="00C93B9C"/>
    <w:rsid w:val="00C95309"/>
    <w:rsid w:val="00C954E6"/>
    <w:rsid w:val="00CA116E"/>
    <w:rsid w:val="00CA14F9"/>
    <w:rsid w:val="00CA2D41"/>
    <w:rsid w:val="00CA301A"/>
    <w:rsid w:val="00CA3F06"/>
    <w:rsid w:val="00CA50A8"/>
    <w:rsid w:val="00CA5204"/>
    <w:rsid w:val="00CA587B"/>
    <w:rsid w:val="00CA615A"/>
    <w:rsid w:val="00CB18DE"/>
    <w:rsid w:val="00CB2AAF"/>
    <w:rsid w:val="00CB3756"/>
    <w:rsid w:val="00CB4240"/>
    <w:rsid w:val="00CB4929"/>
    <w:rsid w:val="00CB4D18"/>
    <w:rsid w:val="00CB5B73"/>
    <w:rsid w:val="00CB6FBE"/>
    <w:rsid w:val="00CB711B"/>
    <w:rsid w:val="00CB71DE"/>
    <w:rsid w:val="00CB72E2"/>
    <w:rsid w:val="00CC0AD2"/>
    <w:rsid w:val="00CC0C03"/>
    <w:rsid w:val="00CC271D"/>
    <w:rsid w:val="00CC5381"/>
    <w:rsid w:val="00CC55B2"/>
    <w:rsid w:val="00CC5CC1"/>
    <w:rsid w:val="00CD10F1"/>
    <w:rsid w:val="00CD112C"/>
    <w:rsid w:val="00CD19E0"/>
    <w:rsid w:val="00CD1FF4"/>
    <w:rsid w:val="00CD2DBF"/>
    <w:rsid w:val="00CD3670"/>
    <w:rsid w:val="00CD4419"/>
    <w:rsid w:val="00CD460B"/>
    <w:rsid w:val="00CD47FF"/>
    <w:rsid w:val="00CD49E6"/>
    <w:rsid w:val="00CD4D64"/>
    <w:rsid w:val="00CD4DB9"/>
    <w:rsid w:val="00CD4DE9"/>
    <w:rsid w:val="00CD555D"/>
    <w:rsid w:val="00CD61D1"/>
    <w:rsid w:val="00CE1C64"/>
    <w:rsid w:val="00CE1D00"/>
    <w:rsid w:val="00CE21DA"/>
    <w:rsid w:val="00CE2459"/>
    <w:rsid w:val="00CE319B"/>
    <w:rsid w:val="00CE3577"/>
    <w:rsid w:val="00CE3DD3"/>
    <w:rsid w:val="00CE3F26"/>
    <w:rsid w:val="00CE40EA"/>
    <w:rsid w:val="00CE4696"/>
    <w:rsid w:val="00CE585A"/>
    <w:rsid w:val="00CE5AA3"/>
    <w:rsid w:val="00CE5F88"/>
    <w:rsid w:val="00CE64F0"/>
    <w:rsid w:val="00CE697E"/>
    <w:rsid w:val="00CE6E01"/>
    <w:rsid w:val="00CE7019"/>
    <w:rsid w:val="00CE70C7"/>
    <w:rsid w:val="00CE75D0"/>
    <w:rsid w:val="00CE7849"/>
    <w:rsid w:val="00CE7EA4"/>
    <w:rsid w:val="00CF0211"/>
    <w:rsid w:val="00CF1162"/>
    <w:rsid w:val="00CF2385"/>
    <w:rsid w:val="00CF30F0"/>
    <w:rsid w:val="00CF399E"/>
    <w:rsid w:val="00CF6641"/>
    <w:rsid w:val="00D00958"/>
    <w:rsid w:val="00D01417"/>
    <w:rsid w:val="00D028AE"/>
    <w:rsid w:val="00D0370D"/>
    <w:rsid w:val="00D03E2E"/>
    <w:rsid w:val="00D05142"/>
    <w:rsid w:val="00D052AD"/>
    <w:rsid w:val="00D061FD"/>
    <w:rsid w:val="00D0703C"/>
    <w:rsid w:val="00D073CD"/>
    <w:rsid w:val="00D074DF"/>
    <w:rsid w:val="00D10245"/>
    <w:rsid w:val="00D10ADA"/>
    <w:rsid w:val="00D10EBF"/>
    <w:rsid w:val="00D1194E"/>
    <w:rsid w:val="00D124D2"/>
    <w:rsid w:val="00D12F32"/>
    <w:rsid w:val="00D132B9"/>
    <w:rsid w:val="00D132F6"/>
    <w:rsid w:val="00D13825"/>
    <w:rsid w:val="00D147F1"/>
    <w:rsid w:val="00D14FED"/>
    <w:rsid w:val="00D15611"/>
    <w:rsid w:val="00D16A50"/>
    <w:rsid w:val="00D16FAC"/>
    <w:rsid w:val="00D17AEC"/>
    <w:rsid w:val="00D214AF"/>
    <w:rsid w:val="00D233E5"/>
    <w:rsid w:val="00D23F08"/>
    <w:rsid w:val="00D2451A"/>
    <w:rsid w:val="00D248EC"/>
    <w:rsid w:val="00D26BD9"/>
    <w:rsid w:val="00D27E4D"/>
    <w:rsid w:val="00D30487"/>
    <w:rsid w:val="00D317A3"/>
    <w:rsid w:val="00D32F40"/>
    <w:rsid w:val="00D35090"/>
    <w:rsid w:val="00D3661F"/>
    <w:rsid w:val="00D370DE"/>
    <w:rsid w:val="00D4062F"/>
    <w:rsid w:val="00D40AF9"/>
    <w:rsid w:val="00D41217"/>
    <w:rsid w:val="00D41C29"/>
    <w:rsid w:val="00D428BF"/>
    <w:rsid w:val="00D42E97"/>
    <w:rsid w:val="00D42FF3"/>
    <w:rsid w:val="00D43625"/>
    <w:rsid w:val="00D44149"/>
    <w:rsid w:val="00D44228"/>
    <w:rsid w:val="00D44E62"/>
    <w:rsid w:val="00D45707"/>
    <w:rsid w:val="00D45C97"/>
    <w:rsid w:val="00D45D10"/>
    <w:rsid w:val="00D46CC1"/>
    <w:rsid w:val="00D470F4"/>
    <w:rsid w:val="00D478B6"/>
    <w:rsid w:val="00D51067"/>
    <w:rsid w:val="00D515C3"/>
    <w:rsid w:val="00D51D9C"/>
    <w:rsid w:val="00D5213D"/>
    <w:rsid w:val="00D52435"/>
    <w:rsid w:val="00D53703"/>
    <w:rsid w:val="00D54B14"/>
    <w:rsid w:val="00D54C28"/>
    <w:rsid w:val="00D56EB1"/>
    <w:rsid w:val="00D5731B"/>
    <w:rsid w:val="00D607C5"/>
    <w:rsid w:val="00D607CE"/>
    <w:rsid w:val="00D60E1E"/>
    <w:rsid w:val="00D61784"/>
    <w:rsid w:val="00D61A84"/>
    <w:rsid w:val="00D61FA2"/>
    <w:rsid w:val="00D6297C"/>
    <w:rsid w:val="00D62B57"/>
    <w:rsid w:val="00D62F1A"/>
    <w:rsid w:val="00D63D4C"/>
    <w:rsid w:val="00D64D11"/>
    <w:rsid w:val="00D657FC"/>
    <w:rsid w:val="00D66818"/>
    <w:rsid w:val="00D66BF0"/>
    <w:rsid w:val="00D66BFD"/>
    <w:rsid w:val="00D671FB"/>
    <w:rsid w:val="00D71CDA"/>
    <w:rsid w:val="00D71D9C"/>
    <w:rsid w:val="00D72121"/>
    <w:rsid w:val="00D72A55"/>
    <w:rsid w:val="00D73755"/>
    <w:rsid w:val="00D74708"/>
    <w:rsid w:val="00D74C3E"/>
    <w:rsid w:val="00D74F5A"/>
    <w:rsid w:val="00D75C11"/>
    <w:rsid w:val="00D75FF2"/>
    <w:rsid w:val="00D77B56"/>
    <w:rsid w:val="00D807A5"/>
    <w:rsid w:val="00D811A7"/>
    <w:rsid w:val="00D83205"/>
    <w:rsid w:val="00D83439"/>
    <w:rsid w:val="00D834B8"/>
    <w:rsid w:val="00D8356A"/>
    <w:rsid w:val="00D8444D"/>
    <w:rsid w:val="00D8488C"/>
    <w:rsid w:val="00D84C3E"/>
    <w:rsid w:val="00D8521A"/>
    <w:rsid w:val="00D861DF"/>
    <w:rsid w:val="00D864B7"/>
    <w:rsid w:val="00D87455"/>
    <w:rsid w:val="00D876BF"/>
    <w:rsid w:val="00D87819"/>
    <w:rsid w:val="00D913A8"/>
    <w:rsid w:val="00D92C08"/>
    <w:rsid w:val="00D92D31"/>
    <w:rsid w:val="00D94A93"/>
    <w:rsid w:val="00D95190"/>
    <w:rsid w:val="00D95EF4"/>
    <w:rsid w:val="00D96580"/>
    <w:rsid w:val="00D973CE"/>
    <w:rsid w:val="00D97FE5"/>
    <w:rsid w:val="00DA0314"/>
    <w:rsid w:val="00DA135A"/>
    <w:rsid w:val="00DA177B"/>
    <w:rsid w:val="00DA2E48"/>
    <w:rsid w:val="00DA3028"/>
    <w:rsid w:val="00DA3A6E"/>
    <w:rsid w:val="00DA42B6"/>
    <w:rsid w:val="00DA540E"/>
    <w:rsid w:val="00DA5E93"/>
    <w:rsid w:val="00DA6A8C"/>
    <w:rsid w:val="00DA7024"/>
    <w:rsid w:val="00DA79A1"/>
    <w:rsid w:val="00DA7F0A"/>
    <w:rsid w:val="00DB020A"/>
    <w:rsid w:val="00DB091B"/>
    <w:rsid w:val="00DB108C"/>
    <w:rsid w:val="00DB21AB"/>
    <w:rsid w:val="00DB2224"/>
    <w:rsid w:val="00DB2DA0"/>
    <w:rsid w:val="00DB3022"/>
    <w:rsid w:val="00DB3E55"/>
    <w:rsid w:val="00DB50D9"/>
    <w:rsid w:val="00DB5393"/>
    <w:rsid w:val="00DB5764"/>
    <w:rsid w:val="00DB66A8"/>
    <w:rsid w:val="00DC0223"/>
    <w:rsid w:val="00DC3556"/>
    <w:rsid w:val="00DC3571"/>
    <w:rsid w:val="00DC3811"/>
    <w:rsid w:val="00DC3A5B"/>
    <w:rsid w:val="00DC436E"/>
    <w:rsid w:val="00DC4633"/>
    <w:rsid w:val="00DC488E"/>
    <w:rsid w:val="00DC4B5B"/>
    <w:rsid w:val="00DC521C"/>
    <w:rsid w:val="00DC6161"/>
    <w:rsid w:val="00DC659C"/>
    <w:rsid w:val="00DD1325"/>
    <w:rsid w:val="00DD1710"/>
    <w:rsid w:val="00DD1E20"/>
    <w:rsid w:val="00DD2536"/>
    <w:rsid w:val="00DD49B3"/>
    <w:rsid w:val="00DD6143"/>
    <w:rsid w:val="00DD78AC"/>
    <w:rsid w:val="00DD7FD6"/>
    <w:rsid w:val="00DE0549"/>
    <w:rsid w:val="00DE06D2"/>
    <w:rsid w:val="00DE1D3F"/>
    <w:rsid w:val="00DE1F39"/>
    <w:rsid w:val="00DE2827"/>
    <w:rsid w:val="00DE4220"/>
    <w:rsid w:val="00DE4B3F"/>
    <w:rsid w:val="00DE4C4C"/>
    <w:rsid w:val="00DE4E20"/>
    <w:rsid w:val="00DE5DB5"/>
    <w:rsid w:val="00DE5FFA"/>
    <w:rsid w:val="00DE6B3E"/>
    <w:rsid w:val="00DE6BD4"/>
    <w:rsid w:val="00DE7CC1"/>
    <w:rsid w:val="00DF1EBC"/>
    <w:rsid w:val="00DF2961"/>
    <w:rsid w:val="00DF2968"/>
    <w:rsid w:val="00DF3D2B"/>
    <w:rsid w:val="00DF3F31"/>
    <w:rsid w:val="00DF409C"/>
    <w:rsid w:val="00DF6DC2"/>
    <w:rsid w:val="00DF75D2"/>
    <w:rsid w:val="00DF7BD6"/>
    <w:rsid w:val="00E00433"/>
    <w:rsid w:val="00E00725"/>
    <w:rsid w:val="00E00CDC"/>
    <w:rsid w:val="00E012FF"/>
    <w:rsid w:val="00E02969"/>
    <w:rsid w:val="00E02A93"/>
    <w:rsid w:val="00E036AA"/>
    <w:rsid w:val="00E055DD"/>
    <w:rsid w:val="00E06224"/>
    <w:rsid w:val="00E06E59"/>
    <w:rsid w:val="00E06E8F"/>
    <w:rsid w:val="00E07053"/>
    <w:rsid w:val="00E105C2"/>
    <w:rsid w:val="00E10B4D"/>
    <w:rsid w:val="00E10CA7"/>
    <w:rsid w:val="00E1157D"/>
    <w:rsid w:val="00E11B79"/>
    <w:rsid w:val="00E135A1"/>
    <w:rsid w:val="00E13BE8"/>
    <w:rsid w:val="00E14C56"/>
    <w:rsid w:val="00E14D79"/>
    <w:rsid w:val="00E14EC3"/>
    <w:rsid w:val="00E15133"/>
    <w:rsid w:val="00E1562C"/>
    <w:rsid w:val="00E15B16"/>
    <w:rsid w:val="00E1645B"/>
    <w:rsid w:val="00E167FB"/>
    <w:rsid w:val="00E2013D"/>
    <w:rsid w:val="00E20465"/>
    <w:rsid w:val="00E212E3"/>
    <w:rsid w:val="00E2199E"/>
    <w:rsid w:val="00E21CBB"/>
    <w:rsid w:val="00E227F3"/>
    <w:rsid w:val="00E2520E"/>
    <w:rsid w:val="00E264C0"/>
    <w:rsid w:val="00E2670B"/>
    <w:rsid w:val="00E2743E"/>
    <w:rsid w:val="00E30884"/>
    <w:rsid w:val="00E31FBB"/>
    <w:rsid w:val="00E322AE"/>
    <w:rsid w:val="00E32F36"/>
    <w:rsid w:val="00E34CC5"/>
    <w:rsid w:val="00E35628"/>
    <w:rsid w:val="00E360D2"/>
    <w:rsid w:val="00E36387"/>
    <w:rsid w:val="00E3744D"/>
    <w:rsid w:val="00E37731"/>
    <w:rsid w:val="00E379D3"/>
    <w:rsid w:val="00E40CA6"/>
    <w:rsid w:val="00E40DDF"/>
    <w:rsid w:val="00E40E0A"/>
    <w:rsid w:val="00E42A5F"/>
    <w:rsid w:val="00E43457"/>
    <w:rsid w:val="00E44274"/>
    <w:rsid w:val="00E45408"/>
    <w:rsid w:val="00E45FB1"/>
    <w:rsid w:val="00E46286"/>
    <w:rsid w:val="00E46F22"/>
    <w:rsid w:val="00E47D31"/>
    <w:rsid w:val="00E500F6"/>
    <w:rsid w:val="00E5073D"/>
    <w:rsid w:val="00E509A4"/>
    <w:rsid w:val="00E51DC8"/>
    <w:rsid w:val="00E51FF4"/>
    <w:rsid w:val="00E522AE"/>
    <w:rsid w:val="00E52915"/>
    <w:rsid w:val="00E535BD"/>
    <w:rsid w:val="00E53CFB"/>
    <w:rsid w:val="00E541A1"/>
    <w:rsid w:val="00E543C8"/>
    <w:rsid w:val="00E549DB"/>
    <w:rsid w:val="00E54F50"/>
    <w:rsid w:val="00E56190"/>
    <w:rsid w:val="00E56222"/>
    <w:rsid w:val="00E567A5"/>
    <w:rsid w:val="00E57016"/>
    <w:rsid w:val="00E600E8"/>
    <w:rsid w:val="00E61125"/>
    <w:rsid w:val="00E61CE3"/>
    <w:rsid w:val="00E62F29"/>
    <w:rsid w:val="00E63092"/>
    <w:rsid w:val="00E64A1E"/>
    <w:rsid w:val="00E666C1"/>
    <w:rsid w:val="00E6695D"/>
    <w:rsid w:val="00E67573"/>
    <w:rsid w:val="00E7039E"/>
    <w:rsid w:val="00E71B28"/>
    <w:rsid w:val="00E72400"/>
    <w:rsid w:val="00E7302C"/>
    <w:rsid w:val="00E73526"/>
    <w:rsid w:val="00E73F84"/>
    <w:rsid w:val="00E75670"/>
    <w:rsid w:val="00E761AE"/>
    <w:rsid w:val="00E7684E"/>
    <w:rsid w:val="00E76C23"/>
    <w:rsid w:val="00E7706F"/>
    <w:rsid w:val="00E8028A"/>
    <w:rsid w:val="00E81096"/>
    <w:rsid w:val="00E815EA"/>
    <w:rsid w:val="00E818D0"/>
    <w:rsid w:val="00E82627"/>
    <w:rsid w:val="00E82DE2"/>
    <w:rsid w:val="00E83674"/>
    <w:rsid w:val="00E8370E"/>
    <w:rsid w:val="00E83F2F"/>
    <w:rsid w:val="00E84541"/>
    <w:rsid w:val="00E85078"/>
    <w:rsid w:val="00E857E3"/>
    <w:rsid w:val="00E85C83"/>
    <w:rsid w:val="00E861C2"/>
    <w:rsid w:val="00E87053"/>
    <w:rsid w:val="00E87184"/>
    <w:rsid w:val="00E87C32"/>
    <w:rsid w:val="00E87CD1"/>
    <w:rsid w:val="00E90BB8"/>
    <w:rsid w:val="00E90D02"/>
    <w:rsid w:val="00E91C27"/>
    <w:rsid w:val="00E91E83"/>
    <w:rsid w:val="00E9224E"/>
    <w:rsid w:val="00E9289B"/>
    <w:rsid w:val="00E930D7"/>
    <w:rsid w:val="00E930F8"/>
    <w:rsid w:val="00E9331A"/>
    <w:rsid w:val="00E93FB8"/>
    <w:rsid w:val="00E942E6"/>
    <w:rsid w:val="00E94842"/>
    <w:rsid w:val="00E950A5"/>
    <w:rsid w:val="00E95921"/>
    <w:rsid w:val="00E97031"/>
    <w:rsid w:val="00E973CD"/>
    <w:rsid w:val="00EA05CA"/>
    <w:rsid w:val="00EA1AA1"/>
    <w:rsid w:val="00EA232B"/>
    <w:rsid w:val="00EA2431"/>
    <w:rsid w:val="00EA4950"/>
    <w:rsid w:val="00EA4A0E"/>
    <w:rsid w:val="00EA6DBC"/>
    <w:rsid w:val="00EA7EE0"/>
    <w:rsid w:val="00EB0B09"/>
    <w:rsid w:val="00EB0F21"/>
    <w:rsid w:val="00EB1AFF"/>
    <w:rsid w:val="00EB1D88"/>
    <w:rsid w:val="00EB2997"/>
    <w:rsid w:val="00EB3356"/>
    <w:rsid w:val="00EB37F6"/>
    <w:rsid w:val="00EB3ECB"/>
    <w:rsid w:val="00EB4C99"/>
    <w:rsid w:val="00EB50AB"/>
    <w:rsid w:val="00EB59D4"/>
    <w:rsid w:val="00EB7739"/>
    <w:rsid w:val="00EB7B09"/>
    <w:rsid w:val="00EC02CC"/>
    <w:rsid w:val="00EC065F"/>
    <w:rsid w:val="00EC349B"/>
    <w:rsid w:val="00EC4561"/>
    <w:rsid w:val="00EC4A40"/>
    <w:rsid w:val="00EC4B0F"/>
    <w:rsid w:val="00EC6468"/>
    <w:rsid w:val="00EC770E"/>
    <w:rsid w:val="00ED046D"/>
    <w:rsid w:val="00ED0DB9"/>
    <w:rsid w:val="00ED14B6"/>
    <w:rsid w:val="00ED2FE2"/>
    <w:rsid w:val="00ED350A"/>
    <w:rsid w:val="00ED4713"/>
    <w:rsid w:val="00ED4D9F"/>
    <w:rsid w:val="00ED55D0"/>
    <w:rsid w:val="00ED5B26"/>
    <w:rsid w:val="00ED71B7"/>
    <w:rsid w:val="00ED7342"/>
    <w:rsid w:val="00ED7970"/>
    <w:rsid w:val="00ED7ECF"/>
    <w:rsid w:val="00ED7EE9"/>
    <w:rsid w:val="00EE0349"/>
    <w:rsid w:val="00EE076A"/>
    <w:rsid w:val="00EE0BA4"/>
    <w:rsid w:val="00EE0E43"/>
    <w:rsid w:val="00EE164D"/>
    <w:rsid w:val="00EE4F10"/>
    <w:rsid w:val="00EE5549"/>
    <w:rsid w:val="00EE5878"/>
    <w:rsid w:val="00EE644E"/>
    <w:rsid w:val="00EE6C69"/>
    <w:rsid w:val="00EF0239"/>
    <w:rsid w:val="00EF0884"/>
    <w:rsid w:val="00EF0CE0"/>
    <w:rsid w:val="00EF27B1"/>
    <w:rsid w:val="00EF3754"/>
    <w:rsid w:val="00EF3E0E"/>
    <w:rsid w:val="00EF7855"/>
    <w:rsid w:val="00EF7BB9"/>
    <w:rsid w:val="00EF7BC3"/>
    <w:rsid w:val="00EFA654"/>
    <w:rsid w:val="00F00592"/>
    <w:rsid w:val="00F00D39"/>
    <w:rsid w:val="00F00DEA"/>
    <w:rsid w:val="00F01385"/>
    <w:rsid w:val="00F01CC7"/>
    <w:rsid w:val="00F01D7A"/>
    <w:rsid w:val="00F056A0"/>
    <w:rsid w:val="00F05B4D"/>
    <w:rsid w:val="00F071BC"/>
    <w:rsid w:val="00F079E7"/>
    <w:rsid w:val="00F07C12"/>
    <w:rsid w:val="00F10716"/>
    <w:rsid w:val="00F12A22"/>
    <w:rsid w:val="00F13974"/>
    <w:rsid w:val="00F139EA"/>
    <w:rsid w:val="00F13C60"/>
    <w:rsid w:val="00F15508"/>
    <w:rsid w:val="00F160BC"/>
    <w:rsid w:val="00F1657B"/>
    <w:rsid w:val="00F16E23"/>
    <w:rsid w:val="00F2078A"/>
    <w:rsid w:val="00F20E07"/>
    <w:rsid w:val="00F225CD"/>
    <w:rsid w:val="00F22EBA"/>
    <w:rsid w:val="00F232CA"/>
    <w:rsid w:val="00F2375F"/>
    <w:rsid w:val="00F24079"/>
    <w:rsid w:val="00F2417D"/>
    <w:rsid w:val="00F260A8"/>
    <w:rsid w:val="00F26D38"/>
    <w:rsid w:val="00F2D051"/>
    <w:rsid w:val="00F308B2"/>
    <w:rsid w:val="00F30BB7"/>
    <w:rsid w:val="00F30DB2"/>
    <w:rsid w:val="00F31627"/>
    <w:rsid w:val="00F3282A"/>
    <w:rsid w:val="00F3372C"/>
    <w:rsid w:val="00F33BDD"/>
    <w:rsid w:val="00F35E6D"/>
    <w:rsid w:val="00F35EE3"/>
    <w:rsid w:val="00F365F0"/>
    <w:rsid w:val="00F36AFE"/>
    <w:rsid w:val="00F422A8"/>
    <w:rsid w:val="00F42605"/>
    <w:rsid w:val="00F42DCC"/>
    <w:rsid w:val="00F43303"/>
    <w:rsid w:val="00F439BD"/>
    <w:rsid w:val="00F43BAB"/>
    <w:rsid w:val="00F44837"/>
    <w:rsid w:val="00F4542E"/>
    <w:rsid w:val="00F45AF9"/>
    <w:rsid w:val="00F46EC7"/>
    <w:rsid w:val="00F47A47"/>
    <w:rsid w:val="00F50F50"/>
    <w:rsid w:val="00F528EE"/>
    <w:rsid w:val="00F52B9C"/>
    <w:rsid w:val="00F55101"/>
    <w:rsid w:val="00F560A9"/>
    <w:rsid w:val="00F60FAE"/>
    <w:rsid w:val="00F60FED"/>
    <w:rsid w:val="00F6161E"/>
    <w:rsid w:val="00F625D2"/>
    <w:rsid w:val="00F6261C"/>
    <w:rsid w:val="00F6430A"/>
    <w:rsid w:val="00F64DC0"/>
    <w:rsid w:val="00F65487"/>
    <w:rsid w:val="00F656F3"/>
    <w:rsid w:val="00F65BE8"/>
    <w:rsid w:val="00F66AB0"/>
    <w:rsid w:val="00F66EE6"/>
    <w:rsid w:val="00F67542"/>
    <w:rsid w:val="00F67A5B"/>
    <w:rsid w:val="00F67D8F"/>
    <w:rsid w:val="00F703B1"/>
    <w:rsid w:val="00F70548"/>
    <w:rsid w:val="00F70560"/>
    <w:rsid w:val="00F709D0"/>
    <w:rsid w:val="00F70ECB"/>
    <w:rsid w:val="00F7123C"/>
    <w:rsid w:val="00F712D0"/>
    <w:rsid w:val="00F7152F"/>
    <w:rsid w:val="00F72E61"/>
    <w:rsid w:val="00F72F51"/>
    <w:rsid w:val="00F75ABD"/>
    <w:rsid w:val="00F76927"/>
    <w:rsid w:val="00F76940"/>
    <w:rsid w:val="00F769A9"/>
    <w:rsid w:val="00F77B9F"/>
    <w:rsid w:val="00F77BBC"/>
    <w:rsid w:val="00F77E1D"/>
    <w:rsid w:val="00F80075"/>
    <w:rsid w:val="00F81066"/>
    <w:rsid w:val="00F81491"/>
    <w:rsid w:val="00F8308C"/>
    <w:rsid w:val="00F84014"/>
    <w:rsid w:val="00F84895"/>
    <w:rsid w:val="00F84FAB"/>
    <w:rsid w:val="00F8579F"/>
    <w:rsid w:val="00F85873"/>
    <w:rsid w:val="00F87165"/>
    <w:rsid w:val="00F87EF7"/>
    <w:rsid w:val="00F925DC"/>
    <w:rsid w:val="00F92CAC"/>
    <w:rsid w:val="00F942CA"/>
    <w:rsid w:val="00F96868"/>
    <w:rsid w:val="00F97153"/>
    <w:rsid w:val="00F972DD"/>
    <w:rsid w:val="00F9754C"/>
    <w:rsid w:val="00F978B9"/>
    <w:rsid w:val="00F97AB9"/>
    <w:rsid w:val="00F97C95"/>
    <w:rsid w:val="00FA07CD"/>
    <w:rsid w:val="00FA117A"/>
    <w:rsid w:val="00FA1656"/>
    <w:rsid w:val="00FA1847"/>
    <w:rsid w:val="00FA1B95"/>
    <w:rsid w:val="00FA1CB3"/>
    <w:rsid w:val="00FA24DB"/>
    <w:rsid w:val="00FA29A4"/>
    <w:rsid w:val="00FA2C86"/>
    <w:rsid w:val="00FA31E6"/>
    <w:rsid w:val="00FA381A"/>
    <w:rsid w:val="00FA39CA"/>
    <w:rsid w:val="00FA3D15"/>
    <w:rsid w:val="00FA4E64"/>
    <w:rsid w:val="00FA5043"/>
    <w:rsid w:val="00FA5863"/>
    <w:rsid w:val="00FA6BB2"/>
    <w:rsid w:val="00FA7E0B"/>
    <w:rsid w:val="00FB06EB"/>
    <w:rsid w:val="00FB29DF"/>
    <w:rsid w:val="00FB4D2B"/>
    <w:rsid w:val="00FB54FF"/>
    <w:rsid w:val="00FB620C"/>
    <w:rsid w:val="00FB6985"/>
    <w:rsid w:val="00FB6EA1"/>
    <w:rsid w:val="00FB7137"/>
    <w:rsid w:val="00FB7652"/>
    <w:rsid w:val="00FB797A"/>
    <w:rsid w:val="00FB7BAD"/>
    <w:rsid w:val="00FC1077"/>
    <w:rsid w:val="00FC1BFC"/>
    <w:rsid w:val="00FC3326"/>
    <w:rsid w:val="00FC374B"/>
    <w:rsid w:val="00FC43DC"/>
    <w:rsid w:val="00FC4578"/>
    <w:rsid w:val="00FC4CBB"/>
    <w:rsid w:val="00FC5008"/>
    <w:rsid w:val="00FC52B4"/>
    <w:rsid w:val="00FC568D"/>
    <w:rsid w:val="00FC5EBD"/>
    <w:rsid w:val="00FC77A1"/>
    <w:rsid w:val="00FD0907"/>
    <w:rsid w:val="00FD0EDE"/>
    <w:rsid w:val="00FD1DB6"/>
    <w:rsid w:val="00FD1DF6"/>
    <w:rsid w:val="00FD1F98"/>
    <w:rsid w:val="00FD2614"/>
    <w:rsid w:val="00FD4436"/>
    <w:rsid w:val="00FD4F2D"/>
    <w:rsid w:val="00FD678A"/>
    <w:rsid w:val="00FD681A"/>
    <w:rsid w:val="00FD6D4E"/>
    <w:rsid w:val="00FE0CF3"/>
    <w:rsid w:val="00FE1B81"/>
    <w:rsid w:val="00FE21D9"/>
    <w:rsid w:val="00FE25F8"/>
    <w:rsid w:val="00FE2EE7"/>
    <w:rsid w:val="00FE4271"/>
    <w:rsid w:val="00FE4A4D"/>
    <w:rsid w:val="00FE767E"/>
    <w:rsid w:val="00FF05CE"/>
    <w:rsid w:val="00FF0722"/>
    <w:rsid w:val="00FF08AF"/>
    <w:rsid w:val="00FF1964"/>
    <w:rsid w:val="00FF1CBC"/>
    <w:rsid w:val="00FF1EEF"/>
    <w:rsid w:val="00FF1F22"/>
    <w:rsid w:val="00FF4B93"/>
    <w:rsid w:val="00FF526F"/>
    <w:rsid w:val="00FF54A9"/>
    <w:rsid w:val="00FF59CB"/>
    <w:rsid w:val="00FF7535"/>
    <w:rsid w:val="00FF785B"/>
    <w:rsid w:val="0135F52B"/>
    <w:rsid w:val="01CC3C79"/>
    <w:rsid w:val="022D9B2E"/>
    <w:rsid w:val="0250F790"/>
    <w:rsid w:val="027DA1D4"/>
    <w:rsid w:val="028CBF5C"/>
    <w:rsid w:val="02BAD2C3"/>
    <w:rsid w:val="030C0050"/>
    <w:rsid w:val="037827AB"/>
    <w:rsid w:val="03869500"/>
    <w:rsid w:val="038FF193"/>
    <w:rsid w:val="03BDF597"/>
    <w:rsid w:val="0446A208"/>
    <w:rsid w:val="0456524A"/>
    <w:rsid w:val="0489AB13"/>
    <w:rsid w:val="048CA206"/>
    <w:rsid w:val="04AB12C1"/>
    <w:rsid w:val="04F80E39"/>
    <w:rsid w:val="054FDA39"/>
    <w:rsid w:val="05719B2E"/>
    <w:rsid w:val="0579ECE9"/>
    <w:rsid w:val="057B30EE"/>
    <w:rsid w:val="05F1DCF7"/>
    <w:rsid w:val="0618637E"/>
    <w:rsid w:val="0646DE99"/>
    <w:rsid w:val="067B35CB"/>
    <w:rsid w:val="0686BB8D"/>
    <w:rsid w:val="0687328A"/>
    <w:rsid w:val="06876F88"/>
    <w:rsid w:val="06D0E9B7"/>
    <w:rsid w:val="06E2D89B"/>
    <w:rsid w:val="06F58AA7"/>
    <w:rsid w:val="06FB7486"/>
    <w:rsid w:val="07510318"/>
    <w:rsid w:val="076148DE"/>
    <w:rsid w:val="07799DC4"/>
    <w:rsid w:val="077AC1C8"/>
    <w:rsid w:val="0858D8FA"/>
    <w:rsid w:val="089E10B2"/>
    <w:rsid w:val="08B2BA9E"/>
    <w:rsid w:val="08DA817B"/>
    <w:rsid w:val="090189A1"/>
    <w:rsid w:val="0902B5CC"/>
    <w:rsid w:val="0942714F"/>
    <w:rsid w:val="096A1FD4"/>
    <w:rsid w:val="096B8A22"/>
    <w:rsid w:val="09743735"/>
    <w:rsid w:val="0A034812"/>
    <w:rsid w:val="0A057AB6"/>
    <w:rsid w:val="0A1E9EF0"/>
    <w:rsid w:val="0A3AC07E"/>
    <w:rsid w:val="0A4461F1"/>
    <w:rsid w:val="0A629F60"/>
    <w:rsid w:val="0A7CA546"/>
    <w:rsid w:val="0AA888D2"/>
    <w:rsid w:val="0ADE206F"/>
    <w:rsid w:val="0B352248"/>
    <w:rsid w:val="0B853EE2"/>
    <w:rsid w:val="0B9672EB"/>
    <w:rsid w:val="0BF0C1C9"/>
    <w:rsid w:val="0C673C0A"/>
    <w:rsid w:val="0CAADEB6"/>
    <w:rsid w:val="0CF02016"/>
    <w:rsid w:val="0D04984A"/>
    <w:rsid w:val="0D15E0D5"/>
    <w:rsid w:val="0D63F0C3"/>
    <w:rsid w:val="0D6DB77C"/>
    <w:rsid w:val="0D7C85F4"/>
    <w:rsid w:val="0D876125"/>
    <w:rsid w:val="0DC11268"/>
    <w:rsid w:val="0E0A1C8F"/>
    <w:rsid w:val="0E673E81"/>
    <w:rsid w:val="0E814194"/>
    <w:rsid w:val="0E87CDD0"/>
    <w:rsid w:val="0F0BAE8D"/>
    <w:rsid w:val="0F61D7FD"/>
    <w:rsid w:val="10520974"/>
    <w:rsid w:val="10A4D84E"/>
    <w:rsid w:val="10B1FD7F"/>
    <w:rsid w:val="10CDFF3B"/>
    <w:rsid w:val="110CAFC8"/>
    <w:rsid w:val="11235554"/>
    <w:rsid w:val="112CE662"/>
    <w:rsid w:val="112F6E0F"/>
    <w:rsid w:val="11D60520"/>
    <w:rsid w:val="1292CEF5"/>
    <w:rsid w:val="12D3681D"/>
    <w:rsid w:val="13014B53"/>
    <w:rsid w:val="131605FC"/>
    <w:rsid w:val="13B625F2"/>
    <w:rsid w:val="13C4AE73"/>
    <w:rsid w:val="13D81DDE"/>
    <w:rsid w:val="13DA0760"/>
    <w:rsid w:val="142C86C9"/>
    <w:rsid w:val="142CFCD8"/>
    <w:rsid w:val="1435CAC5"/>
    <w:rsid w:val="145D6D3D"/>
    <w:rsid w:val="14C238CC"/>
    <w:rsid w:val="14C52127"/>
    <w:rsid w:val="14F94A72"/>
    <w:rsid w:val="156768C1"/>
    <w:rsid w:val="1591336B"/>
    <w:rsid w:val="15F865BC"/>
    <w:rsid w:val="15F9F972"/>
    <w:rsid w:val="160E9612"/>
    <w:rsid w:val="1639D568"/>
    <w:rsid w:val="165CE5C7"/>
    <w:rsid w:val="16A29008"/>
    <w:rsid w:val="16CDFE06"/>
    <w:rsid w:val="16DD9391"/>
    <w:rsid w:val="171613B4"/>
    <w:rsid w:val="17271FAC"/>
    <w:rsid w:val="1829F8EF"/>
    <w:rsid w:val="188E2CEF"/>
    <w:rsid w:val="18933DA6"/>
    <w:rsid w:val="18E16085"/>
    <w:rsid w:val="1933FC96"/>
    <w:rsid w:val="19426705"/>
    <w:rsid w:val="1944C1EC"/>
    <w:rsid w:val="1956D522"/>
    <w:rsid w:val="1990BF32"/>
    <w:rsid w:val="19A9FC82"/>
    <w:rsid w:val="19AEC49F"/>
    <w:rsid w:val="19B118A2"/>
    <w:rsid w:val="19CA59AF"/>
    <w:rsid w:val="1A62F2D6"/>
    <w:rsid w:val="1A9CE648"/>
    <w:rsid w:val="1ABE4D6E"/>
    <w:rsid w:val="1AD85E29"/>
    <w:rsid w:val="1AD8FCD7"/>
    <w:rsid w:val="1B6F96DB"/>
    <w:rsid w:val="1B9B886B"/>
    <w:rsid w:val="1BAA1EE2"/>
    <w:rsid w:val="1BB9AEA9"/>
    <w:rsid w:val="1BFA41CD"/>
    <w:rsid w:val="1C3F8BDC"/>
    <w:rsid w:val="1C4A6153"/>
    <w:rsid w:val="1C65A8FC"/>
    <w:rsid w:val="1CD6E717"/>
    <w:rsid w:val="1DAC0B7A"/>
    <w:rsid w:val="1E06D07F"/>
    <w:rsid w:val="1E150999"/>
    <w:rsid w:val="1E2E04B8"/>
    <w:rsid w:val="1E5E02F2"/>
    <w:rsid w:val="1E7E45F5"/>
    <w:rsid w:val="1E95261B"/>
    <w:rsid w:val="1F00915A"/>
    <w:rsid w:val="1F2DD318"/>
    <w:rsid w:val="1F4B6352"/>
    <w:rsid w:val="1F5A10D0"/>
    <w:rsid w:val="1F8286F1"/>
    <w:rsid w:val="1FCDD819"/>
    <w:rsid w:val="1FEE7C12"/>
    <w:rsid w:val="200325A1"/>
    <w:rsid w:val="2051C52B"/>
    <w:rsid w:val="20564B12"/>
    <w:rsid w:val="209D4454"/>
    <w:rsid w:val="21408D61"/>
    <w:rsid w:val="216056DE"/>
    <w:rsid w:val="21B232CB"/>
    <w:rsid w:val="21E4B9C3"/>
    <w:rsid w:val="22749B80"/>
    <w:rsid w:val="2282BD4F"/>
    <w:rsid w:val="23231EE2"/>
    <w:rsid w:val="23842C0F"/>
    <w:rsid w:val="24219B9F"/>
    <w:rsid w:val="246C372B"/>
    <w:rsid w:val="247A6FCD"/>
    <w:rsid w:val="248C15FF"/>
    <w:rsid w:val="24CFB574"/>
    <w:rsid w:val="24D132DD"/>
    <w:rsid w:val="252B7926"/>
    <w:rsid w:val="25A0D778"/>
    <w:rsid w:val="25A9EE91"/>
    <w:rsid w:val="25ABCEB6"/>
    <w:rsid w:val="25FAE2DA"/>
    <w:rsid w:val="25FE7D4C"/>
    <w:rsid w:val="262812FC"/>
    <w:rsid w:val="262DB35E"/>
    <w:rsid w:val="2654E3CD"/>
    <w:rsid w:val="267736F8"/>
    <w:rsid w:val="272D9DB3"/>
    <w:rsid w:val="272F67B1"/>
    <w:rsid w:val="2731220F"/>
    <w:rsid w:val="277A8352"/>
    <w:rsid w:val="27BB9455"/>
    <w:rsid w:val="27C49D6C"/>
    <w:rsid w:val="27F2E081"/>
    <w:rsid w:val="285F0638"/>
    <w:rsid w:val="28853181"/>
    <w:rsid w:val="28A04A42"/>
    <w:rsid w:val="28E6AC8B"/>
    <w:rsid w:val="28F250BC"/>
    <w:rsid w:val="28FAC6CE"/>
    <w:rsid w:val="29091F8B"/>
    <w:rsid w:val="2933A404"/>
    <w:rsid w:val="2933C8ED"/>
    <w:rsid w:val="295282BF"/>
    <w:rsid w:val="29608111"/>
    <w:rsid w:val="29773096"/>
    <w:rsid w:val="29DC2E9F"/>
    <w:rsid w:val="2A361879"/>
    <w:rsid w:val="2ACB2DC7"/>
    <w:rsid w:val="2AE7890A"/>
    <w:rsid w:val="2B6659A2"/>
    <w:rsid w:val="2B6B3471"/>
    <w:rsid w:val="2B6C2635"/>
    <w:rsid w:val="2B7531AC"/>
    <w:rsid w:val="2C37453A"/>
    <w:rsid w:val="2D0098B8"/>
    <w:rsid w:val="2D51A408"/>
    <w:rsid w:val="2D98FEB4"/>
    <w:rsid w:val="2D9EFF47"/>
    <w:rsid w:val="2DB41429"/>
    <w:rsid w:val="2DB9EDCF"/>
    <w:rsid w:val="2DC29346"/>
    <w:rsid w:val="2DFE67E7"/>
    <w:rsid w:val="2E49DE7E"/>
    <w:rsid w:val="2F158BBF"/>
    <w:rsid w:val="2F88705E"/>
    <w:rsid w:val="2F9F510A"/>
    <w:rsid w:val="2FB6D418"/>
    <w:rsid w:val="2FCBE834"/>
    <w:rsid w:val="3058014F"/>
    <w:rsid w:val="3068DC7B"/>
    <w:rsid w:val="306CC07B"/>
    <w:rsid w:val="30703900"/>
    <w:rsid w:val="30C8A278"/>
    <w:rsid w:val="30E0C83F"/>
    <w:rsid w:val="30ED8E67"/>
    <w:rsid w:val="311EEAB1"/>
    <w:rsid w:val="3123BDDC"/>
    <w:rsid w:val="31ABD5FE"/>
    <w:rsid w:val="31E82F6E"/>
    <w:rsid w:val="31EBBF42"/>
    <w:rsid w:val="3206B50E"/>
    <w:rsid w:val="326C1757"/>
    <w:rsid w:val="32754134"/>
    <w:rsid w:val="3278839B"/>
    <w:rsid w:val="328B6396"/>
    <w:rsid w:val="32E9C235"/>
    <w:rsid w:val="332B1FFD"/>
    <w:rsid w:val="3336B203"/>
    <w:rsid w:val="3347B138"/>
    <w:rsid w:val="33D9478E"/>
    <w:rsid w:val="33EF5F99"/>
    <w:rsid w:val="3419BDAE"/>
    <w:rsid w:val="347D79E8"/>
    <w:rsid w:val="3484D548"/>
    <w:rsid w:val="34D5A3CA"/>
    <w:rsid w:val="354D4E24"/>
    <w:rsid w:val="359E33E0"/>
    <w:rsid w:val="35A5CAFF"/>
    <w:rsid w:val="35AD6A1B"/>
    <w:rsid w:val="35B2F977"/>
    <w:rsid w:val="35EF934D"/>
    <w:rsid w:val="362309FE"/>
    <w:rsid w:val="36F4FA47"/>
    <w:rsid w:val="3766D621"/>
    <w:rsid w:val="377957A6"/>
    <w:rsid w:val="37A141B3"/>
    <w:rsid w:val="38A0135A"/>
    <w:rsid w:val="38B56437"/>
    <w:rsid w:val="391DBB7F"/>
    <w:rsid w:val="39484765"/>
    <w:rsid w:val="39D11CC1"/>
    <w:rsid w:val="39DA3C85"/>
    <w:rsid w:val="3A17B3D8"/>
    <w:rsid w:val="3A536F3C"/>
    <w:rsid w:val="3A70C57A"/>
    <w:rsid w:val="3AE016A3"/>
    <w:rsid w:val="3AFA55DA"/>
    <w:rsid w:val="3B946EF7"/>
    <w:rsid w:val="3BADE2B2"/>
    <w:rsid w:val="3BD79F7E"/>
    <w:rsid w:val="3C07AAB8"/>
    <w:rsid w:val="3C4D5264"/>
    <w:rsid w:val="3C8EA6B5"/>
    <w:rsid w:val="3C97A640"/>
    <w:rsid w:val="3CD0F945"/>
    <w:rsid w:val="3CE299FF"/>
    <w:rsid w:val="3CEBE742"/>
    <w:rsid w:val="3CEE1815"/>
    <w:rsid w:val="3CF83BAB"/>
    <w:rsid w:val="3D967D35"/>
    <w:rsid w:val="3DAF3A6F"/>
    <w:rsid w:val="3E93460A"/>
    <w:rsid w:val="3EC15073"/>
    <w:rsid w:val="3F624959"/>
    <w:rsid w:val="3F6A3BD7"/>
    <w:rsid w:val="3F7F3101"/>
    <w:rsid w:val="3FB2A2DA"/>
    <w:rsid w:val="3FB52614"/>
    <w:rsid w:val="3FCC652B"/>
    <w:rsid w:val="3FF6CE4C"/>
    <w:rsid w:val="3FFE334E"/>
    <w:rsid w:val="4018AD66"/>
    <w:rsid w:val="4027D130"/>
    <w:rsid w:val="4045D867"/>
    <w:rsid w:val="4060CA89"/>
    <w:rsid w:val="4076ACAE"/>
    <w:rsid w:val="4081A6D7"/>
    <w:rsid w:val="40B05413"/>
    <w:rsid w:val="40B68DF8"/>
    <w:rsid w:val="40ECF201"/>
    <w:rsid w:val="41CC3CC1"/>
    <w:rsid w:val="42018A42"/>
    <w:rsid w:val="42449A5F"/>
    <w:rsid w:val="42699AB6"/>
    <w:rsid w:val="430626F9"/>
    <w:rsid w:val="431DB25A"/>
    <w:rsid w:val="43FC26E3"/>
    <w:rsid w:val="440ED60C"/>
    <w:rsid w:val="44220449"/>
    <w:rsid w:val="444A765D"/>
    <w:rsid w:val="444AFC70"/>
    <w:rsid w:val="4492AC57"/>
    <w:rsid w:val="449CEE1A"/>
    <w:rsid w:val="44EF9208"/>
    <w:rsid w:val="44FE0B9B"/>
    <w:rsid w:val="45041F83"/>
    <w:rsid w:val="4520DB9C"/>
    <w:rsid w:val="454DC711"/>
    <w:rsid w:val="459D3780"/>
    <w:rsid w:val="46009D91"/>
    <w:rsid w:val="461CCE77"/>
    <w:rsid w:val="464374EE"/>
    <w:rsid w:val="4682BDAD"/>
    <w:rsid w:val="46C871C8"/>
    <w:rsid w:val="46F08DEF"/>
    <w:rsid w:val="47615DE7"/>
    <w:rsid w:val="47822109"/>
    <w:rsid w:val="479F135D"/>
    <w:rsid w:val="47CAE491"/>
    <w:rsid w:val="4863399E"/>
    <w:rsid w:val="486CD4E8"/>
    <w:rsid w:val="49101788"/>
    <w:rsid w:val="492A30A5"/>
    <w:rsid w:val="4962039D"/>
    <w:rsid w:val="49C2CD00"/>
    <w:rsid w:val="49CB66E4"/>
    <w:rsid w:val="4A2B753F"/>
    <w:rsid w:val="4A4E74BE"/>
    <w:rsid w:val="4A555130"/>
    <w:rsid w:val="4AC8DB03"/>
    <w:rsid w:val="4AF080FC"/>
    <w:rsid w:val="4B2F78B3"/>
    <w:rsid w:val="4B416468"/>
    <w:rsid w:val="4B43A108"/>
    <w:rsid w:val="4B50237D"/>
    <w:rsid w:val="4B6711B2"/>
    <w:rsid w:val="4B81C156"/>
    <w:rsid w:val="4BAEDFE7"/>
    <w:rsid w:val="4BB99CF2"/>
    <w:rsid w:val="4BF3897A"/>
    <w:rsid w:val="4C131446"/>
    <w:rsid w:val="4C335F5B"/>
    <w:rsid w:val="4C93D8E3"/>
    <w:rsid w:val="4CA7AE7A"/>
    <w:rsid w:val="4CAC309F"/>
    <w:rsid w:val="4CBAC0B9"/>
    <w:rsid w:val="4CC74ADF"/>
    <w:rsid w:val="4CDAE578"/>
    <w:rsid w:val="4DBB9ED1"/>
    <w:rsid w:val="4E176710"/>
    <w:rsid w:val="4E1B1393"/>
    <w:rsid w:val="4E83CDD5"/>
    <w:rsid w:val="4EA85A80"/>
    <w:rsid w:val="4EF34F98"/>
    <w:rsid w:val="4F08BD84"/>
    <w:rsid w:val="4F0E0FC1"/>
    <w:rsid w:val="4F5C0FC3"/>
    <w:rsid w:val="4F9F911A"/>
    <w:rsid w:val="4FA889A7"/>
    <w:rsid w:val="4FD5F676"/>
    <w:rsid w:val="4FF37D42"/>
    <w:rsid w:val="4FF4A569"/>
    <w:rsid w:val="4FFA3A70"/>
    <w:rsid w:val="50141DD3"/>
    <w:rsid w:val="503BB4EF"/>
    <w:rsid w:val="503BF116"/>
    <w:rsid w:val="5046CF92"/>
    <w:rsid w:val="505CE7DD"/>
    <w:rsid w:val="50EE9BE1"/>
    <w:rsid w:val="5172E50B"/>
    <w:rsid w:val="517B87B8"/>
    <w:rsid w:val="51F22C58"/>
    <w:rsid w:val="51FC5C9A"/>
    <w:rsid w:val="5213583B"/>
    <w:rsid w:val="52813311"/>
    <w:rsid w:val="52860658"/>
    <w:rsid w:val="528726B4"/>
    <w:rsid w:val="5299E046"/>
    <w:rsid w:val="52D5C49E"/>
    <w:rsid w:val="53037C9D"/>
    <w:rsid w:val="530E1C2D"/>
    <w:rsid w:val="534D4996"/>
    <w:rsid w:val="535033D9"/>
    <w:rsid w:val="538906C0"/>
    <w:rsid w:val="53C1344C"/>
    <w:rsid w:val="54249EE5"/>
    <w:rsid w:val="54449822"/>
    <w:rsid w:val="549F3AB3"/>
    <w:rsid w:val="54B9AB6A"/>
    <w:rsid w:val="54D54017"/>
    <w:rsid w:val="55280E62"/>
    <w:rsid w:val="55A9C8FE"/>
    <w:rsid w:val="55CF3623"/>
    <w:rsid w:val="55FC287E"/>
    <w:rsid w:val="560D49A1"/>
    <w:rsid w:val="561A1A76"/>
    <w:rsid w:val="563F0F93"/>
    <w:rsid w:val="56564544"/>
    <w:rsid w:val="5673646C"/>
    <w:rsid w:val="567373A0"/>
    <w:rsid w:val="569C0BBD"/>
    <w:rsid w:val="5731E45E"/>
    <w:rsid w:val="57400A30"/>
    <w:rsid w:val="5755A7C0"/>
    <w:rsid w:val="5796B8C8"/>
    <w:rsid w:val="57C7DFFE"/>
    <w:rsid w:val="580A56A1"/>
    <w:rsid w:val="581E7EA2"/>
    <w:rsid w:val="58A3B028"/>
    <w:rsid w:val="58AE0842"/>
    <w:rsid w:val="59116328"/>
    <w:rsid w:val="5947086F"/>
    <w:rsid w:val="597F870B"/>
    <w:rsid w:val="5983FA53"/>
    <w:rsid w:val="59885AAE"/>
    <w:rsid w:val="59BC88AD"/>
    <w:rsid w:val="5A01B3CE"/>
    <w:rsid w:val="5A04957F"/>
    <w:rsid w:val="5A3E54FF"/>
    <w:rsid w:val="5A479FB2"/>
    <w:rsid w:val="5B3BF56F"/>
    <w:rsid w:val="5B734C46"/>
    <w:rsid w:val="5B7F41D4"/>
    <w:rsid w:val="5B977618"/>
    <w:rsid w:val="5C1336AB"/>
    <w:rsid w:val="5C57022F"/>
    <w:rsid w:val="5CB1BF7E"/>
    <w:rsid w:val="5CC55741"/>
    <w:rsid w:val="5D4BD00C"/>
    <w:rsid w:val="5DC1C8AD"/>
    <w:rsid w:val="5DC66955"/>
    <w:rsid w:val="5E34E646"/>
    <w:rsid w:val="5E4913D9"/>
    <w:rsid w:val="5EA1F320"/>
    <w:rsid w:val="5EBCCDC1"/>
    <w:rsid w:val="5EC9A2DC"/>
    <w:rsid w:val="5ED67DF6"/>
    <w:rsid w:val="5F38C1EA"/>
    <w:rsid w:val="5F419A62"/>
    <w:rsid w:val="5F7D55D1"/>
    <w:rsid w:val="5F96D1AB"/>
    <w:rsid w:val="5FBE4443"/>
    <w:rsid w:val="5FDF79E9"/>
    <w:rsid w:val="60852592"/>
    <w:rsid w:val="60D9EF99"/>
    <w:rsid w:val="60E16455"/>
    <w:rsid w:val="61895F8E"/>
    <w:rsid w:val="619EA49B"/>
    <w:rsid w:val="61D14246"/>
    <w:rsid w:val="620E16C1"/>
    <w:rsid w:val="6249CAC7"/>
    <w:rsid w:val="6289A71E"/>
    <w:rsid w:val="6292142F"/>
    <w:rsid w:val="62D312EA"/>
    <w:rsid w:val="630BDBFD"/>
    <w:rsid w:val="6313F935"/>
    <w:rsid w:val="63434208"/>
    <w:rsid w:val="63DECB1B"/>
    <w:rsid w:val="63FC1FE2"/>
    <w:rsid w:val="64267045"/>
    <w:rsid w:val="6463B28F"/>
    <w:rsid w:val="6506F725"/>
    <w:rsid w:val="65C9BB4F"/>
    <w:rsid w:val="66063D7C"/>
    <w:rsid w:val="660821BD"/>
    <w:rsid w:val="66163AC7"/>
    <w:rsid w:val="6668C8A9"/>
    <w:rsid w:val="666F0FC1"/>
    <w:rsid w:val="6688D012"/>
    <w:rsid w:val="669B483E"/>
    <w:rsid w:val="66B42174"/>
    <w:rsid w:val="66E29434"/>
    <w:rsid w:val="670EE9C8"/>
    <w:rsid w:val="675093E3"/>
    <w:rsid w:val="67B539CF"/>
    <w:rsid w:val="67B86D7E"/>
    <w:rsid w:val="67BDF733"/>
    <w:rsid w:val="67C0F464"/>
    <w:rsid w:val="685F922F"/>
    <w:rsid w:val="6870C55C"/>
    <w:rsid w:val="6933FBFD"/>
    <w:rsid w:val="69436A50"/>
    <w:rsid w:val="698A80BC"/>
    <w:rsid w:val="69AB87FA"/>
    <w:rsid w:val="69C0A30C"/>
    <w:rsid w:val="69C0FFF6"/>
    <w:rsid w:val="6A12A17D"/>
    <w:rsid w:val="6A2D7506"/>
    <w:rsid w:val="6A2DEBBB"/>
    <w:rsid w:val="6A43D095"/>
    <w:rsid w:val="6A65FFE6"/>
    <w:rsid w:val="6ACE550C"/>
    <w:rsid w:val="6AFB0684"/>
    <w:rsid w:val="6B15FE71"/>
    <w:rsid w:val="6B46F461"/>
    <w:rsid w:val="6B4A8B6B"/>
    <w:rsid w:val="6B565AA5"/>
    <w:rsid w:val="6B567482"/>
    <w:rsid w:val="6BADCC71"/>
    <w:rsid w:val="6BC0D9C6"/>
    <w:rsid w:val="6BF10933"/>
    <w:rsid w:val="6C49D2AE"/>
    <w:rsid w:val="6CAD3927"/>
    <w:rsid w:val="6CCC542D"/>
    <w:rsid w:val="6D9C3C7B"/>
    <w:rsid w:val="6DE419CC"/>
    <w:rsid w:val="6E09D72D"/>
    <w:rsid w:val="6E21B0B4"/>
    <w:rsid w:val="6E37FB76"/>
    <w:rsid w:val="6E8CAC63"/>
    <w:rsid w:val="6EB69C06"/>
    <w:rsid w:val="6F3D5966"/>
    <w:rsid w:val="6F4C2538"/>
    <w:rsid w:val="6F666897"/>
    <w:rsid w:val="6F9B9BC2"/>
    <w:rsid w:val="6FAEC192"/>
    <w:rsid w:val="6FD9F48F"/>
    <w:rsid w:val="700590AA"/>
    <w:rsid w:val="700AF7A5"/>
    <w:rsid w:val="7020E416"/>
    <w:rsid w:val="7028C877"/>
    <w:rsid w:val="706B70BB"/>
    <w:rsid w:val="710BA022"/>
    <w:rsid w:val="712B0AEE"/>
    <w:rsid w:val="721FA120"/>
    <w:rsid w:val="723E03BC"/>
    <w:rsid w:val="724386F4"/>
    <w:rsid w:val="727B1A1A"/>
    <w:rsid w:val="72F68214"/>
    <w:rsid w:val="7375668C"/>
    <w:rsid w:val="73905BB5"/>
    <w:rsid w:val="73B3C531"/>
    <w:rsid w:val="73B9AC48"/>
    <w:rsid w:val="73D7A17F"/>
    <w:rsid w:val="73E190F1"/>
    <w:rsid w:val="73E63B6D"/>
    <w:rsid w:val="740A5A1C"/>
    <w:rsid w:val="740FC074"/>
    <w:rsid w:val="7432FFF3"/>
    <w:rsid w:val="744B3140"/>
    <w:rsid w:val="744B909D"/>
    <w:rsid w:val="748EAFEF"/>
    <w:rsid w:val="7550F922"/>
    <w:rsid w:val="75543644"/>
    <w:rsid w:val="761A31F0"/>
    <w:rsid w:val="7665B16D"/>
    <w:rsid w:val="7684BEFE"/>
    <w:rsid w:val="76ABC729"/>
    <w:rsid w:val="76EF6398"/>
    <w:rsid w:val="770AE9E7"/>
    <w:rsid w:val="7764D33D"/>
    <w:rsid w:val="77AE5650"/>
    <w:rsid w:val="78310C6E"/>
    <w:rsid w:val="7844D03C"/>
    <w:rsid w:val="787FAFED"/>
    <w:rsid w:val="78852768"/>
    <w:rsid w:val="7896C8D9"/>
    <w:rsid w:val="796C6859"/>
    <w:rsid w:val="79F38F75"/>
    <w:rsid w:val="7A80C6E8"/>
    <w:rsid w:val="7AAFEFB5"/>
    <w:rsid w:val="7B073CD1"/>
    <w:rsid w:val="7B7904FB"/>
    <w:rsid w:val="7C21A818"/>
    <w:rsid w:val="7C5D1FFA"/>
    <w:rsid w:val="7C855CD0"/>
    <w:rsid w:val="7C9CF8FC"/>
    <w:rsid w:val="7CA0048F"/>
    <w:rsid w:val="7CE03E2E"/>
    <w:rsid w:val="7D46A0C5"/>
    <w:rsid w:val="7DC94F34"/>
    <w:rsid w:val="7DCA36A8"/>
    <w:rsid w:val="7E1A446D"/>
    <w:rsid w:val="7EB3C63A"/>
    <w:rsid w:val="7ECB125E"/>
    <w:rsid w:val="7F6BD1C2"/>
    <w:rsid w:val="7F845B74"/>
    <w:rsid w:val="7FABE1C0"/>
    <w:rsid w:val="7FB021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0FBA7"/>
  <w15:docId w15:val="{6681507A-80DC-45A1-9C4B-8A5F3C1F86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71D39"/>
    <w:rPr>
      <w:sz w:val="22"/>
      <w:szCs w:val="22"/>
    </w:rPr>
  </w:style>
  <w:style w:type="paragraph" w:styleId="Heading1">
    <w:name w:val="heading 1"/>
    <w:next w:val="Normal"/>
    <w:link w:val="Heading1Char"/>
    <w:uiPriority w:val="9"/>
    <w:qFormat/>
    <w:rsid w:val="00592B62"/>
    <w:pPr>
      <w:keepNext/>
      <w:keepLines/>
      <w:numPr>
        <w:numId w:val="2"/>
      </w:numPr>
      <w:spacing w:before="480" w:after="240"/>
      <w:outlineLvl w:val="0"/>
    </w:pPr>
    <w:rPr>
      <w:rFonts w:eastAsia="Times New Roman" w:asciiTheme="minorHAnsi" w:hAnsiTheme="minorHAnsi"/>
      <w:b/>
      <w:bCs/>
      <w:sz w:val="26"/>
      <w:szCs w:val="28"/>
    </w:rPr>
  </w:style>
  <w:style w:type="paragraph" w:styleId="Heading2">
    <w:name w:val="heading 2"/>
    <w:basedOn w:val="Heading1"/>
    <w:next w:val="Normal"/>
    <w:link w:val="Heading2Char"/>
    <w:uiPriority w:val="9"/>
    <w:unhideWhenUsed/>
    <w:qFormat/>
    <w:rsid w:val="00592B62"/>
    <w:pPr>
      <w:numPr>
        <w:ilvl w:val="1"/>
      </w:numPr>
      <w:spacing w:before="240" w:after="120"/>
      <w:ind w:left="1206"/>
      <w:outlineLvl w:val="1"/>
    </w:pPr>
    <w:rPr>
      <w:rFonts w:eastAsiaTheme="majorEastAsia" w:cstheme="majorBidi"/>
      <w:bCs w:val="0"/>
      <w:sz w:val="24"/>
      <w:szCs w:val="26"/>
    </w:rPr>
  </w:style>
  <w:style w:type="paragraph" w:styleId="Heading3">
    <w:name w:val="heading 3"/>
    <w:basedOn w:val="Normal"/>
    <w:next w:val="Normal"/>
    <w:link w:val="Heading3Char"/>
    <w:uiPriority w:val="9"/>
    <w:unhideWhenUsed/>
    <w:qFormat/>
    <w:rsid w:val="00592B62"/>
    <w:pPr>
      <w:keepNext/>
      <w:keepLines/>
      <w:numPr>
        <w:ilvl w:val="2"/>
        <w:numId w:val="2"/>
      </w:numPr>
      <w:spacing w:after="120"/>
      <w:outlineLvl w:val="2"/>
    </w:pPr>
    <w:rPr>
      <w:rFonts w:asciiTheme="minorHAnsi" w:hAnsiTheme="minorHAnsi" w:eastAsiaTheme="majorEastAsia" w:cstheme="majorBidi"/>
      <w:bCs/>
      <w:i/>
    </w:rPr>
  </w:style>
  <w:style w:type="paragraph" w:styleId="Heading4">
    <w:name w:val="heading 4"/>
    <w:basedOn w:val="Normal"/>
    <w:next w:val="Normal"/>
    <w:link w:val="Heading4Char"/>
    <w:uiPriority w:val="9"/>
    <w:semiHidden/>
    <w:unhideWhenUsed/>
    <w:qFormat/>
    <w:rsid w:val="00592B62"/>
    <w:pPr>
      <w:keepNext/>
      <w:keepLines/>
      <w:numPr>
        <w:ilvl w:val="3"/>
        <w:numId w:val="2"/>
      </w:numPr>
      <w:spacing w:before="20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592B62"/>
    <w:pPr>
      <w:keepNext/>
      <w:keepLines/>
      <w:numPr>
        <w:ilvl w:val="4"/>
        <w:numId w:val="2"/>
      </w:numPr>
      <w:spacing w:before="20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592B62"/>
    <w:pPr>
      <w:keepNext/>
      <w:keepLines/>
      <w:numPr>
        <w:ilvl w:val="5"/>
        <w:numId w:val="2"/>
      </w:numPr>
      <w:spacing w:before="20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592B62"/>
    <w:pPr>
      <w:keepNext/>
      <w:keepLines/>
      <w:numPr>
        <w:ilvl w:val="6"/>
        <w:numId w:val="2"/>
      </w:numPr>
      <w:spacing w:before="20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592B62"/>
    <w:pPr>
      <w:keepNext/>
      <w:keepLines/>
      <w:numPr>
        <w:ilvl w:val="7"/>
        <w:numId w:val="2"/>
      </w:numPr>
      <w:spacing w:before="20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92B62"/>
    <w:pPr>
      <w:keepNext/>
      <w:keepLines/>
      <w:numPr>
        <w:ilvl w:val="8"/>
        <w:numId w:val="2"/>
      </w:numPr>
      <w:spacing w:before="20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92B62"/>
    <w:rPr>
      <w:rFonts w:eastAsia="Times New Roman" w:asciiTheme="minorHAnsi" w:hAnsiTheme="minorHAnsi"/>
      <w:b/>
      <w:bCs/>
      <w:sz w:val="26"/>
      <w:szCs w:val="28"/>
    </w:rPr>
  </w:style>
  <w:style w:type="paragraph" w:styleId="TOCHeading">
    <w:name w:val="TOC Heading"/>
    <w:basedOn w:val="Heading1"/>
    <w:next w:val="Normal"/>
    <w:uiPriority w:val="39"/>
    <w:unhideWhenUsed/>
    <w:qFormat/>
    <w:rsid w:val="001A1099"/>
    <w:pPr>
      <w:spacing w:line="276" w:lineRule="auto"/>
      <w:outlineLvl w:val="9"/>
    </w:pPr>
  </w:style>
  <w:style w:type="paragraph" w:styleId="TOC2">
    <w:name w:val="toc 2"/>
    <w:basedOn w:val="Normal"/>
    <w:next w:val="Normal"/>
    <w:autoRedefine/>
    <w:uiPriority w:val="39"/>
    <w:unhideWhenUsed/>
    <w:qFormat/>
    <w:rsid w:val="00F2417D"/>
    <w:pPr>
      <w:tabs>
        <w:tab w:val="left" w:pos="1080"/>
        <w:tab w:val="right" w:leader="dot" w:pos="9350"/>
      </w:tabs>
      <w:spacing w:line="276" w:lineRule="auto"/>
      <w:ind w:left="720" w:hanging="90"/>
    </w:pPr>
    <w:rPr>
      <w:rFonts w:eastAsia="Times New Roman" w:cs="Arial" w:asciiTheme="minorHAnsi" w:hAnsiTheme="minorHAnsi"/>
      <w:b/>
    </w:rPr>
  </w:style>
  <w:style w:type="paragraph" w:styleId="TOC1">
    <w:name w:val="toc 1"/>
    <w:basedOn w:val="Normal"/>
    <w:next w:val="Normal"/>
    <w:autoRedefine/>
    <w:uiPriority w:val="39"/>
    <w:unhideWhenUsed/>
    <w:qFormat/>
    <w:rsid w:val="00BF2BCC"/>
    <w:pPr>
      <w:tabs>
        <w:tab w:val="right" w:leader="dot" w:pos="9360"/>
      </w:tabs>
      <w:spacing w:line="276" w:lineRule="auto"/>
    </w:pPr>
    <w:rPr>
      <w:rFonts w:eastAsia="Times New Roman" w:cs="Arial" w:asciiTheme="majorHAnsi" w:hAnsiTheme="majorHAnsi"/>
      <w:b/>
    </w:rPr>
  </w:style>
  <w:style w:type="paragraph" w:styleId="TOC3">
    <w:name w:val="toc 3"/>
    <w:basedOn w:val="Normal"/>
    <w:next w:val="Normal"/>
    <w:autoRedefine/>
    <w:uiPriority w:val="39"/>
    <w:unhideWhenUsed/>
    <w:qFormat/>
    <w:rsid w:val="00F2417D"/>
    <w:pPr>
      <w:tabs>
        <w:tab w:val="left" w:pos="720"/>
        <w:tab w:val="left" w:pos="1980"/>
        <w:tab w:val="right" w:leader="dot" w:pos="9360"/>
      </w:tabs>
      <w:spacing w:line="276" w:lineRule="auto"/>
      <w:ind w:left="1350"/>
    </w:pPr>
    <w:rPr>
      <w:rFonts w:eastAsia="Times New Roman"/>
      <w:b/>
    </w:rPr>
  </w:style>
  <w:style w:type="paragraph" w:styleId="Header">
    <w:name w:val="header"/>
    <w:basedOn w:val="Normal"/>
    <w:link w:val="HeaderChar"/>
    <w:uiPriority w:val="99"/>
    <w:unhideWhenUsed/>
    <w:rsid w:val="001A1099"/>
    <w:pPr>
      <w:tabs>
        <w:tab w:val="center" w:pos="4680"/>
        <w:tab w:val="right" w:pos="9360"/>
      </w:tabs>
    </w:pPr>
  </w:style>
  <w:style w:type="character" w:styleId="HeaderChar" w:customStyle="1">
    <w:name w:val="Header Char"/>
    <w:basedOn w:val="DefaultParagraphFont"/>
    <w:link w:val="Header"/>
    <w:uiPriority w:val="99"/>
    <w:rsid w:val="001A1099"/>
    <w:rPr>
      <w:rFonts w:ascii="Calibri" w:hAnsi="Calibri" w:eastAsia="Calibri" w:cs="Times New Roman"/>
    </w:rPr>
  </w:style>
  <w:style w:type="paragraph" w:styleId="Footer">
    <w:name w:val="footer"/>
    <w:basedOn w:val="Normal"/>
    <w:link w:val="FooterChar"/>
    <w:uiPriority w:val="99"/>
    <w:unhideWhenUsed/>
    <w:rsid w:val="001A1099"/>
    <w:pPr>
      <w:tabs>
        <w:tab w:val="center" w:pos="4680"/>
        <w:tab w:val="right" w:pos="9360"/>
      </w:tabs>
    </w:pPr>
  </w:style>
  <w:style w:type="character" w:styleId="FooterChar" w:customStyle="1">
    <w:name w:val="Footer Char"/>
    <w:basedOn w:val="DefaultParagraphFont"/>
    <w:link w:val="Footer"/>
    <w:uiPriority w:val="99"/>
    <w:rsid w:val="001A1099"/>
    <w:rPr>
      <w:rFonts w:ascii="Calibri" w:hAnsi="Calibri" w:eastAsia="Calibri" w:cs="Times New Roman"/>
    </w:rPr>
  </w:style>
  <w:style w:type="paragraph" w:styleId="ListParagraph">
    <w:name w:val="List Paragraph"/>
    <w:basedOn w:val="Normal"/>
    <w:uiPriority w:val="34"/>
    <w:qFormat/>
    <w:rsid w:val="00793440"/>
    <w:pPr>
      <w:ind w:left="720"/>
    </w:pPr>
  </w:style>
  <w:style w:type="character" w:styleId="CommentReference">
    <w:name w:val="annotation reference"/>
    <w:basedOn w:val="DefaultParagraphFont"/>
    <w:uiPriority w:val="99"/>
    <w:semiHidden/>
    <w:rsid w:val="00305AED"/>
    <w:rPr>
      <w:sz w:val="16"/>
      <w:szCs w:val="16"/>
    </w:rPr>
  </w:style>
  <w:style w:type="paragraph" w:styleId="CommentText">
    <w:name w:val="annotation text"/>
    <w:basedOn w:val="Normal"/>
    <w:link w:val="CommentTextChar"/>
    <w:semiHidden/>
    <w:rsid w:val="00305AED"/>
    <w:pPr>
      <w:widowControl w:val="0"/>
      <w:autoSpaceDE w:val="0"/>
      <w:autoSpaceDN w:val="0"/>
    </w:pPr>
    <w:rPr>
      <w:rFonts w:ascii="Times New Roman" w:hAnsi="Times New Roman" w:eastAsia="Times New Roman"/>
      <w:sz w:val="20"/>
      <w:szCs w:val="20"/>
    </w:rPr>
  </w:style>
  <w:style w:type="character" w:styleId="CommentTextChar" w:customStyle="1">
    <w:name w:val="Comment Text Char"/>
    <w:basedOn w:val="DefaultParagraphFont"/>
    <w:link w:val="CommentText"/>
    <w:semiHidden/>
    <w:rsid w:val="00305AED"/>
    <w:rPr>
      <w:rFonts w:ascii="Times New Roman" w:hAnsi="Times New Roman" w:eastAsia="Times New Roman"/>
    </w:rPr>
  </w:style>
  <w:style w:type="paragraph" w:styleId="WP9BodyTex" w:customStyle="1">
    <w:name w:val="WP9_Body Tex"/>
    <w:basedOn w:val="Normal"/>
    <w:rsid w:val="003473A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pPr>
    <w:rPr>
      <w:rFonts w:ascii="Times New Roman" w:hAnsi="Times New Roman" w:eastAsia="Times New Roman"/>
      <w:b/>
      <w:bCs/>
      <w:sz w:val="20"/>
      <w:szCs w:val="24"/>
    </w:rPr>
  </w:style>
  <w:style w:type="paragraph" w:styleId="CommentSubject">
    <w:name w:val="annotation subject"/>
    <w:basedOn w:val="CommentText"/>
    <w:next w:val="CommentText"/>
    <w:link w:val="CommentSubjectChar"/>
    <w:uiPriority w:val="99"/>
    <w:semiHidden/>
    <w:unhideWhenUsed/>
    <w:rsid w:val="007E519C"/>
    <w:pPr>
      <w:widowControl/>
      <w:autoSpaceDE/>
      <w:autoSpaceDN/>
    </w:pPr>
    <w:rPr>
      <w:rFonts w:ascii="Calibri" w:hAnsi="Calibri" w:eastAsia="Calibri"/>
      <w:b/>
      <w:bCs/>
    </w:rPr>
  </w:style>
  <w:style w:type="character" w:styleId="CommentSubjectChar" w:customStyle="1">
    <w:name w:val="Comment Subject Char"/>
    <w:basedOn w:val="CommentTextChar"/>
    <w:link w:val="CommentSubject"/>
    <w:uiPriority w:val="99"/>
    <w:semiHidden/>
    <w:rsid w:val="007E519C"/>
    <w:rPr>
      <w:rFonts w:ascii="Times New Roman" w:hAnsi="Times New Roman" w:eastAsia="Times New Roman"/>
      <w:b/>
      <w:bCs/>
    </w:rPr>
  </w:style>
  <w:style w:type="paragraph" w:styleId="Revision">
    <w:name w:val="Revision"/>
    <w:hidden/>
    <w:uiPriority w:val="99"/>
    <w:semiHidden/>
    <w:rsid w:val="007E519C"/>
    <w:rPr>
      <w:sz w:val="22"/>
      <w:szCs w:val="22"/>
    </w:rPr>
  </w:style>
  <w:style w:type="paragraph" w:styleId="BalloonText">
    <w:name w:val="Balloon Text"/>
    <w:basedOn w:val="Normal"/>
    <w:link w:val="BalloonTextChar"/>
    <w:uiPriority w:val="99"/>
    <w:semiHidden/>
    <w:unhideWhenUsed/>
    <w:rsid w:val="007E519C"/>
    <w:rPr>
      <w:rFonts w:ascii="Tahoma" w:hAnsi="Tahoma" w:cs="Tahoma"/>
      <w:sz w:val="16"/>
      <w:szCs w:val="16"/>
    </w:rPr>
  </w:style>
  <w:style w:type="character" w:styleId="BalloonTextChar" w:customStyle="1">
    <w:name w:val="Balloon Text Char"/>
    <w:basedOn w:val="DefaultParagraphFont"/>
    <w:link w:val="BalloonText"/>
    <w:uiPriority w:val="99"/>
    <w:semiHidden/>
    <w:rsid w:val="007E519C"/>
    <w:rPr>
      <w:rFonts w:ascii="Tahoma" w:hAnsi="Tahoma" w:cs="Tahoma"/>
      <w:sz w:val="16"/>
      <w:szCs w:val="16"/>
    </w:rPr>
  </w:style>
  <w:style w:type="character" w:styleId="Hyperlink">
    <w:name w:val="Hyperlink"/>
    <w:basedOn w:val="DefaultParagraphFont"/>
    <w:uiPriority w:val="99"/>
    <w:unhideWhenUsed/>
    <w:rsid w:val="00FE21D9"/>
    <w:rPr>
      <w:color w:val="0000FF" w:themeColor="hyperlink"/>
      <w:u w:val="single"/>
    </w:rPr>
  </w:style>
  <w:style w:type="table" w:styleId="TableGrid">
    <w:name w:val="Table Grid"/>
    <w:basedOn w:val="TableNormal"/>
    <w:uiPriority w:val="59"/>
    <w:rsid w:val="00C83F44"/>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BodyText">
    <w:name w:val="Body Text"/>
    <w:basedOn w:val="Normal"/>
    <w:link w:val="BodyTextChar"/>
    <w:uiPriority w:val="99"/>
    <w:unhideWhenUsed/>
    <w:rsid w:val="00C4081E"/>
    <w:pPr>
      <w:spacing w:after="120"/>
    </w:pPr>
  </w:style>
  <w:style w:type="character" w:styleId="BodyTextChar" w:customStyle="1">
    <w:name w:val="Body Text Char"/>
    <w:basedOn w:val="DefaultParagraphFont"/>
    <w:link w:val="BodyText"/>
    <w:uiPriority w:val="99"/>
    <w:rsid w:val="00C4081E"/>
    <w:rPr>
      <w:sz w:val="22"/>
      <w:szCs w:val="22"/>
    </w:rPr>
  </w:style>
  <w:style w:type="character" w:styleId="Heading2Char" w:customStyle="1">
    <w:name w:val="Heading 2 Char"/>
    <w:basedOn w:val="DefaultParagraphFont"/>
    <w:link w:val="Heading2"/>
    <w:uiPriority w:val="9"/>
    <w:rsid w:val="00592B62"/>
    <w:rPr>
      <w:rFonts w:asciiTheme="minorHAnsi" w:hAnsiTheme="minorHAnsi" w:eastAsiaTheme="majorEastAsia" w:cstheme="majorBidi"/>
      <w:b/>
      <w:sz w:val="24"/>
      <w:szCs w:val="26"/>
    </w:rPr>
  </w:style>
  <w:style w:type="character" w:styleId="Heading3Char" w:customStyle="1">
    <w:name w:val="Heading 3 Char"/>
    <w:basedOn w:val="DefaultParagraphFont"/>
    <w:link w:val="Heading3"/>
    <w:uiPriority w:val="9"/>
    <w:rsid w:val="00592B62"/>
    <w:rPr>
      <w:rFonts w:asciiTheme="minorHAnsi" w:hAnsiTheme="minorHAnsi" w:eastAsiaTheme="majorEastAsia" w:cstheme="majorBidi"/>
      <w:bCs/>
      <w:i/>
      <w:sz w:val="22"/>
      <w:szCs w:val="22"/>
    </w:rPr>
  </w:style>
  <w:style w:type="numbering" w:styleId="Headings" w:customStyle="1">
    <w:name w:val="Headings"/>
    <w:uiPriority w:val="99"/>
    <w:rsid w:val="00FB29DF"/>
    <w:pPr>
      <w:numPr>
        <w:numId w:val="1"/>
      </w:numPr>
    </w:pPr>
  </w:style>
  <w:style w:type="numbering" w:styleId="headingsnps" w:customStyle="1">
    <w:name w:val="headings_nps"/>
    <w:uiPriority w:val="99"/>
    <w:rsid w:val="00FB29DF"/>
    <w:pPr>
      <w:numPr>
        <w:numId w:val="3"/>
      </w:numPr>
    </w:pPr>
  </w:style>
  <w:style w:type="character" w:styleId="Heading4Char" w:customStyle="1">
    <w:name w:val="Heading 4 Char"/>
    <w:basedOn w:val="DefaultParagraphFont"/>
    <w:link w:val="Heading4"/>
    <w:uiPriority w:val="9"/>
    <w:semiHidden/>
    <w:rsid w:val="00592B62"/>
    <w:rPr>
      <w:rFonts w:asciiTheme="majorHAnsi" w:hAnsiTheme="majorHAnsi" w:eastAsiaTheme="majorEastAsia" w:cstheme="majorBidi"/>
      <w:b/>
      <w:bCs/>
      <w:i/>
      <w:iCs/>
      <w:color w:val="4F81BD" w:themeColor="accent1"/>
      <w:sz w:val="22"/>
      <w:szCs w:val="22"/>
    </w:rPr>
  </w:style>
  <w:style w:type="character" w:styleId="Heading5Char" w:customStyle="1">
    <w:name w:val="Heading 5 Char"/>
    <w:basedOn w:val="DefaultParagraphFont"/>
    <w:link w:val="Heading5"/>
    <w:uiPriority w:val="9"/>
    <w:semiHidden/>
    <w:rsid w:val="00592B62"/>
    <w:rPr>
      <w:rFonts w:asciiTheme="majorHAnsi" w:hAnsiTheme="majorHAnsi" w:eastAsiaTheme="majorEastAsia" w:cstheme="majorBidi"/>
      <w:color w:val="243F60" w:themeColor="accent1" w:themeShade="7F"/>
      <w:sz w:val="22"/>
      <w:szCs w:val="22"/>
    </w:rPr>
  </w:style>
  <w:style w:type="character" w:styleId="Heading6Char" w:customStyle="1">
    <w:name w:val="Heading 6 Char"/>
    <w:basedOn w:val="DefaultParagraphFont"/>
    <w:link w:val="Heading6"/>
    <w:uiPriority w:val="9"/>
    <w:semiHidden/>
    <w:rsid w:val="00592B62"/>
    <w:rPr>
      <w:rFonts w:asciiTheme="majorHAnsi" w:hAnsiTheme="majorHAnsi" w:eastAsiaTheme="majorEastAsia" w:cstheme="majorBidi"/>
      <w:i/>
      <w:iCs/>
      <w:color w:val="243F60" w:themeColor="accent1" w:themeShade="7F"/>
      <w:sz w:val="22"/>
      <w:szCs w:val="22"/>
    </w:rPr>
  </w:style>
  <w:style w:type="character" w:styleId="Heading7Char" w:customStyle="1">
    <w:name w:val="Heading 7 Char"/>
    <w:basedOn w:val="DefaultParagraphFont"/>
    <w:link w:val="Heading7"/>
    <w:uiPriority w:val="9"/>
    <w:semiHidden/>
    <w:rsid w:val="00592B62"/>
    <w:rPr>
      <w:rFonts w:asciiTheme="majorHAnsi" w:hAnsiTheme="majorHAnsi" w:eastAsiaTheme="majorEastAsia" w:cstheme="majorBidi"/>
      <w:i/>
      <w:iCs/>
      <w:color w:val="404040" w:themeColor="text1" w:themeTint="BF"/>
      <w:sz w:val="22"/>
      <w:szCs w:val="22"/>
    </w:rPr>
  </w:style>
  <w:style w:type="character" w:styleId="Heading8Char" w:customStyle="1">
    <w:name w:val="Heading 8 Char"/>
    <w:basedOn w:val="DefaultParagraphFont"/>
    <w:link w:val="Heading8"/>
    <w:uiPriority w:val="9"/>
    <w:semiHidden/>
    <w:rsid w:val="00592B62"/>
    <w:rPr>
      <w:rFonts w:asciiTheme="majorHAnsi" w:hAnsiTheme="majorHAnsi" w:eastAsiaTheme="majorEastAsia" w:cstheme="majorBidi"/>
      <w:color w:val="404040" w:themeColor="text1" w:themeTint="BF"/>
    </w:rPr>
  </w:style>
  <w:style w:type="character" w:styleId="Heading9Char" w:customStyle="1">
    <w:name w:val="Heading 9 Char"/>
    <w:basedOn w:val="DefaultParagraphFont"/>
    <w:link w:val="Heading9"/>
    <w:uiPriority w:val="9"/>
    <w:semiHidden/>
    <w:rsid w:val="00592B62"/>
    <w:rPr>
      <w:rFonts w:asciiTheme="majorHAnsi" w:hAnsiTheme="majorHAnsi" w:eastAsiaTheme="majorEastAsia" w:cstheme="majorBidi"/>
      <w:i/>
      <w:iCs/>
      <w:color w:val="404040" w:themeColor="text1" w:themeTint="BF"/>
    </w:rPr>
  </w:style>
  <w:style w:type="paragraph" w:styleId="AppendiceHeaders" w:customStyle="1">
    <w:name w:val="Appendice Headers"/>
    <w:basedOn w:val="Normal"/>
    <w:link w:val="AppendiceHeadersChar"/>
    <w:qFormat/>
    <w:rsid w:val="001F730C"/>
    <w:pPr>
      <w:spacing w:after="240"/>
    </w:pPr>
    <w:rPr>
      <w:b/>
      <w:sz w:val="28"/>
      <w:szCs w:val="28"/>
    </w:rPr>
  </w:style>
  <w:style w:type="paragraph" w:styleId="Appendix" w:customStyle="1">
    <w:name w:val="Appendix"/>
    <w:basedOn w:val="Heading1"/>
    <w:link w:val="AppendixChar"/>
    <w:qFormat/>
    <w:rsid w:val="001F730C"/>
    <w:pPr>
      <w:numPr>
        <w:numId w:val="0"/>
      </w:numPr>
      <w:ind w:left="360" w:hanging="360"/>
    </w:pPr>
  </w:style>
  <w:style w:type="character" w:styleId="AppendiceHeadersChar" w:customStyle="1">
    <w:name w:val="Appendice Headers Char"/>
    <w:basedOn w:val="DefaultParagraphFont"/>
    <w:link w:val="AppendiceHeaders"/>
    <w:rsid w:val="001F730C"/>
    <w:rPr>
      <w:b/>
      <w:sz w:val="28"/>
      <w:szCs w:val="28"/>
    </w:rPr>
  </w:style>
  <w:style w:type="character" w:styleId="AppendixChar" w:customStyle="1">
    <w:name w:val="Appendix Char"/>
    <w:basedOn w:val="Heading1Char"/>
    <w:link w:val="Appendix"/>
    <w:rsid w:val="001F730C"/>
    <w:rPr>
      <w:rFonts w:eastAsia="Times New Roman" w:asciiTheme="minorHAnsi" w:hAnsiTheme="minorHAnsi"/>
      <w:b/>
      <w:bCs/>
      <w:sz w:val="26"/>
      <w:szCs w:val="28"/>
    </w:rPr>
  </w:style>
  <w:style w:type="table" w:styleId="TableGrid1" w:customStyle="1">
    <w:name w:val="Table Grid1"/>
    <w:basedOn w:val="TableNormal"/>
    <w:next w:val="TableGrid"/>
    <w:uiPriority w:val="59"/>
    <w:rsid w:val="00D0370D"/>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GridTable1Light">
    <w:name w:val="Grid Table 1 Light"/>
    <w:basedOn w:val="TableNormal"/>
    <w:uiPriority w:val="46"/>
    <w:rsid w:val="00672281"/>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505533"/>
    <w:rPr>
      <w:color w:val="800080" w:themeColor="followedHyperlink"/>
      <w:u w:val="single"/>
    </w:rPr>
  </w:style>
  <w:style w:type="character" w:styleId="UnresolvedMention">
    <w:name w:val="Unresolved Mention"/>
    <w:basedOn w:val="DefaultParagraphFont"/>
    <w:uiPriority w:val="99"/>
    <w:unhideWhenUsed/>
    <w:rsid w:val="00505533"/>
    <w:rPr>
      <w:color w:val="605E5C"/>
      <w:shd w:val="clear" w:color="auto" w:fill="E1DFDD"/>
    </w:rPr>
  </w:style>
  <w:style w:type="paragraph" w:styleId="NoSpacing">
    <w:name w:val="No Spacing"/>
    <w:link w:val="NoSpacingChar"/>
    <w:uiPriority w:val="1"/>
    <w:qFormat/>
    <w:rsid w:val="00E2013D"/>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E2013D"/>
    <w:rPr>
      <w:rFonts w:asciiTheme="minorHAnsi" w:hAnsiTheme="minorHAnsi" w:eastAsiaTheme="minorEastAsia" w:cstheme="minorBidi"/>
      <w:sz w:val="22"/>
      <w:szCs w:val="22"/>
    </w:rPr>
  </w:style>
  <w:style w:type="character" w:styleId="Mention">
    <w:name w:val="Mention"/>
    <w:basedOn w:val="DefaultParagraphFont"/>
    <w:uiPriority w:val="99"/>
    <w:unhideWhenUsed/>
    <w:rPr>
      <w:color w:val="2B579A"/>
      <w:shd w:val="clear" w:color="auto" w:fill="E6E6E6"/>
    </w:rPr>
  </w:style>
  <w:style w:type="character" w:styleId="Strong">
    <w:name w:val="Strong"/>
    <w:basedOn w:val="DefaultParagraphFont"/>
    <w:uiPriority w:val="22"/>
    <w:qFormat/>
    <w:rsid w:val="00912DD0"/>
    <w:rPr>
      <w:b/>
      <w:bCs/>
    </w:rPr>
  </w:style>
  <w:style w:type="table" w:styleId="PlainTable4">
    <w:name w:val="Plain Table 4"/>
    <w:basedOn w:val="TableNormal"/>
    <w:uiPriority w:val="44"/>
    <w:rsid w:val="00D811A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ormaltextrun" w:customStyle="1">
    <w:name w:val="normaltextrun"/>
    <w:basedOn w:val="DefaultParagraphFont"/>
    <w:rsid w:val="0011532A"/>
  </w:style>
  <w:style w:type="character" w:styleId="eop" w:customStyle="1">
    <w:name w:val="eop"/>
    <w:basedOn w:val="DefaultParagraphFont"/>
    <w:rsid w:val="0011532A"/>
  </w:style>
  <w:style w:type="character" w:styleId="contextualspellingandgrammarerror" w:customStyle="1">
    <w:name w:val="contextualspellingandgrammarerror"/>
    <w:basedOn w:val="DefaultParagraphFont"/>
    <w:rsid w:val="000A167D"/>
  </w:style>
  <w:style w:type="paragraph" w:styleId="NormalWeb">
    <w:name w:val="Normal (Web)"/>
    <w:basedOn w:val="Normal"/>
    <w:uiPriority w:val="99"/>
    <w:unhideWhenUsed/>
    <w:rsid w:val="00E06E8F"/>
    <w:pPr>
      <w:spacing w:before="100" w:beforeAutospacing="1" w:after="100" w:afterAutospacing="1"/>
    </w:pPr>
    <w:rPr>
      <w:rFonts w:ascii="Times New Roman" w:hAnsi="Times New Roman" w:eastAsia="Times New Roman"/>
      <w:sz w:val="24"/>
      <w:szCs w:val="24"/>
    </w:rPr>
  </w:style>
  <w:style w:type="character" w:styleId="cf01" w:customStyle="1">
    <w:name w:val="cf01"/>
    <w:basedOn w:val="DefaultParagraphFont"/>
    <w:rsid w:val="00CE64F0"/>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519880">
      <w:bodyDiv w:val="1"/>
      <w:marLeft w:val="0"/>
      <w:marRight w:val="0"/>
      <w:marTop w:val="0"/>
      <w:marBottom w:val="0"/>
      <w:divBdr>
        <w:top w:val="none" w:sz="0" w:space="0" w:color="auto"/>
        <w:left w:val="none" w:sz="0" w:space="0" w:color="auto"/>
        <w:bottom w:val="none" w:sz="0" w:space="0" w:color="auto"/>
        <w:right w:val="none" w:sz="0" w:space="0" w:color="auto"/>
      </w:divBdr>
    </w:div>
    <w:div w:id="1158304089">
      <w:bodyDiv w:val="1"/>
      <w:marLeft w:val="0"/>
      <w:marRight w:val="0"/>
      <w:marTop w:val="0"/>
      <w:marBottom w:val="0"/>
      <w:divBdr>
        <w:top w:val="none" w:sz="0" w:space="0" w:color="auto"/>
        <w:left w:val="none" w:sz="0" w:space="0" w:color="auto"/>
        <w:bottom w:val="none" w:sz="0" w:space="0" w:color="auto"/>
        <w:right w:val="none" w:sz="0" w:space="0" w:color="auto"/>
      </w:divBdr>
    </w:div>
    <w:div w:id="1465269423">
      <w:bodyDiv w:val="1"/>
      <w:marLeft w:val="0"/>
      <w:marRight w:val="0"/>
      <w:marTop w:val="0"/>
      <w:marBottom w:val="0"/>
      <w:divBdr>
        <w:top w:val="none" w:sz="0" w:space="0" w:color="auto"/>
        <w:left w:val="none" w:sz="0" w:space="0" w:color="auto"/>
        <w:bottom w:val="none" w:sz="0" w:space="0" w:color="auto"/>
        <w:right w:val="none" w:sz="0" w:space="0" w:color="auto"/>
      </w:divBdr>
      <w:divsChild>
        <w:div w:id="259140455">
          <w:marLeft w:val="0"/>
          <w:marRight w:val="0"/>
          <w:marTop w:val="0"/>
          <w:marBottom w:val="0"/>
          <w:divBdr>
            <w:top w:val="none" w:sz="0" w:space="0" w:color="auto"/>
            <w:left w:val="none" w:sz="0" w:space="0" w:color="auto"/>
            <w:bottom w:val="none" w:sz="0" w:space="0" w:color="auto"/>
            <w:right w:val="none" w:sz="0" w:space="0" w:color="auto"/>
          </w:divBdr>
        </w:div>
        <w:div w:id="334041168">
          <w:marLeft w:val="0"/>
          <w:marRight w:val="0"/>
          <w:marTop w:val="0"/>
          <w:marBottom w:val="0"/>
          <w:divBdr>
            <w:top w:val="none" w:sz="0" w:space="0" w:color="auto"/>
            <w:left w:val="none" w:sz="0" w:space="0" w:color="auto"/>
            <w:bottom w:val="none" w:sz="0" w:space="0" w:color="auto"/>
            <w:right w:val="none" w:sz="0" w:space="0" w:color="auto"/>
          </w:divBdr>
        </w:div>
        <w:div w:id="377634606">
          <w:marLeft w:val="0"/>
          <w:marRight w:val="0"/>
          <w:marTop w:val="0"/>
          <w:marBottom w:val="0"/>
          <w:divBdr>
            <w:top w:val="none" w:sz="0" w:space="0" w:color="auto"/>
            <w:left w:val="none" w:sz="0" w:space="0" w:color="auto"/>
            <w:bottom w:val="none" w:sz="0" w:space="0" w:color="auto"/>
            <w:right w:val="none" w:sz="0" w:space="0" w:color="auto"/>
          </w:divBdr>
        </w:div>
        <w:div w:id="957107284">
          <w:marLeft w:val="0"/>
          <w:marRight w:val="0"/>
          <w:marTop w:val="0"/>
          <w:marBottom w:val="0"/>
          <w:divBdr>
            <w:top w:val="none" w:sz="0" w:space="0" w:color="auto"/>
            <w:left w:val="none" w:sz="0" w:space="0" w:color="auto"/>
            <w:bottom w:val="none" w:sz="0" w:space="0" w:color="auto"/>
            <w:right w:val="none" w:sz="0" w:space="0" w:color="auto"/>
          </w:divBdr>
        </w:div>
        <w:div w:id="1388333670">
          <w:marLeft w:val="0"/>
          <w:marRight w:val="0"/>
          <w:marTop w:val="0"/>
          <w:marBottom w:val="0"/>
          <w:divBdr>
            <w:top w:val="none" w:sz="0" w:space="0" w:color="auto"/>
            <w:left w:val="none" w:sz="0" w:space="0" w:color="auto"/>
            <w:bottom w:val="none" w:sz="0" w:space="0" w:color="auto"/>
            <w:right w:val="none" w:sz="0" w:space="0" w:color="auto"/>
          </w:divBdr>
        </w:div>
        <w:div w:id="1436050322">
          <w:marLeft w:val="0"/>
          <w:marRight w:val="0"/>
          <w:marTop w:val="0"/>
          <w:marBottom w:val="0"/>
          <w:divBdr>
            <w:top w:val="none" w:sz="0" w:space="0" w:color="auto"/>
            <w:left w:val="none" w:sz="0" w:space="0" w:color="auto"/>
            <w:bottom w:val="none" w:sz="0" w:space="0" w:color="auto"/>
            <w:right w:val="none" w:sz="0" w:space="0" w:color="auto"/>
          </w:divBdr>
        </w:div>
        <w:div w:id="1440640810">
          <w:marLeft w:val="0"/>
          <w:marRight w:val="0"/>
          <w:marTop w:val="0"/>
          <w:marBottom w:val="0"/>
          <w:divBdr>
            <w:top w:val="none" w:sz="0" w:space="0" w:color="auto"/>
            <w:left w:val="none" w:sz="0" w:space="0" w:color="auto"/>
            <w:bottom w:val="none" w:sz="0" w:space="0" w:color="auto"/>
            <w:right w:val="none" w:sz="0" w:space="0" w:color="auto"/>
          </w:divBdr>
        </w:div>
        <w:div w:id="1566917030">
          <w:marLeft w:val="0"/>
          <w:marRight w:val="0"/>
          <w:marTop w:val="0"/>
          <w:marBottom w:val="0"/>
          <w:divBdr>
            <w:top w:val="none" w:sz="0" w:space="0" w:color="auto"/>
            <w:left w:val="none" w:sz="0" w:space="0" w:color="auto"/>
            <w:bottom w:val="none" w:sz="0" w:space="0" w:color="auto"/>
            <w:right w:val="none" w:sz="0" w:space="0" w:color="auto"/>
          </w:divBdr>
        </w:div>
      </w:divsChild>
    </w:div>
    <w:div w:id="1741176233">
      <w:bodyDiv w:val="1"/>
      <w:marLeft w:val="0"/>
      <w:marRight w:val="0"/>
      <w:marTop w:val="0"/>
      <w:marBottom w:val="0"/>
      <w:divBdr>
        <w:top w:val="none" w:sz="0" w:space="0" w:color="auto"/>
        <w:left w:val="none" w:sz="0" w:space="0" w:color="auto"/>
        <w:bottom w:val="none" w:sz="0" w:space="0" w:color="auto"/>
        <w:right w:val="none" w:sz="0" w:space="0" w:color="auto"/>
      </w:divBdr>
    </w:div>
    <w:div w:id="1947417404">
      <w:bodyDiv w:val="1"/>
      <w:marLeft w:val="0"/>
      <w:marRight w:val="0"/>
      <w:marTop w:val="0"/>
      <w:marBottom w:val="0"/>
      <w:divBdr>
        <w:top w:val="none" w:sz="0" w:space="0" w:color="auto"/>
        <w:left w:val="none" w:sz="0" w:space="0" w:color="auto"/>
        <w:bottom w:val="none" w:sz="0" w:space="0" w:color="auto"/>
        <w:right w:val="none" w:sz="0" w:space="0" w:color="auto"/>
      </w:divBdr>
    </w:div>
    <w:div w:id="198970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nps.gov/subjects/fire/upload/nps-reference-manual-18.pdf" TargetMode="External" Id="rId26" /><Relationship Type="http://schemas.openxmlformats.org/officeDocument/2006/relationships/hyperlink" Target="https://doimspp.sharepoint.com/sites/nps-wildlandfireA123/Lists/WF%20FMP%20Tracker/AllItems.aspx?newTargetListUrl=%2Fsites%2Fnps%2DwildlandfireA123%2FLists%2FWF%20FMP%20Tracker&amp;viewpath=%2Fsites%2Fnps%2DwildlandfireA123%2FLists%2FWF%20FMP%20Tracker%2FAllItems%2Easpx&amp;viewid=134a2b45%2D9c68%2D475f%2D87c2%2D2a98b33d9d69" TargetMode="External" Id="rId21" /><Relationship Type="http://schemas.openxmlformats.org/officeDocument/2006/relationships/hyperlink" Target="https://inform-fuels-nifc.hub.arcgis.com/pages/launch-inform-fuels" TargetMode="External" Id="rId42" /><Relationship Type="http://schemas.openxmlformats.org/officeDocument/2006/relationships/hyperlink" Target="https://obamawhitehouse.archives.gov/the-press-office/2016/05/18/executive-order-wildland-urban-interface-federal-risk-mitigation" TargetMode="External" Id="rId47" /><Relationship Type="http://schemas.openxmlformats.org/officeDocument/2006/relationships/hyperlink" Target="https://www.nps.gov/subjects/fire/upload/nps-reference-manual-18.pdf" TargetMode="External" Id="rId63" /><Relationship Type="http://schemas.openxmlformats.org/officeDocument/2006/relationships/hyperlink" Target="https://www.nps.gov/subjects/fire/upload/nps-reference-manual-18.pdf" TargetMode="External" Id="rId68" /><Relationship Type="http://schemas.openxmlformats.org/officeDocument/2006/relationships/hyperlink" Target="https://www.nps.gov/subjects/fire/director-order-18-wildland-fire-management.htm" TargetMode="External" Id="rId16" /><Relationship Type="http://schemas.openxmlformats.org/officeDocument/2006/relationships/endnotes" Target="endnotes.xml" Id="rId11" /><Relationship Type="http://schemas.openxmlformats.org/officeDocument/2006/relationships/hyperlink" Target="https://parkplanning.nps.gov/publicHome.cfm" TargetMode="External" Id="rId24" /><Relationship Type="http://schemas.openxmlformats.org/officeDocument/2006/relationships/hyperlink" Target="https://www.nifc.gov/policies/pol_ref_redbook.html" TargetMode="External" Id="rId32" /><Relationship Type="http://schemas.openxmlformats.org/officeDocument/2006/relationships/hyperlink" Target="https://www.nps.gov/subjects/fire/upload/nps-reference-manual-18.pdf" TargetMode="External" Id="rId37" /><Relationship Type="http://schemas.openxmlformats.org/officeDocument/2006/relationships/hyperlink" Target="https://www.nwcg.gov/publications/pms484" TargetMode="External" Id="rId45" /><Relationship Type="http://schemas.openxmlformats.org/officeDocument/2006/relationships/hyperlink" Target="https://www.nifc.gov/standards/guides/red-book" TargetMode="External" Id="rId53" /><Relationship Type="http://schemas.openxmlformats.org/officeDocument/2006/relationships/hyperlink" Target="https://www.nps.gov/subjects/fire/rm-18.htm" TargetMode="External" Id="rId58" /><Relationship Type="http://schemas.openxmlformats.org/officeDocument/2006/relationships/hyperlink" Target="https://irma.nps.gov/DataStore/Reference/Profile/2253262" TargetMode="External" Id="rId66" /><Relationship Type="http://schemas.openxmlformats.org/officeDocument/2006/relationships/footer" Target="footer2.xml" Id="rId74" /><Relationship Type="http://schemas.openxmlformats.org/officeDocument/2006/relationships/customXml" Target="../customXml/item5.xml" Id="rId5" /><Relationship Type="http://schemas.openxmlformats.org/officeDocument/2006/relationships/hyperlink" Target="https://www.nps.gov/subjects/fire/upload/nps-reference-manual-18.pdf" TargetMode="External" Id="rId61" /><Relationship Type="http://schemas.openxmlformats.org/officeDocument/2006/relationships/hyperlink" Target="https://www.nifc.gov/policies/pol_ref_redbook.html" TargetMode="External" Id="rId19" /><Relationship Type="http://schemas.openxmlformats.org/officeDocument/2006/relationships/hyperlink" Target="https://doimspp.sharepoint.com/sites/nps-wildlandfireA123/" TargetMode="External" Id="rId14" /><Relationship Type="http://schemas.openxmlformats.org/officeDocument/2006/relationships/hyperlink" Target="https://doimspp.sharepoint.com/sites/nps-resource-stewardship-strategy" TargetMode="External" Id="rId22" /><Relationship Type="http://schemas.openxmlformats.org/officeDocument/2006/relationships/hyperlink" Target="https://www.nifc.gov/policies/pol_ref_redbook.html" TargetMode="External" Id="rId27" /><Relationship Type="http://schemas.openxmlformats.org/officeDocument/2006/relationships/hyperlink" Target="https://www.nps.gov/subjects/fire/upload/nps-reference-manual-18.pdf" TargetMode="External" Id="rId30" /><Relationship Type="http://schemas.openxmlformats.org/officeDocument/2006/relationships/hyperlink" Target="https://www.nifc.gov/policies/pol_ref_redbook.html" TargetMode="External" Id="rId35" /><Relationship Type="http://schemas.openxmlformats.org/officeDocument/2006/relationships/hyperlink" Target="https://wildfire-risk-assessments-nifc.hub.arcgis.com/apps/nifc::active-management-fuels-v-2-0/about" TargetMode="External" Id="rId43" /><Relationship Type="http://schemas.openxmlformats.org/officeDocument/2006/relationships/hyperlink" Target="https://codes.iccsafe.org/content/IWUIC2018P3/chapter-6-fire-protection-requirements" TargetMode="External" Id="rId48" /><Relationship Type="http://schemas.openxmlformats.org/officeDocument/2006/relationships/hyperlink" Target="https://www.nifc.gov/policies/pol_ref_redbook.html" TargetMode="External" Id="rId56" /><Relationship Type="http://schemas.openxmlformats.org/officeDocument/2006/relationships/hyperlink" Target="https://iqcsweb.nwcg.gov/" TargetMode="External" Id="rId64" /><Relationship Type="http://schemas.openxmlformats.org/officeDocument/2006/relationships/hyperlink" Target="https://www.nifc.gov/policies/pol_ref_redbook.html" TargetMode="External" Id="rId69" /><Relationship Type="http://schemas.microsoft.com/office/2019/05/relationships/documenttasks" Target="documenttasks/documenttasks1.xml" Id="rId77" /><Relationship Type="http://schemas.openxmlformats.org/officeDocument/2006/relationships/settings" Target="settings.xml" Id="rId8" /><Relationship Type="http://schemas.openxmlformats.org/officeDocument/2006/relationships/hyperlink" Target="https://wildfire-risk-assessments-nifc.hub.arcgis.com/" TargetMode="External" Id="rId51" /><Relationship Type="http://schemas.openxmlformats.org/officeDocument/2006/relationships/footer" Target="footer1.xml" Id="rId72" /><Relationship Type="http://schemas.openxmlformats.org/officeDocument/2006/relationships/customXml" Target="../customXml/item3.xml" Id="rId3" /><Relationship Type="http://schemas.openxmlformats.org/officeDocument/2006/relationships/image" Target="media/image1.jpeg" Id="rId12" /><Relationship Type="http://schemas.openxmlformats.org/officeDocument/2006/relationships/hyperlink" Target="https://www.nps.gov/subjects/fire/upload/nps-reference-manual-18.pdf" TargetMode="External" Id="rId17" /><Relationship Type="http://schemas.openxmlformats.org/officeDocument/2006/relationships/hyperlink" Target="https://www.forestsandrangelands.gov/strategy/thestrategy.shtml" TargetMode="External" Id="rId25" /><Relationship Type="http://schemas.openxmlformats.org/officeDocument/2006/relationships/hyperlink" Target="https://www.nps.gov/subjects/fire/upload/nps-reference-manual-18.pdf" TargetMode="External" Id="rId33" /><Relationship Type="http://schemas.openxmlformats.org/officeDocument/2006/relationships/hyperlink" Target="https://www.nwcg.gov/publications/484" TargetMode="External" Id="rId38" /><Relationship Type="http://schemas.openxmlformats.org/officeDocument/2006/relationships/hyperlink" Target="https://codes.iccsafe.org/content/IWUIC2018P3/chapter-6-fire-protection-requirements" TargetMode="External" Id="rId46" /><Relationship Type="http://schemas.openxmlformats.org/officeDocument/2006/relationships/hyperlink" Target="https://www.nps.gov/policy/RM50Bdoclist.htm" TargetMode="External" Id="rId59" /><Relationship Type="http://schemas.openxmlformats.org/officeDocument/2006/relationships/hyperlink" Target="https://www.nps.gov/subjects/fire/upload/nps-reference-manual-18.pdf" TargetMode="External" Id="rId67" /><Relationship Type="http://schemas.openxmlformats.org/officeDocument/2006/relationships/hyperlink" Target="https://parkplanning.nps.gov/publicHome.cfm" TargetMode="External" Id="rId20" /><Relationship Type="http://schemas.openxmlformats.org/officeDocument/2006/relationships/hyperlink" Target="https://www.nps.gov/subjects/fire/rm-18.htm" TargetMode="External" Id="rId54" /><Relationship Type="http://schemas.openxmlformats.org/officeDocument/2006/relationships/hyperlink" Target="https://www.nifc.gov/policies/pol_ref_redbook.html" TargetMode="External" Id="rId62" /><Relationship Type="http://schemas.openxmlformats.org/officeDocument/2006/relationships/hyperlink" Target="https://www.nps.gov/subjects/fire/rm-18.htm" TargetMode="External" Id="rId70" /><Relationship Type="http://schemas.openxmlformats.org/officeDocument/2006/relationships/fontTable" Target="fontTable.xml" Id="rId75"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hyperlink" Target="https://www.nps.gov/subjects/fire/wildland-fire-plans-and-policy.htm" TargetMode="External" Id="rId15" /><Relationship Type="http://schemas.openxmlformats.org/officeDocument/2006/relationships/hyperlink" Target="https://doimspp.sharepoint.com/sites/nps-wild-stewardship/SitePages/Wilderness-Stewardship-Planning.aspx?csf=1&amp;web=1&amp;e=BcaY5S&amp;CID=775af7b7-96ff-47a1-994a-9b7e8a82af06" TargetMode="External" Id="rId23" /><Relationship Type="http://schemas.openxmlformats.org/officeDocument/2006/relationships/hyperlink" Target="https://wildfireapps-nifc.hub.arcgis.com/" TargetMode="External" Id="rId28" /><Relationship Type="http://schemas.openxmlformats.org/officeDocument/2006/relationships/hyperlink" Target="https://isfps-nifc.hub.arcgis.com/" TargetMode="External" Id="rId36" /><Relationship Type="http://schemas.openxmlformats.org/officeDocument/2006/relationships/hyperlink" Target="https://www.nps.gov/subjects/fire/upload/nps-reference-manual-18.pdf" TargetMode="External" Id="rId49" /><Relationship Type="http://schemas.openxmlformats.org/officeDocument/2006/relationships/hyperlink" Target="https://in-form-nifc.hub.arcgis.com/" TargetMode="External" Id="rId57" /><Relationship Type="http://schemas.openxmlformats.org/officeDocument/2006/relationships/footnotes" Target="footnotes.xml" Id="rId10" /><Relationship Type="http://schemas.openxmlformats.org/officeDocument/2006/relationships/hyperlink" Target="https://www.nifc.gov/policies/pol_ref_redbook.html" TargetMode="External" Id="rId31" /><Relationship Type="http://schemas.openxmlformats.org/officeDocument/2006/relationships/hyperlink" Target="https://www.nps.gov/subjects/fire/upload/nps-reference-manual-18.pdf" TargetMode="External" Id="rId44" /><Relationship Type="http://schemas.openxmlformats.org/officeDocument/2006/relationships/hyperlink" Target="https://www.nps.gov/subjects/fire/rm-18.htm" TargetMode="External" Id="rId52" /><Relationship Type="http://schemas.openxmlformats.org/officeDocument/2006/relationships/hyperlink" Target="https://www.nifc.gov/policies/pol_ref_redbook.html" TargetMode="External" Id="rId60" /><Relationship Type="http://schemas.openxmlformats.org/officeDocument/2006/relationships/hyperlink" Target="https://www.nps.gov/subjects/fire/upload/nps-reference-manual-18.pdf" TargetMode="External" Id="rId65" /><Relationship Type="http://schemas.openxmlformats.org/officeDocument/2006/relationships/header" Target="header2.xml" Id="rId73"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nps.gov/subjects/fire/rm-18.htm" TargetMode="External" Id="rId13" /><Relationship Type="http://schemas.openxmlformats.org/officeDocument/2006/relationships/hyperlink" Target="https://www.nps.gov/subjects/nepa/index.htm" TargetMode="External" Id="rId18" /><Relationship Type="http://schemas.openxmlformats.org/officeDocument/2006/relationships/hyperlink" Target="https://www.nifc.gov/policies/pol_ref_redbook.html" TargetMode="External" Id="rId39" /><Relationship Type="http://schemas.openxmlformats.org/officeDocument/2006/relationships/hyperlink" Target="https://wfdss.firenet.gov/help/Content/Home.htm" TargetMode="External" Id="rId34" /><Relationship Type="http://schemas.openxmlformats.org/officeDocument/2006/relationships/hyperlink" Target="https://wildfire-risk-assessments-nifc.hub.arcgis.com/" TargetMode="External" Id="rId50" /><Relationship Type="http://schemas.openxmlformats.org/officeDocument/2006/relationships/hyperlink" Target="https://famit.nwcg.gov/applications/IROC" TargetMode="External" Id="rId55" /><Relationship Type="http://schemas.openxmlformats.org/officeDocument/2006/relationships/theme" Target="theme/theme1.xml" Id="rId76" /><Relationship Type="http://schemas.openxmlformats.org/officeDocument/2006/relationships/styles" Target="styles.xml" Id="rId7" /><Relationship Type="http://schemas.openxmlformats.org/officeDocument/2006/relationships/header" Target="header1.xml" Id="rId71" /><Relationship Type="http://schemas.openxmlformats.org/officeDocument/2006/relationships/customXml" Target="../customXml/item2.xml" Id="rId2" /><Relationship Type="http://schemas.openxmlformats.org/officeDocument/2006/relationships/hyperlink" Target="https://www.nps.gov/subjects/aviation/rm-60.htm" TargetMode="External" Id="rId29" /><Relationship Type="http://schemas.openxmlformats.org/officeDocument/2006/relationships/hyperlink" Target="https://doimspp.sharepoint.com/:b:/r/sites/nps-imr-fire-and-aviation/Shared%20Documents/Fuels%20Management/NPS%20Fuels%20Management%20Program%20Planning%20and%20Reporting%20Requirements%202024-508_.pdf?csf=1&amp;web=1&amp;e=kNto6y" TargetMode="External" Id="Re8aeda8336fa47ee" /><Relationship Type="http://schemas.openxmlformats.org/officeDocument/2006/relationships/hyperlink" Target="https://nps-wfra-nifc.hub.arcgis.com/" TargetMode="External" Id="R61e6393e6180440a" /></Relationships>
</file>

<file path=word/documenttasks/documenttasks1.xml><?xml version="1.0" encoding="utf-8"?>
<t:Tasks xmlns:t="http://schemas.microsoft.com/office/tasks/2019/documenttasks" xmlns:oel="http://schemas.microsoft.com/office/2019/extlst">
  <t:Task id="{938373D7-E1D7-4C93-AA53-34AFAD3B68CC}">
    <t:Anchor>
      <t:Comment id="102867248"/>
    </t:Anchor>
    <t:History>
      <t:Event id="{CCABC1D5-2959-4ABD-A980-4817B87CCCF0}" time="2021-02-01T18:56:58Z">
        <t:Attribution userId="S::mforder@nps.gov::f669acd8-e24e-42ff-9b52-c054cb97c988" userProvider="AD" userName="Forder, Melissa M"/>
        <t:Anchor>
          <t:Comment id="102867248"/>
        </t:Anchor>
        <t:Create/>
      </t:Event>
      <t:Event id="{7E5B645E-9B83-4C8B-97ED-67E49883E429}" time="2021-02-01T18:56:58Z">
        <t:Attribution userId="S::mforder@nps.gov::f669acd8-e24e-42ff-9b52-c054cb97c988" userProvider="AD" userName="Forder, Melissa M"/>
        <t:Anchor>
          <t:Comment id="102867248"/>
        </t:Anchor>
        <t:Assign userId="S::MVanHemelryck@nps.gov::dc855c7d-6d92-4e53-b369-7a2db6c10b4f" userProvider="AD" userName="VanHemelryck, Michael G"/>
      </t:Event>
      <t:Event id="{3AB79B6B-DC30-4DAF-93DF-FAEAEB8CB547}" time="2021-02-01T18:56:58Z">
        <t:Attribution userId="S::mforder@nps.gov::f669acd8-e24e-42ff-9b52-c054cb97c988" userProvider="AD" userName="Forder, Melissa M"/>
        <t:Anchor>
          <t:Comment id="102867248"/>
        </t:Anchor>
        <t:SetTitle title="@VanHemelryck, Michael G FAT will provide revision on this section and clarification if it should be optional or required."/>
      </t:Event>
    </t:History>
  </t:Task>
  <t:Task id="{79914855-45FA-4EFF-8352-E905675BBBC9}">
    <t:Anchor>
      <t:Comment id="1479448972"/>
    </t:Anchor>
    <t:History>
      <t:Event id="{A808AF28-370A-468F-A3D1-B3F53767E6C1}" time="2021-02-04T17:50:22.947Z">
        <t:Attribution userId="S::mforder@nps.gov::f669acd8-e24e-42ff-9b52-c054cb97c988" userProvider="AD" userName="Forder, Melissa M"/>
        <t:Anchor>
          <t:Comment id="1479448972"/>
        </t:Anchor>
        <t:Create/>
      </t:Event>
      <t:Event id="{FDF088DD-431E-47C5-A9AC-96180924272B}" time="2021-02-04T17:50:22.947Z">
        <t:Attribution userId="S::mforder@nps.gov::f669acd8-e24e-42ff-9b52-c054cb97c988" userProvider="AD" userName="Forder, Melissa M"/>
        <t:Anchor>
          <t:Comment id="1479448972"/>
        </t:Anchor>
        <t:Assign userId="S::NBenson@nps.gov::4d73e609-429b-4a0d-8524-1ec9f373ec48" userProvider="AD" userName="Benson, Nathan C"/>
      </t:Event>
      <t:Event id="{C397B0D5-C747-4D53-857C-2892C86EE57F}" time="2021-02-04T17:50:22.947Z">
        <t:Attribution userId="S::mforder@nps.gov::f669acd8-e24e-42ff-9b52-c054cb97c988" userProvider="AD" userName="Forder, Melissa M"/>
        <t:Anchor>
          <t:Comment id="1479448972"/>
        </t:Anchor>
        <t:SetTitle title="@Benson, Nathan C"/>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SharedWithUsers xmlns="22ebdb5d-6c03-4fb8-9b01-de15e7434e70">
      <UserInfo>
        <DisplayName>Bordelon, Philip J</DisplayName>
        <AccountId>1255</AccountId>
        <AccountType/>
      </UserInfo>
    </SharedWithUsers>
    <DateTime xmlns="d7045aeb-2363-4e6f-b21c-7025279b3b1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04A9CF797A96041B6F6735FEFB30419" ma:contentTypeVersion="7" ma:contentTypeDescription="Create a new document." ma:contentTypeScope="" ma:versionID="d96d820257674e32cefde39b1722b083">
  <xsd:schema xmlns:xsd="http://www.w3.org/2001/XMLSchema" xmlns:xs="http://www.w3.org/2001/XMLSchema" xmlns:p="http://schemas.microsoft.com/office/2006/metadata/properties" xmlns:ns2="d7045aeb-2363-4e6f-b21c-7025279b3b1b" xmlns:ns3="22ebdb5d-6c03-4fb8-9b01-de15e7434e70" targetNamespace="http://schemas.microsoft.com/office/2006/metadata/properties" ma:root="true" ma:fieldsID="c3b81afa8ed221acb6f7bfd409c4ef04" ns2:_="" ns3:_="">
    <xsd:import namespace="d7045aeb-2363-4e6f-b21c-7025279b3b1b"/>
    <xsd:import namespace="22ebdb5d-6c03-4fb8-9b01-de15e7434e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45aeb-2363-4e6f-b21c-7025279b3b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Time" ma:index="12" nillable="true" ma:displayName="Doc Date" ma:format="DateOnly" ma:internalName="DateTime">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ebdb5d-6c03-4fb8-9b01-de15e7434e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906C2E-818E-4FB0-B3EE-4194AB7D4540}">
  <ds:schemaRefs>
    <ds:schemaRef ds:uri="http://schemas.openxmlformats.org/officeDocument/2006/bibliography"/>
  </ds:schemaRefs>
</ds:datastoreItem>
</file>

<file path=customXml/itemProps3.xml><?xml version="1.0" encoding="utf-8"?>
<ds:datastoreItem xmlns:ds="http://schemas.openxmlformats.org/officeDocument/2006/customXml" ds:itemID="{87C9064A-ECD1-4F37-BFE9-183F8D6D33EF}">
  <ds:schemaRefs>
    <ds:schemaRef ds:uri="http://www.w3.org/XML/1998/namespace"/>
    <ds:schemaRef ds:uri="http://schemas.microsoft.com/office/infopath/2007/PartnerControls"/>
    <ds:schemaRef ds:uri="22ebdb5d-6c03-4fb8-9b01-de15e7434e70"/>
    <ds:schemaRef ds:uri="http://purl.org/dc/terms/"/>
    <ds:schemaRef ds:uri="http://purl.org/dc/elements/1.1/"/>
    <ds:schemaRef ds:uri="http://purl.org/dc/dcmitype/"/>
    <ds:schemaRef ds:uri="d7045aeb-2363-4e6f-b21c-7025279b3b1b"/>
    <ds:schemaRef ds:uri="http://schemas.microsoft.com/office/2006/metadata/properties"/>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0BBB81DD-C1AC-4C27-92A0-057B7DBDED3F}">
  <ds:schemaRefs>
    <ds:schemaRef ds:uri="http://schemas.microsoft.com/sharepoint/v3/contenttype/forms"/>
  </ds:schemaRefs>
</ds:datastoreItem>
</file>

<file path=customXml/itemProps5.xml><?xml version="1.0" encoding="utf-8"?>
<ds:datastoreItem xmlns:ds="http://schemas.openxmlformats.org/officeDocument/2006/customXml" ds:itemID="{829E6CF4-AC26-4F08-BDAD-E338D8525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45aeb-2363-4e6f-b21c-7025279b3b1b"/>
    <ds:schemaRef ds:uri="22ebdb5d-6c03-4fb8-9b01-de15e7434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U.S. National Park Service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Fire Management Plan Framework</dc:title>
  <dc:subject>Version date:  01/2024</dc:subject>
  <dc:creator>jmanley</dc:creator>
  <keywords/>
  <lastModifiedBy>Forder, Melissa M</lastModifiedBy>
  <revision>607</revision>
  <lastPrinted>2021-02-24T06:59:00.0000000Z</lastPrinted>
  <dcterms:created xsi:type="dcterms:W3CDTF">2024-01-08T21:05:00.0000000Z</dcterms:created>
  <dcterms:modified xsi:type="dcterms:W3CDTF">2025-07-02T18:02:26.7106326Z</dcterms:modified>
  <contentStatus>Draft</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0x010100404A9CF797A96041B6F6735FEFB30419</vt:lpwstr>
  </property>
  <property fmtid="{D5CDD505-2E9C-101B-9397-08002B2CF9AE}" pid="3" name="MediaServiceImageTags">
    <vt:lpwstr/>
  </property>
  <property fmtid="{D5CDD505-2E9C-101B-9397-08002B2CF9AE}" pid="4" name="GrammarlyDocumentId">
    <vt:lpwstr>6301a230ddfe2081b5e81bc267814caa7ece82da49debade61e70874db6822c8</vt:lpwstr>
  </property>
</Properties>
</file>