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0830" w14:textId="570F822B" w:rsidR="00FB16E6" w:rsidRPr="00F72674" w:rsidRDefault="00A92011" w:rsidP="750EAF53">
      <w:pPr>
        <w:autoSpaceDE w:val="0"/>
        <w:autoSpaceDN w:val="0"/>
        <w:adjustRightInd w:val="0"/>
        <w:spacing w:line="220" w:lineRule="exact"/>
        <w:jc w:val="center"/>
        <w:rPr>
          <w:rFonts w:ascii="Arial" w:hAnsi="Arial" w:cs="Arial"/>
          <w:color w:val="993300"/>
          <w:sz w:val="20"/>
          <w:szCs w:val="20"/>
        </w:rPr>
      </w:pPr>
      <w:r w:rsidRPr="004D516B">
        <w:rPr>
          <w:rFonts w:ascii="Verdana" w:hAnsi="Verdana"/>
          <w:color w:val="C00000"/>
          <w:sz w:val="20"/>
          <w:szCs w:val="20"/>
          <w:shd w:val="clear" w:color="auto" w:fill="FFFFFF"/>
        </w:rPr>
        <w:t>This Day in History is a summary of a powerful learning opportunity and is not intended to second guess or be judgmental of decisions and actions. Put yourself in the following situation as if you do not know the outcome. What are the conditions? What are you thinking? What are YOU doing?</w:t>
      </w:r>
    </w:p>
    <w:p w14:paraId="005B5C3F" w14:textId="1147277C" w:rsidR="00F37779" w:rsidRDefault="007E356A" w:rsidP="750EAF53">
      <w:pPr>
        <w:pStyle w:val="Subtitle"/>
        <w:spacing w:before="480" w:after="120"/>
      </w:pPr>
      <w:r w:rsidRPr="750EAF53">
        <w:rPr>
          <w:b/>
          <w:bCs/>
          <w:i w:val="0"/>
          <w:spacing w:val="-7"/>
          <w:sz w:val="28"/>
          <w:szCs w:val="28"/>
        </w:rPr>
        <w:t>Incident Name – Incident Date</w:t>
      </w:r>
      <w:r w:rsidR="00FB16E6">
        <w:rPr>
          <w:b/>
          <w:bCs/>
          <w:i w:val="0"/>
          <w:spacing w:val="-7"/>
          <w:sz w:val="36"/>
          <w:szCs w:val="48"/>
        </w:rPr>
        <w:br/>
      </w:r>
      <w:r w:rsidR="00FB16E6">
        <w:t>This Day in History</w:t>
      </w:r>
    </w:p>
    <w:p w14:paraId="0E4007E2" w14:textId="586B65DA" w:rsidR="00620CAD" w:rsidRDefault="00643B9B" w:rsidP="00193CC5">
      <w:pPr>
        <w:pStyle w:val="BodyText"/>
        <w:spacing w:before="360" w:after="120" w:line="240" w:lineRule="auto"/>
      </w:pPr>
      <w:r>
        <w:rPr>
          <w:b/>
          <w:bCs/>
        </w:rPr>
        <w:t xml:space="preserve">Incident </w:t>
      </w:r>
      <w:r w:rsidR="006820B4" w:rsidRPr="006820B4">
        <w:rPr>
          <w:b/>
          <w:bCs/>
        </w:rPr>
        <w:t>Summary:</w:t>
      </w:r>
      <w:r w:rsidR="006820B4" w:rsidRPr="006820B4">
        <w:t xml:space="preserve"> </w:t>
      </w:r>
      <w:r w:rsidR="001805F3">
        <w:t>(half page or less</w:t>
      </w:r>
      <w:r w:rsidR="00C532ED">
        <w:t>,</w:t>
      </w:r>
      <w:r w:rsidR="001805F3">
        <w:t xml:space="preserve"> including subheadings)</w:t>
      </w:r>
    </w:p>
    <w:p w14:paraId="3BA3E7EA" w14:textId="409E26B7" w:rsidR="003C6AFF" w:rsidRDefault="005D5213" w:rsidP="00193CC5">
      <w:pPr>
        <w:pStyle w:val="BodyText"/>
        <w:spacing w:before="360" w:after="120" w:line="240" w:lineRule="auto"/>
      </w:pPr>
      <w:r>
        <w:t>E</w:t>
      </w:r>
      <w:r w:rsidR="0008246D">
        <w:t xml:space="preserve">xplain the events of the day. </w:t>
      </w:r>
      <w:r w:rsidR="000F2B40">
        <w:t>After reading this the reader should understand</w:t>
      </w:r>
      <w:r w:rsidR="003C6AFF">
        <w:t>:</w:t>
      </w:r>
    </w:p>
    <w:p w14:paraId="71BBE3CB" w14:textId="77777777" w:rsidR="003C6AFF" w:rsidRDefault="000F2B40" w:rsidP="00193CC5">
      <w:pPr>
        <w:pStyle w:val="ReferenceTitles"/>
        <w:numPr>
          <w:ilvl w:val="0"/>
          <w:numId w:val="28"/>
        </w:numPr>
        <w:spacing w:line="240" w:lineRule="auto"/>
      </w:pPr>
      <w:r>
        <w:t xml:space="preserve">the context, </w:t>
      </w:r>
    </w:p>
    <w:p w14:paraId="36C3E70E" w14:textId="77777777" w:rsidR="00193CC5" w:rsidRDefault="000D7384" w:rsidP="00193CC5">
      <w:pPr>
        <w:pStyle w:val="ReferenceTitles"/>
        <w:numPr>
          <w:ilvl w:val="0"/>
          <w:numId w:val="28"/>
        </w:numPr>
        <w:spacing w:line="240" w:lineRule="auto"/>
      </w:pPr>
      <w:r>
        <w:t xml:space="preserve">conditions leading to the event, </w:t>
      </w:r>
    </w:p>
    <w:p w14:paraId="1DE64CD0" w14:textId="60714066" w:rsidR="00193CC5" w:rsidRDefault="000D7384" w:rsidP="00193CC5">
      <w:pPr>
        <w:pStyle w:val="ReferenceTitles"/>
        <w:numPr>
          <w:ilvl w:val="0"/>
          <w:numId w:val="28"/>
        </w:numPr>
        <w:spacing w:line="240" w:lineRule="auto"/>
      </w:pPr>
      <w:r>
        <w:t>major players involved</w:t>
      </w:r>
      <w:r w:rsidR="006435C7">
        <w:t>,</w:t>
      </w:r>
    </w:p>
    <w:p w14:paraId="36AFFC17" w14:textId="4D6634FF" w:rsidR="006435C7" w:rsidRDefault="006435C7" w:rsidP="00193CC5">
      <w:pPr>
        <w:pStyle w:val="ReferenceTitles"/>
        <w:numPr>
          <w:ilvl w:val="0"/>
          <w:numId w:val="28"/>
        </w:numPr>
        <w:spacing w:line="240" w:lineRule="auto"/>
      </w:pPr>
      <w:r>
        <w:t>major turning points,</w:t>
      </w:r>
    </w:p>
    <w:p w14:paraId="59284C2A" w14:textId="6225D535" w:rsidR="00861898" w:rsidRDefault="000D7384" w:rsidP="00861898">
      <w:pPr>
        <w:pStyle w:val="ReferenceTitles"/>
        <w:numPr>
          <w:ilvl w:val="0"/>
          <w:numId w:val="28"/>
        </w:numPr>
        <w:spacing w:line="240" w:lineRule="auto"/>
      </w:pPr>
      <w:r>
        <w:t xml:space="preserve">and the outcome. </w:t>
      </w:r>
    </w:p>
    <w:p w14:paraId="56769B3F" w14:textId="7BD130A1" w:rsidR="001805F3" w:rsidRDefault="0098351B" w:rsidP="00861898">
      <w:pPr>
        <w:pStyle w:val="ReferenceTitles"/>
        <w:spacing w:line="240" w:lineRule="auto"/>
      </w:pPr>
      <w:r>
        <w:t>S</w:t>
      </w:r>
      <w:r w:rsidR="000E5C1F">
        <w:t>peak right to</w:t>
      </w:r>
      <w:r w:rsidR="005C0384">
        <w:t xml:space="preserve"> the</w:t>
      </w:r>
      <w:r w:rsidR="000E5C1F">
        <w:t xml:space="preserve"> heart of what happened. </w:t>
      </w:r>
      <w:r w:rsidR="005E3E32">
        <w:t xml:space="preserve">It is tempting to write a minute-by-minute account here but keep the incident summary concise. </w:t>
      </w:r>
      <w:r w:rsidR="0047410D">
        <w:t xml:space="preserve">Think carefully about what </w:t>
      </w:r>
      <w:r w:rsidR="00220E34">
        <w:t>information is essential to share to create the learning opportunity</w:t>
      </w:r>
      <w:r w:rsidR="00133501">
        <w:t xml:space="preserve"> and </w:t>
      </w:r>
      <w:r w:rsidR="00E54CF7">
        <w:t>rich discussion.</w:t>
      </w:r>
      <w:r w:rsidR="00725000">
        <w:t xml:space="preserve"> The most valuable learning is likely to occur from the discussion questions you pose</w:t>
      </w:r>
      <w:r w:rsidR="009763B6">
        <w:t>, rather than the information you present.</w:t>
      </w:r>
    </w:p>
    <w:p w14:paraId="6B5C3F5C" w14:textId="77777777" w:rsidR="00861898" w:rsidRDefault="00861898" w:rsidP="00193CC5">
      <w:pPr>
        <w:pStyle w:val="ReferenceTitles"/>
        <w:spacing w:line="240" w:lineRule="auto"/>
        <w:rPr>
          <w:b/>
          <w:bCs/>
        </w:rPr>
      </w:pPr>
    </w:p>
    <w:p w14:paraId="34518801" w14:textId="432130DC" w:rsidR="005C0F2A" w:rsidRDefault="00B741C1" w:rsidP="0FFB94AB">
      <w:pPr>
        <w:pStyle w:val="ReferenceTitles"/>
        <w:spacing w:line="240" w:lineRule="auto"/>
        <w:rPr>
          <w:b/>
          <w:bCs/>
        </w:rPr>
      </w:pPr>
      <w:r w:rsidRPr="0FFB94AB">
        <w:rPr>
          <w:b/>
          <w:bCs/>
        </w:rPr>
        <w:t>Subheadings:</w:t>
      </w:r>
    </w:p>
    <w:p w14:paraId="666907E7" w14:textId="56B9AEAD" w:rsidR="00911393" w:rsidRDefault="008D57D7" w:rsidP="0FFB94AB">
      <w:pPr>
        <w:pStyle w:val="ReferenceTitles"/>
        <w:spacing w:line="240" w:lineRule="auto"/>
      </w:pPr>
      <w:r>
        <w:t>M</w:t>
      </w:r>
      <w:r w:rsidR="00395705">
        <w:t>ajor</w:t>
      </w:r>
      <w:r>
        <w:t xml:space="preserve"> parts of the story,</w:t>
      </w:r>
      <w:r w:rsidR="00395705">
        <w:t xml:space="preserve"> concepts</w:t>
      </w:r>
      <w:r w:rsidR="008253E0">
        <w:t>,</w:t>
      </w:r>
      <w:r w:rsidR="00395705">
        <w:t xml:space="preserve"> or contributing factors</w:t>
      </w:r>
      <w:r w:rsidR="008253E0">
        <w:t xml:space="preserve"> may </w:t>
      </w:r>
      <w:r w:rsidR="00593C76">
        <w:t>merit</w:t>
      </w:r>
      <w:r w:rsidR="008253E0">
        <w:t xml:space="preserve"> more </w:t>
      </w:r>
      <w:r w:rsidR="007972FB">
        <w:t>space</w:t>
      </w:r>
      <w:r w:rsidR="00593C76">
        <w:t xml:space="preserve"> on the page</w:t>
      </w:r>
      <w:r w:rsidR="008253E0">
        <w:t>—break these out into</w:t>
      </w:r>
      <w:r w:rsidR="00CE4BB4">
        <w:t xml:space="preserve"> subheadings.</w:t>
      </w:r>
      <w:r w:rsidR="00C21A64">
        <w:t xml:space="preserve"> For example, “</w:t>
      </w:r>
      <w:r w:rsidR="00A323EA">
        <w:t>T</w:t>
      </w:r>
      <w:r w:rsidR="00C21A64">
        <w:t>rust”, “</w:t>
      </w:r>
      <w:r w:rsidR="00A323EA">
        <w:t>E</w:t>
      </w:r>
      <w:r w:rsidR="00C21A64">
        <w:t xml:space="preserve">xtreme </w:t>
      </w:r>
      <w:r w:rsidR="00A323EA">
        <w:t>D</w:t>
      </w:r>
      <w:r w:rsidR="00C21A64">
        <w:t xml:space="preserve">rought”, </w:t>
      </w:r>
      <w:r w:rsidR="008A0FDA">
        <w:t>“</w:t>
      </w:r>
      <w:r w:rsidR="00A323EA">
        <w:t>C</w:t>
      </w:r>
      <w:r w:rsidR="008A0FDA">
        <w:t>ommunication”</w:t>
      </w:r>
      <w:r w:rsidR="00A323EA">
        <w:t xml:space="preserve">, “Crew Cohesion” are broad </w:t>
      </w:r>
      <w:r w:rsidR="003D7472">
        <w:t>concepts</w:t>
      </w:r>
      <w:r w:rsidR="00B050C9">
        <w:t xml:space="preserve">. </w:t>
      </w:r>
      <w:r w:rsidR="001E0BB5">
        <w:t>Further explain</w:t>
      </w:r>
      <w:r w:rsidR="00B050C9">
        <w:t xml:space="preserve"> 1-2 broad concepts</w:t>
      </w:r>
      <w:r w:rsidR="00EA5AFA">
        <w:t xml:space="preserve"> from the event</w:t>
      </w:r>
      <w:r w:rsidR="003A41D6">
        <w:t xml:space="preserve"> </w:t>
      </w:r>
      <w:r w:rsidR="003E7718">
        <w:t xml:space="preserve">that will </w:t>
      </w:r>
      <w:r w:rsidR="001E0BB5">
        <w:t>add value and</w:t>
      </w:r>
      <w:r w:rsidR="003E7718">
        <w:t xml:space="preserve"> learning opportunity for the reader.</w:t>
      </w:r>
      <w:r w:rsidR="00860BBA">
        <w:t xml:space="preserve"> </w:t>
      </w:r>
    </w:p>
    <w:p w14:paraId="548A4BA5" w14:textId="77777777" w:rsidR="00860BBA" w:rsidRPr="00911393" w:rsidRDefault="00860BBA" w:rsidP="0FFB94AB">
      <w:pPr>
        <w:pStyle w:val="ReferenceTitles"/>
        <w:spacing w:line="240" w:lineRule="auto"/>
        <w:ind w:left="720"/>
        <w:rPr>
          <w:i/>
        </w:rPr>
      </w:pPr>
      <w:r w:rsidRPr="0FFB94AB">
        <w:rPr>
          <w:i/>
        </w:rPr>
        <w:t>Images:</w:t>
      </w:r>
    </w:p>
    <w:p w14:paraId="7B0692E8" w14:textId="5A465559" w:rsidR="0085651A" w:rsidRDefault="0085651A" w:rsidP="0FFB94AB">
      <w:pPr>
        <w:pStyle w:val="ReferenceTitles"/>
        <w:numPr>
          <w:ilvl w:val="1"/>
          <w:numId w:val="28"/>
        </w:numPr>
        <w:spacing w:line="240" w:lineRule="auto"/>
      </w:pPr>
      <w:r>
        <w:t>diagram</w:t>
      </w:r>
      <w:r w:rsidR="007C5E12">
        <w:t>, chart, etc</w:t>
      </w:r>
      <w:r w:rsidR="1C8496FE">
        <w:t>.</w:t>
      </w:r>
      <w:r>
        <w:t xml:space="preserve"> to illustrate a concept, </w:t>
      </w:r>
    </w:p>
    <w:p w14:paraId="3A655AF7" w14:textId="72B2F23F" w:rsidR="00176BEE" w:rsidRDefault="00702DFE" w:rsidP="0FFB94AB">
      <w:pPr>
        <w:pStyle w:val="ReferenceTitles"/>
        <w:numPr>
          <w:ilvl w:val="1"/>
          <w:numId w:val="28"/>
        </w:numPr>
        <w:spacing w:line="240" w:lineRule="auto"/>
      </w:pPr>
      <w:r>
        <w:t>p</w:t>
      </w:r>
      <w:r w:rsidR="00CD6953">
        <w:t xml:space="preserve">hotos from the scene that day, </w:t>
      </w:r>
    </w:p>
    <w:p w14:paraId="37D6F168" w14:textId="178B4802" w:rsidR="00176BEE" w:rsidRDefault="00CD6953" w:rsidP="0FFB94AB">
      <w:pPr>
        <w:pStyle w:val="ReferenceTitles"/>
        <w:numPr>
          <w:ilvl w:val="1"/>
          <w:numId w:val="28"/>
        </w:numPr>
        <w:spacing w:line="240" w:lineRule="auto"/>
      </w:pPr>
      <w:r>
        <w:t>other image</w:t>
      </w:r>
      <w:r w:rsidR="007B2613">
        <w:t>ry,</w:t>
      </w:r>
    </w:p>
    <w:p w14:paraId="2F44FE0B" w14:textId="058889B9" w:rsidR="00DE4445" w:rsidRDefault="00176BEE" w:rsidP="0FFB94AB">
      <w:pPr>
        <w:pStyle w:val="ReferenceTitles"/>
        <w:numPr>
          <w:ilvl w:val="1"/>
          <w:numId w:val="28"/>
        </w:numPr>
        <w:spacing w:line="240" w:lineRule="auto"/>
      </w:pPr>
      <w:r>
        <w:t>What</w:t>
      </w:r>
      <w:r w:rsidR="00CD6953">
        <w:t xml:space="preserve"> </w:t>
      </w:r>
      <w:r>
        <w:t xml:space="preserve">visual aid </w:t>
      </w:r>
      <w:r w:rsidR="00DE4445">
        <w:t>would best complement the learning opportunity you are trying to create</w:t>
      </w:r>
      <w:r>
        <w:t>?</w:t>
      </w:r>
    </w:p>
    <w:p w14:paraId="4D33141A" w14:textId="77777777" w:rsidR="00911393" w:rsidRDefault="00911393" w:rsidP="00193CC5">
      <w:pPr>
        <w:pStyle w:val="ReferenceTitles"/>
        <w:spacing w:line="240" w:lineRule="auto"/>
      </w:pPr>
    </w:p>
    <w:p w14:paraId="48BE38F8" w14:textId="1EC4B504" w:rsidR="00DE4445" w:rsidRDefault="00DE4445" w:rsidP="00193CC5">
      <w:pPr>
        <w:pStyle w:val="ReferenceTitles"/>
        <w:spacing w:line="240" w:lineRule="auto"/>
      </w:pPr>
      <w:r w:rsidRPr="0FFB94AB">
        <w:rPr>
          <w:b/>
          <w:bCs/>
        </w:rPr>
        <w:t xml:space="preserve">Discussion </w:t>
      </w:r>
      <w:r w:rsidR="004D59F9">
        <w:t>(up to half</w:t>
      </w:r>
      <w:r w:rsidR="00911393">
        <w:t xml:space="preserve"> the</w:t>
      </w:r>
      <w:r w:rsidR="004D59F9">
        <w:t xml:space="preserve"> page)</w:t>
      </w:r>
      <w:r>
        <w:t xml:space="preserve">: </w:t>
      </w:r>
    </w:p>
    <w:p w14:paraId="51459C10" w14:textId="51DC65A5" w:rsidR="001812E3" w:rsidRDefault="001812E3" w:rsidP="00193CC5">
      <w:pPr>
        <w:pStyle w:val="ReferenceTitles"/>
        <w:spacing w:line="240" w:lineRule="auto"/>
      </w:pPr>
      <w:r>
        <w:t>Now</w:t>
      </w:r>
      <w:r w:rsidR="00DE4445">
        <w:t xml:space="preserve"> </w:t>
      </w:r>
      <w:r w:rsidR="00BD6E61">
        <w:t>turn over the above major concepts to the reader</w:t>
      </w:r>
      <w:r w:rsidR="005866F4">
        <w:t>. Discussion questions</w:t>
      </w:r>
      <w:r w:rsidR="2D3B352F">
        <w:t>/points</w:t>
      </w:r>
      <w:r w:rsidR="005866F4">
        <w:t xml:space="preserve"> should stimulate</w:t>
      </w:r>
      <w:r>
        <w:t>:</w:t>
      </w:r>
    </w:p>
    <w:p w14:paraId="1049B2F9" w14:textId="77777777" w:rsidR="005557C0" w:rsidRDefault="005866F4" w:rsidP="00193CC5">
      <w:pPr>
        <w:pStyle w:val="ReferenceTitles"/>
        <w:numPr>
          <w:ilvl w:val="0"/>
          <w:numId w:val="29"/>
        </w:numPr>
        <w:spacing w:line="240" w:lineRule="auto"/>
      </w:pPr>
      <w:r>
        <w:t>critical thinking,</w:t>
      </w:r>
      <w:r w:rsidR="00D44C80">
        <w:t xml:space="preserve"> </w:t>
      </w:r>
    </w:p>
    <w:p w14:paraId="682BA5F8" w14:textId="77777777" w:rsidR="005557C0" w:rsidRDefault="00D44C80" w:rsidP="00193CC5">
      <w:pPr>
        <w:pStyle w:val="ReferenceTitles"/>
        <w:numPr>
          <w:ilvl w:val="0"/>
          <w:numId w:val="29"/>
        </w:numPr>
        <w:spacing w:line="240" w:lineRule="auto"/>
      </w:pPr>
      <w:r>
        <w:t>interactive dialogue,</w:t>
      </w:r>
      <w:r w:rsidR="005866F4">
        <w:t xml:space="preserve"> </w:t>
      </w:r>
    </w:p>
    <w:p w14:paraId="0ADCD8B8" w14:textId="77777777" w:rsidR="005557C0" w:rsidRDefault="005866F4" w:rsidP="00193CC5">
      <w:pPr>
        <w:pStyle w:val="ReferenceTitles"/>
        <w:numPr>
          <w:ilvl w:val="0"/>
          <w:numId w:val="29"/>
        </w:numPr>
        <w:spacing w:line="240" w:lineRule="auto"/>
      </w:pPr>
      <w:r>
        <w:t>a thought experiment</w:t>
      </w:r>
      <w:r w:rsidR="00163B88">
        <w:t xml:space="preserve">, </w:t>
      </w:r>
    </w:p>
    <w:p w14:paraId="28860B9C" w14:textId="4DF859CC" w:rsidR="002E2199" w:rsidRDefault="00163B88" w:rsidP="00193CC5">
      <w:pPr>
        <w:pStyle w:val="ReferenceTitles"/>
        <w:numPr>
          <w:ilvl w:val="0"/>
          <w:numId w:val="29"/>
        </w:numPr>
        <w:spacing w:line="240" w:lineRule="auto"/>
      </w:pPr>
      <w:r>
        <w:lastRenderedPageBreak/>
        <w:t>or a brief exercise</w:t>
      </w:r>
      <w:r w:rsidR="00CE2B00">
        <w:t xml:space="preserve"> (ex</w:t>
      </w:r>
      <w:r w:rsidR="00813F42">
        <w:t>:</w:t>
      </w:r>
      <w:r w:rsidR="00FF6EC4">
        <w:t xml:space="preserve"> a</w:t>
      </w:r>
      <w:r w:rsidR="00813F42">
        <w:t xml:space="preserve">n in-house equipment </w:t>
      </w:r>
      <w:proofErr w:type="gramStart"/>
      <w:r w:rsidR="00813F42">
        <w:t>check,</w:t>
      </w:r>
      <w:r w:rsidR="00FF6EC4">
        <w:t xml:space="preserve"> or</w:t>
      </w:r>
      <w:proofErr w:type="gramEnd"/>
      <w:r w:rsidR="00CE2B00">
        <w:t xml:space="preserve"> </w:t>
      </w:r>
      <w:r w:rsidR="00FF6EC4">
        <w:t>accessing</w:t>
      </w:r>
      <w:r w:rsidR="00CE2B00">
        <w:t xml:space="preserve"> an online resource)</w:t>
      </w:r>
      <w:r>
        <w:t xml:space="preserve">. </w:t>
      </w:r>
    </w:p>
    <w:p w14:paraId="79CEE414" w14:textId="03C5938D" w:rsidR="0091404B" w:rsidRDefault="005C32DE" w:rsidP="00AB6629">
      <w:pPr>
        <w:pStyle w:val="ReferenceTitles"/>
        <w:spacing w:line="240" w:lineRule="auto"/>
      </w:pPr>
      <w:r>
        <w:t xml:space="preserve">This section should take the reader off the page and bring them back into their </w:t>
      </w:r>
      <w:r w:rsidR="00D44C80">
        <w:t xml:space="preserve">current context with their crew </w:t>
      </w:r>
      <w:r w:rsidR="001044C5">
        <w:t>or team, encouraging active engagement with the material.</w:t>
      </w:r>
      <w:r w:rsidR="1E090785">
        <w:t xml:space="preserve"> The discussion section must facilitate a learning opportunity or a conversation in which learning</w:t>
      </w:r>
      <w:r w:rsidR="2772793C">
        <w:t xml:space="preserve"> firefighters can learn from each other.</w:t>
      </w:r>
      <w:r w:rsidR="00273144">
        <w:t xml:space="preserve"> Create</w:t>
      </w:r>
      <w:r w:rsidR="00A92AD3">
        <w:t xml:space="preserve"> at least</w:t>
      </w:r>
      <w:r w:rsidR="00273144">
        <w:t xml:space="preserve"> a couple of discussion </w:t>
      </w:r>
      <w:r w:rsidR="00A92AD3">
        <w:t>points that may lead to long conversations</w:t>
      </w:r>
      <w:r w:rsidR="003C6AFF">
        <w:t>.</w:t>
      </w:r>
      <w:r w:rsidR="43F42FDD">
        <w:t xml:space="preserve"> </w:t>
      </w:r>
      <w:r w:rsidR="001044C5">
        <w:t xml:space="preserve"> </w:t>
      </w:r>
      <w:r w:rsidR="00BD6E61">
        <w:t xml:space="preserve"> </w:t>
      </w:r>
      <w:r w:rsidR="00DE4445">
        <w:t xml:space="preserve"> </w:t>
      </w:r>
      <w:r w:rsidR="00CD6953">
        <w:t xml:space="preserve"> </w:t>
      </w:r>
      <w:r w:rsidR="003E7718">
        <w:t xml:space="preserve"> </w:t>
      </w:r>
      <w:r w:rsidR="00B050C9">
        <w:t xml:space="preserve"> </w:t>
      </w:r>
      <w:r w:rsidR="00A323EA">
        <w:t xml:space="preserve"> </w:t>
      </w:r>
    </w:p>
    <w:p w14:paraId="64527E89" w14:textId="77777777" w:rsidR="00620CAD" w:rsidRPr="00AB6629" w:rsidRDefault="00620CAD" w:rsidP="00AB6629">
      <w:pPr>
        <w:pStyle w:val="ReferenceTitles"/>
        <w:spacing w:line="240" w:lineRule="auto"/>
      </w:pPr>
    </w:p>
    <w:p w14:paraId="57DBAD11" w14:textId="77777777" w:rsidR="00814EFB" w:rsidRDefault="00814EFB" w:rsidP="00814EFB">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Verdana" w:hAnsi="Verdana" w:cs="Segoe UI"/>
          <w:b/>
          <w:bCs/>
          <w:color w:val="000000"/>
          <w:sz w:val="18"/>
          <w:szCs w:val="18"/>
        </w:rPr>
        <w:t xml:space="preserve">References: </w:t>
      </w:r>
      <w:r>
        <w:rPr>
          <w:rStyle w:val="normaltextrun"/>
          <w:rFonts w:ascii="Verdana" w:hAnsi="Verdana" w:cs="Segoe UI"/>
          <w:color w:val="000000"/>
          <w:sz w:val="18"/>
          <w:szCs w:val="18"/>
        </w:rPr>
        <w:t>(Example only—use this formatting to add your own references; add pages and chapters when possible)</w:t>
      </w:r>
      <w:r>
        <w:rPr>
          <w:rStyle w:val="normaltextrun"/>
          <w:rFonts w:ascii="Verdana" w:hAnsi="Verdana" w:cs="Segoe UI"/>
          <w:b/>
          <w:bCs/>
          <w:color w:val="000000"/>
          <w:sz w:val="18"/>
          <w:szCs w:val="18"/>
        </w:rPr>
        <w:t> </w:t>
      </w:r>
      <w:r>
        <w:rPr>
          <w:rStyle w:val="eop"/>
          <w:rFonts w:eastAsiaTheme="majorEastAsia" w:cs="Segoe UI"/>
          <w:b/>
          <w:bCs/>
          <w:color w:val="000000"/>
          <w:sz w:val="18"/>
          <w:szCs w:val="18"/>
        </w:rPr>
        <w:t> </w:t>
      </w:r>
    </w:p>
    <w:p w14:paraId="218B40BE" w14:textId="77777777" w:rsidR="00814EFB" w:rsidRDefault="00814EFB" w:rsidP="00814EFB">
      <w:pPr>
        <w:pStyle w:val="paragraph"/>
        <w:spacing w:before="0" w:beforeAutospacing="0" w:after="0" w:afterAutospacing="0"/>
        <w:textAlignment w:val="baseline"/>
        <w:rPr>
          <w:rFonts w:ascii="Segoe UI" w:hAnsi="Segoe UI" w:cs="Segoe UI"/>
          <w:color w:val="000000"/>
          <w:sz w:val="18"/>
          <w:szCs w:val="18"/>
        </w:rPr>
      </w:pPr>
      <w:r>
        <w:rPr>
          <w:rStyle w:val="normaltextrun"/>
          <w:i/>
          <w:iCs/>
          <w:color w:val="000000"/>
          <w:sz w:val="22"/>
          <w:szCs w:val="22"/>
        </w:rPr>
        <w:t xml:space="preserve">10 Standard Firefighting Orders, </w:t>
      </w:r>
      <w:r>
        <w:rPr>
          <w:rStyle w:val="normaltextrun"/>
          <w:color w:val="000000"/>
          <w:sz w:val="22"/>
          <w:szCs w:val="22"/>
        </w:rPr>
        <w:t xml:space="preserve">PMS 110, </w:t>
      </w:r>
      <w:hyperlink r:id="rId11" w:tgtFrame="_blank" w:history="1">
        <w:r>
          <w:rPr>
            <w:rStyle w:val="normaltextrun"/>
            <w:color w:val="0000FF"/>
            <w:sz w:val="22"/>
            <w:szCs w:val="22"/>
            <w:u w:val="single"/>
          </w:rPr>
          <w:t>https://www.nwcg.gov/publications/pms110</w:t>
        </w:r>
      </w:hyperlink>
      <w:r>
        <w:rPr>
          <w:rStyle w:val="normaltextrun"/>
          <w:i/>
          <w:iCs/>
          <w:color w:val="000000"/>
          <w:sz w:val="22"/>
          <w:szCs w:val="22"/>
        </w:rPr>
        <w:t> </w:t>
      </w:r>
      <w:r>
        <w:rPr>
          <w:rStyle w:val="eop"/>
          <w:rFonts w:eastAsiaTheme="majorEastAsia"/>
          <w:color w:val="000000"/>
          <w:sz w:val="22"/>
          <w:szCs w:val="22"/>
        </w:rPr>
        <w:t> </w:t>
      </w:r>
    </w:p>
    <w:p w14:paraId="763F6B26" w14:textId="77777777" w:rsidR="00814EFB" w:rsidRDefault="00814EFB" w:rsidP="00814EFB">
      <w:pPr>
        <w:pStyle w:val="paragraph"/>
        <w:spacing w:before="0" w:beforeAutospacing="0" w:after="0" w:afterAutospacing="0"/>
        <w:textAlignment w:val="baseline"/>
        <w:rPr>
          <w:rFonts w:ascii="Segoe UI" w:hAnsi="Segoe UI" w:cs="Segoe UI"/>
          <w:color w:val="000000"/>
          <w:sz w:val="18"/>
          <w:szCs w:val="18"/>
        </w:rPr>
      </w:pPr>
      <w:r>
        <w:rPr>
          <w:rStyle w:val="normaltextrun"/>
          <w:i/>
          <w:iCs/>
          <w:color w:val="000000"/>
          <w:sz w:val="22"/>
          <w:szCs w:val="22"/>
        </w:rPr>
        <w:t xml:space="preserve">10 and 18 Poster, </w:t>
      </w:r>
      <w:r>
        <w:rPr>
          <w:rStyle w:val="normaltextrun"/>
          <w:color w:val="000000"/>
          <w:sz w:val="22"/>
          <w:szCs w:val="22"/>
        </w:rPr>
        <w:t xml:space="preserve">PMS 110-18, </w:t>
      </w:r>
      <w:hyperlink r:id="rId12" w:tgtFrame="_blank" w:history="1">
        <w:r>
          <w:rPr>
            <w:rStyle w:val="normaltextrun"/>
            <w:color w:val="0000FF"/>
            <w:sz w:val="22"/>
            <w:szCs w:val="22"/>
            <w:u w:val="single"/>
          </w:rPr>
          <w:t>https://www.nwcg.gov/publications/pms110-18</w:t>
        </w:r>
      </w:hyperlink>
      <w:r>
        <w:rPr>
          <w:rStyle w:val="eop"/>
          <w:rFonts w:eastAsiaTheme="majorEastAsia"/>
          <w:color w:val="000000"/>
          <w:sz w:val="22"/>
          <w:szCs w:val="22"/>
        </w:rPr>
        <w:t> </w:t>
      </w:r>
    </w:p>
    <w:p w14:paraId="79FE7E7F" w14:textId="77777777" w:rsidR="00814EFB" w:rsidRDefault="00814EFB" w:rsidP="00814EFB">
      <w:pPr>
        <w:pStyle w:val="paragraph"/>
        <w:spacing w:before="0" w:beforeAutospacing="0" w:after="0" w:afterAutospacing="0"/>
        <w:textAlignment w:val="baseline"/>
        <w:rPr>
          <w:rFonts w:ascii="Segoe UI" w:hAnsi="Segoe UI" w:cs="Segoe UI"/>
          <w:color w:val="000000"/>
          <w:sz w:val="18"/>
          <w:szCs w:val="18"/>
        </w:rPr>
      </w:pPr>
      <w:r>
        <w:rPr>
          <w:rStyle w:val="normaltextrun"/>
          <w:i/>
          <w:iCs/>
          <w:color w:val="000000"/>
          <w:sz w:val="22"/>
          <w:szCs w:val="22"/>
        </w:rPr>
        <w:t xml:space="preserve">18 Watch Out Situations, </w:t>
      </w:r>
      <w:r>
        <w:rPr>
          <w:rStyle w:val="normaltextrun"/>
          <w:color w:val="000000"/>
          <w:sz w:val="22"/>
          <w:szCs w:val="22"/>
        </w:rPr>
        <w:t xml:space="preserve">PMS 118, </w:t>
      </w:r>
      <w:hyperlink r:id="rId13" w:tgtFrame="_blank" w:history="1">
        <w:r>
          <w:rPr>
            <w:rStyle w:val="normaltextrun"/>
            <w:color w:val="0000FF"/>
            <w:sz w:val="22"/>
            <w:szCs w:val="22"/>
            <w:u w:val="single"/>
          </w:rPr>
          <w:t>https://www.nwcg.gov/publications/pms118</w:t>
        </w:r>
      </w:hyperlink>
      <w:r>
        <w:rPr>
          <w:rStyle w:val="normaltextrun"/>
          <w:i/>
          <w:iCs/>
          <w:color w:val="000000"/>
          <w:sz w:val="22"/>
          <w:szCs w:val="22"/>
        </w:rPr>
        <w:t> </w:t>
      </w:r>
      <w:r>
        <w:rPr>
          <w:rStyle w:val="eop"/>
          <w:rFonts w:eastAsiaTheme="majorEastAsia"/>
          <w:color w:val="000000"/>
          <w:sz w:val="22"/>
          <w:szCs w:val="22"/>
        </w:rPr>
        <w:t> </w:t>
      </w:r>
    </w:p>
    <w:p w14:paraId="3347CB58" w14:textId="77777777" w:rsidR="00814EFB" w:rsidRDefault="00814EFB" w:rsidP="00814EFB">
      <w:pPr>
        <w:pStyle w:val="paragraph"/>
        <w:spacing w:before="0" w:beforeAutospacing="0" w:after="0" w:afterAutospacing="0"/>
        <w:textAlignment w:val="baseline"/>
        <w:rPr>
          <w:rFonts w:ascii="Segoe UI" w:hAnsi="Segoe UI" w:cs="Segoe UI"/>
          <w:color w:val="000000"/>
          <w:sz w:val="18"/>
          <w:szCs w:val="18"/>
        </w:rPr>
      </w:pPr>
      <w:r>
        <w:rPr>
          <w:rStyle w:val="normaltextrun"/>
          <w:i/>
          <w:iCs/>
          <w:color w:val="000000"/>
          <w:sz w:val="22"/>
          <w:szCs w:val="22"/>
        </w:rPr>
        <w:t xml:space="preserve">NWCG Incident Response Pocket Guide (IRPG), </w:t>
      </w:r>
      <w:r>
        <w:rPr>
          <w:rStyle w:val="normaltextrun"/>
          <w:color w:val="000000"/>
          <w:sz w:val="22"/>
          <w:szCs w:val="22"/>
        </w:rPr>
        <w:t xml:space="preserve">PMS 461 (pp. 13-15), </w:t>
      </w:r>
      <w:hyperlink r:id="rId14" w:tgtFrame="_blank" w:history="1">
        <w:r>
          <w:rPr>
            <w:rStyle w:val="normaltextrun"/>
            <w:color w:val="0000FF"/>
            <w:sz w:val="22"/>
            <w:szCs w:val="22"/>
            <w:u w:val="single"/>
          </w:rPr>
          <w:t>https://www.nwcg.gov/publications/461</w:t>
        </w:r>
      </w:hyperlink>
      <w:r>
        <w:rPr>
          <w:rStyle w:val="eop"/>
          <w:rFonts w:eastAsiaTheme="majorEastAsia"/>
          <w:color w:val="0000FF"/>
          <w:sz w:val="22"/>
          <w:szCs w:val="22"/>
        </w:rPr>
        <w:t> </w:t>
      </w:r>
    </w:p>
    <w:p w14:paraId="550E1E65" w14:textId="567D6248" w:rsidR="00AB6629" w:rsidRPr="00AB6629" w:rsidRDefault="00814EFB" w:rsidP="00AB6629">
      <w:pPr>
        <w:pStyle w:val="paragraph"/>
        <w:spacing w:before="0" w:beforeAutospacing="0" w:after="0" w:afterAutospacing="0"/>
        <w:textAlignment w:val="baseline"/>
        <w:rPr>
          <w:rFonts w:ascii="Segoe UI" w:hAnsi="Segoe UI" w:cs="Segoe UI"/>
          <w:color w:val="000000"/>
          <w:sz w:val="18"/>
          <w:szCs w:val="18"/>
        </w:rPr>
      </w:pPr>
      <w:r>
        <w:rPr>
          <w:rStyle w:val="normaltextrun"/>
          <w:i/>
          <w:iCs/>
          <w:color w:val="000000"/>
          <w:sz w:val="22"/>
          <w:szCs w:val="22"/>
        </w:rPr>
        <w:t>Interagency Standards for Fire &amp; Fire Aviation Operations (Red Book) (</w:t>
      </w:r>
      <w:r>
        <w:rPr>
          <w:rStyle w:val="normaltextrun"/>
          <w:color w:val="000000"/>
          <w:sz w:val="22"/>
          <w:szCs w:val="22"/>
        </w:rPr>
        <w:t>p. 61</w:t>
      </w:r>
      <w:r>
        <w:rPr>
          <w:rStyle w:val="normaltextrun"/>
          <w:i/>
          <w:iCs/>
          <w:color w:val="000000"/>
          <w:sz w:val="22"/>
          <w:szCs w:val="22"/>
        </w:rPr>
        <w:t>)</w:t>
      </w:r>
      <w:r>
        <w:rPr>
          <w:rStyle w:val="normaltextrun"/>
          <w:color w:val="000000"/>
          <w:sz w:val="22"/>
          <w:szCs w:val="22"/>
        </w:rPr>
        <w:t xml:space="preserve">, </w:t>
      </w:r>
      <w:hyperlink r:id="rId15" w:tgtFrame="_blank" w:history="1">
        <w:r>
          <w:rPr>
            <w:rStyle w:val="normaltextrun"/>
            <w:color w:val="0000FF"/>
            <w:sz w:val="22"/>
            <w:szCs w:val="22"/>
            <w:u w:val="single"/>
          </w:rPr>
          <w:t>https://www.nifc.gov/standards/guides/red-book</w:t>
        </w:r>
      </w:hyperlink>
      <w:r>
        <w:rPr>
          <w:rStyle w:val="normaltextrun"/>
          <w:color w:val="000000"/>
          <w:sz w:val="22"/>
          <w:szCs w:val="22"/>
        </w:rPr>
        <w:t>  </w:t>
      </w:r>
    </w:p>
    <w:sectPr w:rsidR="00AB6629" w:rsidRPr="00AB6629" w:rsidSect="001F5876">
      <w:headerReference w:type="default" r:id="rId16"/>
      <w:footerReference w:type="default" r:id="rId17"/>
      <w:type w:val="continuous"/>
      <w:pgSz w:w="12240" w:h="15840"/>
      <w:pgMar w:top="432" w:right="576" w:bottom="288" w:left="720" w:header="432" w:footer="288" w:gutter="0"/>
      <w:cols w:sep="1"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A3FFC" w14:textId="77777777" w:rsidR="00ED2B8B" w:rsidRDefault="00ED2B8B" w:rsidP="00BA58BB">
      <w:pPr>
        <w:spacing w:after="0"/>
      </w:pPr>
      <w:r>
        <w:separator/>
      </w:r>
    </w:p>
  </w:endnote>
  <w:endnote w:type="continuationSeparator" w:id="0">
    <w:p w14:paraId="2E0881EE" w14:textId="77777777" w:rsidR="00ED2B8B" w:rsidRDefault="00ED2B8B" w:rsidP="00BA58BB">
      <w:pPr>
        <w:spacing w:after="0"/>
      </w:pPr>
      <w:r>
        <w:continuationSeparator/>
      </w:r>
    </w:p>
  </w:endnote>
  <w:endnote w:type="continuationNotice" w:id="1">
    <w:p w14:paraId="37DF2490" w14:textId="77777777" w:rsidR="00BD169F" w:rsidRDefault="00BD16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7BA8" w14:textId="2721A691" w:rsidR="00710628" w:rsidRDefault="00710628" w:rsidP="00C55CFE">
    <w:pPr>
      <w:pStyle w:val="Footer"/>
      <w:pBdr>
        <w:top w:val="single" w:sz="8" w:space="2" w:color="auto"/>
      </w:pBdr>
      <w:spacing w:before="120" w:after="60"/>
    </w:pPr>
    <w:bookmarkStart w:id="0" w:name="_Hlk113431771"/>
    <w:bookmarkStart w:id="1" w:name="_Hlk113431772"/>
    <w:bookmarkStart w:id="2" w:name="_Hlk113432438"/>
    <w:bookmarkStart w:id="3" w:name="_Hlk113432439"/>
    <w:bookmarkStart w:id="4" w:name="_Hlk113432552"/>
    <w:bookmarkStart w:id="5" w:name="_Hlk113432553"/>
    <w:bookmarkStart w:id="6" w:name="_Hlk113432694"/>
    <w:bookmarkStart w:id="7" w:name="_Hlk113432695"/>
    <w:bookmarkStart w:id="8" w:name="_Hlk113432711"/>
    <w:bookmarkStart w:id="9" w:name="_Hlk113432712"/>
    <w:bookmarkStart w:id="10" w:name="_Hlk113432786"/>
    <w:bookmarkStart w:id="11" w:name="_Hlk113432787"/>
    <w:bookmarkStart w:id="12" w:name="_Hlk113432860"/>
    <w:bookmarkStart w:id="13" w:name="_Hlk113432861"/>
    <w:bookmarkStart w:id="14" w:name="_Hlk113432939"/>
    <w:bookmarkStart w:id="15" w:name="_Hlk113432940"/>
    <w:bookmarkStart w:id="16" w:name="_Hlk113433001"/>
    <w:bookmarkStart w:id="17" w:name="_Hlk113433002"/>
    <w:bookmarkStart w:id="18" w:name="_Hlk113433086"/>
    <w:bookmarkStart w:id="19" w:name="_Hlk113433087"/>
    <w:bookmarkStart w:id="20" w:name="_Hlk113433309"/>
    <w:bookmarkStart w:id="21" w:name="_Hlk113433310"/>
    <w:bookmarkStart w:id="22" w:name="_Hlk113433371"/>
    <w:bookmarkStart w:id="23" w:name="_Hlk113433372"/>
    <w:bookmarkStart w:id="24" w:name="_Hlk113433432"/>
    <w:bookmarkStart w:id="25" w:name="_Hlk113433433"/>
    <w:bookmarkStart w:id="26" w:name="_Hlk113433501"/>
    <w:bookmarkStart w:id="27" w:name="_Hlk113433502"/>
    <w:bookmarkStart w:id="28" w:name="_Hlk113433567"/>
    <w:bookmarkStart w:id="29" w:name="_Hlk113433568"/>
    <w:bookmarkStart w:id="30" w:name="_Hlk113433944"/>
    <w:bookmarkStart w:id="31" w:name="_Hlk113433945"/>
    <w:bookmarkStart w:id="32" w:name="_Hlk113433985"/>
    <w:bookmarkStart w:id="33" w:name="_Hlk113433986"/>
    <w:bookmarkStart w:id="34" w:name="_Hlk113434044"/>
    <w:bookmarkStart w:id="35" w:name="_Hlk113434045"/>
    <w:bookmarkStart w:id="36" w:name="_Hlk113434142"/>
    <w:bookmarkStart w:id="37" w:name="_Hlk113434143"/>
    <w:bookmarkStart w:id="38" w:name="_Hlk113434204"/>
    <w:bookmarkStart w:id="39" w:name="_Hlk113434205"/>
    <w:bookmarkStart w:id="40" w:name="_Hlk113434978"/>
    <w:bookmarkStart w:id="41" w:name="_Hlk113434979"/>
    <w:bookmarkStart w:id="42" w:name="_Hlk113435038"/>
    <w:bookmarkStart w:id="43" w:name="_Hlk113435039"/>
    <w:bookmarkStart w:id="44" w:name="_Hlk113435105"/>
    <w:bookmarkStart w:id="45" w:name="_Hlk113435106"/>
    <w:bookmarkStart w:id="46" w:name="_Hlk113435188"/>
    <w:bookmarkStart w:id="47" w:name="_Hlk113435189"/>
    <w:bookmarkStart w:id="48" w:name="_Hlk113435264"/>
    <w:bookmarkStart w:id="49" w:name="_Hlk113435265"/>
    <w:bookmarkStart w:id="50" w:name="_Hlk113438003"/>
    <w:bookmarkStart w:id="51" w:name="_Hlk113438004"/>
    <w:bookmarkStart w:id="52" w:name="_Hlk113438076"/>
    <w:bookmarkStart w:id="53" w:name="_Hlk113438077"/>
    <w:bookmarkStart w:id="54" w:name="_Hlk113438177"/>
    <w:bookmarkStart w:id="55" w:name="_Hlk113438178"/>
    <w:bookmarkStart w:id="56" w:name="_Hlk113438329"/>
    <w:bookmarkStart w:id="57" w:name="_Hlk113438330"/>
    <w:bookmarkStart w:id="58" w:name="_Hlk113438391"/>
    <w:bookmarkStart w:id="59" w:name="_Hlk113438392"/>
    <w:bookmarkStart w:id="60" w:name="_Hlk113438588"/>
    <w:bookmarkStart w:id="61" w:name="_Hlk113438589"/>
    <w:bookmarkStart w:id="62" w:name="_Hlk113438652"/>
    <w:bookmarkStart w:id="63" w:name="_Hlk113438653"/>
    <w:bookmarkStart w:id="64" w:name="_Hlk113438830"/>
    <w:bookmarkStart w:id="65" w:name="_Hlk113438831"/>
    <w:bookmarkStart w:id="66" w:name="_Hlk113442266"/>
    <w:bookmarkStart w:id="67" w:name="_Hlk113442267"/>
    <w:bookmarkStart w:id="68" w:name="_Hlk113444404"/>
    <w:bookmarkStart w:id="69" w:name="_Hlk113444405"/>
    <w:bookmarkStart w:id="70" w:name="_Hlk113444930"/>
    <w:bookmarkStart w:id="71" w:name="_Hlk113444931"/>
    <w:bookmarkStart w:id="72" w:name="_Hlk113445068"/>
    <w:bookmarkStart w:id="73" w:name="_Hlk113445069"/>
    <w:bookmarkStart w:id="74" w:name="_Hlk113445264"/>
    <w:bookmarkStart w:id="75" w:name="_Hlk113445265"/>
    <w:bookmarkStart w:id="76" w:name="_Hlk113445353"/>
    <w:bookmarkStart w:id="77" w:name="_Hlk113445354"/>
    <w:bookmarkStart w:id="78" w:name="_Hlk113445417"/>
    <w:bookmarkStart w:id="79" w:name="_Hlk113445418"/>
    <w:bookmarkStart w:id="80" w:name="_Hlk113445657"/>
    <w:bookmarkStart w:id="81" w:name="_Hlk113445658"/>
    <w:bookmarkStart w:id="82" w:name="_Hlk113445717"/>
    <w:bookmarkStart w:id="83" w:name="_Hlk113445718"/>
    <w:bookmarkStart w:id="84" w:name="_Hlk113445924"/>
    <w:bookmarkStart w:id="85" w:name="_Hlk113445925"/>
    <w:bookmarkStart w:id="86" w:name="_Hlk113445995"/>
    <w:bookmarkStart w:id="87" w:name="_Hlk113445996"/>
    <w:bookmarkStart w:id="88" w:name="_Hlk113446200"/>
    <w:bookmarkStart w:id="89" w:name="_Hlk113446201"/>
    <w:bookmarkStart w:id="90" w:name="_Hlk113446604"/>
    <w:bookmarkStart w:id="91" w:name="_Hlk113446605"/>
    <w:bookmarkStart w:id="92" w:name="_Hlk113451081"/>
    <w:bookmarkStart w:id="93" w:name="_Hlk113451082"/>
    <w:bookmarkStart w:id="94" w:name="_Hlk113452320"/>
    <w:bookmarkStart w:id="95" w:name="_Hlk113452321"/>
    <w:bookmarkStart w:id="96" w:name="_Hlk113452455"/>
    <w:bookmarkStart w:id="97" w:name="_Hlk113452456"/>
    <w:bookmarkStart w:id="98" w:name="_Hlk113453024"/>
    <w:bookmarkStart w:id="99" w:name="_Hlk113453025"/>
    <w:bookmarkStart w:id="100" w:name="_Hlk113453167"/>
    <w:bookmarkStart w:id="101" w:name="_Hlk113453168"/>
    <w:bookmarkStart w:id="102" w:name="_Hlk113964623"/>
    <w:bookmarkStart w:id="103" w:name="_Hlk113964624"/>
    <w:bookmarkStart w:id="104" w:name="_Hlk113964710"/>
    <w:bookmarkStart w:id="105" w:name="_Hlk113964711"/>
    <w:bookmarkStart w:id="106" w:name="_Hlk113964824"/>
    <w:bookmarkStart w:id="107" w:name="_Hlk113964825"/>
    <w:bookmarkStart w:id="108" w:name="_Hlk113965660"/>
    <w:bookmarkStart w:id="109" w:name="_Hlk113965661"/>
    <w:bookmarkStart w:id="110" w:name="_Hlk113966144"/>
    <w:bookmarkStart w:id="111" w:name="_Hlk113966145"/>
    <w:bookmarkStart w:id="112" w:name="_Hlk113966246"/>
    <w:bookmarkStart w:id="113" w:name="_Hlk113966247"/>
    <w:bookmarkStart w:id="114" w:name="_Hlk113966322"/>
    <w:bookmarkStart w:id="115" w:name="_Hlk113966323"/>
    <w:bookmarkStart w:id="116" w:name="_Hlk113966416"/>
    <w:bookmarkStart w:id="117" w:name="_Hlk113966417"/>
    <w:bookmarkStart w:id="118" w:name="_Hlk113966908"/>
    <w:bookmarkStart w:id="119" w:name="_Hlk113966909"/>
    <w:bookmarkStart w:id="120" w:name="_Hlk113967262"/>
    <w:bookmarkStart w:id="121" w:name="_Hlk113967263"/>
    <w:bookmarkStart w:id="122" w:name="_Hlk113967626"/>
    <w:bookmarkStart w:id="123" w:name="_Hlk113967627"/>
    <w:bookmarkStart w:id="124" w:name="_Hlk113967736"/>
    <w:bookmarkStart w:id="125" w:name="_Hlk113967737"/>
    <w:bookmarkStart w:id="126" w:name="_Hlk113967886"/>
    <w:bookmarkStart w:id="127" w:name="_Hlk113967887"/>
    <w:bookmarkStart w:id="128" w:name="_Hlk113968256"/>
    <w:bookmarkStart w:id="129" w:name="_Hlk113968257"/>
    <w:bookmarkStart w:id="130" w:name="_Hlk113968396"/>
    <w:bookmarkStart w:id="131" w:name="_Hlk113968397"/>
    <w:bookmarkStart w:id="132" w:name="_Hlk113968500"/>
    <w:bookmarkStart w:id="133" w:name="_Hlk113968501"/>
    <w:bookmarkStart w:id="134" w:name="_Hlk113968655"/>
    <w:bookmarkStart w:id="135" w:name="_Hlk113968656"/>
    <w:bookmarkStart w:id="136" w:name="_Hlk113968728"/>
    <w:bookmarkStart w:id="137" w:name="_Hlk113968729"/>
    <w:bookmarkStart w:id="138" w:name="_Hlk113968924"/>
    <w:bookmarkStart w:id="139" w:name="_Hlk113968925"/>
    <w:bookmarkStart w:id="140" w:name="_Hlk113969271"/>
    <w:bookmarkStart w:id="141" w:name="_Hlk113969272"/>
    <w:bookmarkStart w:id="142" w:name="_Hlk113969815"/>
    <w:bookmarkStart w:id="143" w:name="_Hlk113969816"/>
    <w:bookmarkStart w:id="144" w:name="_Hlk113969918"/>
    <w:bookmarkStart w:id="145" w:name="_Hlk113969919"/>
    <w:bookmarkStart w:id="146" w:name="_Hlk113970562"/>
    <w:bookmarkStart w:id="147" w:name="_Hlk113970563"/>
    <w:bookmarkStart w:id="148" w:name="_Hlk113970704"/>
    <w:bookmarkStart w:id="149" w:name="_Hlk113970705"/>
    <w:bookmarkStart w:id="150" w:name="_Hlk113970812"/>
    <w:bookmarkStart w:id="151" w:name="_Hlk113970813"/>
    <w:bookmarkStart w:id="152" w:name="_Hlk113970913"/>
    <w:bookmarkStart w:id="153" w:name="_Hlk113970914"/>
    <w:bookmarkStart w:id="154" w:name="_Hlk113971017"/>
    <w:bookmarkStart w:id="155" w:name="_Hlk113971018"/>
    <w:bookmarkStart w:id="156" w:name="_Hlk113971102"/>
    <w:bookmarkStart w:id="157" w:name="_Hlk113971103"/>
    <w:bookmarkStart w:id="158" w:name="_Hlk113971213"/>
    <w:bookmarkStart w:id="159" w:name="_Hlk113971214"/>
    <w:bookmarkStart w:id="160" w:name="_Hlk113971333"/>
    <w:bookmarkStart w:id="161" w:name="_Hlk113971334"/>
    <w:bookmarkStart w:id="162" w:name="_Hlk113971465"/>
    <w:bookmarkStart w:id="163" w:name="_Hlk113971466"/>
    <w:bookmarkStart w:id="164" w:name="_Hlk113971577"/>
    <w:bookmarkStart w:id="165" w:name="_Hlk113971578"/>
    <w:bookmarkStart w:id="166" w:name="_Hlk113971855"/>
    <w:bookmarkStart w:id="167" w:name="_Hlk113971856"/>
    <w:bookmarkStart w:id="168" w:name="_Hlk113971911"/>
    <w:bookmarkStart w:id="169" w:name="_Hlk113971912"/>
    <w:bookmarkStart w:id="170" w:name="_Hlk113972016"/>
    <w:bookmarkStart w:id="171" w:name="_Hlk113972017"/>
    <w:bookmarkStart w:id="172" w:name="_Hlk113972087"/>
    <w:bookmarkStart w:id="173" w:name="_Hlk113972088"/>
    <w:bookmarkStart w:id="174" w:name="_Hlk113972216"/>
    <w:bookmarkStart w:id="175" w:name="_Hlk113972217"/>
    <w:bookmarkStart w:id="176" w:name="_Hlk113972746"/>
    <w:bookmarkStart w:id="177" w:name="_Hlk113972747"/>
    <w:bookmarkStart w:id="178" w:name="_Hlk113972985"/>
    <w:bookmarkStart w:id="179" w:name="_Hlk113972986"/>
    <w:bookmarkStart w:id="180" w:name="_Hlk113973158"/>
    <w:bookmarkStart w:id="181" w:name="_Hlk113973159"/>
    <w:bookmarkStart w:id="182" w:name="_Hlk113973265"/>
    <w:bookmarkStart w:id="183" w:name="_Hlk113973266"/>
    <w:bookmarkStart w:id="184" w:name="_Hlk113973407"/>
    <w:bookmarkStart w:id="185" w:name="_Hlk113973408"/>
    <w:bookmarkStart w:id="186" w:name="_Hlk113973509"/>
    <w:bookmarkStart w:id="187" w:name="_Hlk113973510"/>
    <w:bookmarkStart w:id="188" w:name="_Hlk113973592"/>
    <w:bookmarkStart w:id="189" w:name="_Hlk113973593"/>
    <w:bookmarkStart w:id="190" w:name="_Hlk113973813"/>
    <w:bookmarkStart w:id="191" w:name="_Hlk113973814"/>
    <w:bookmarkStart w:id="192" w:name="_Hlk113973888"/>
    <w:bookmarkStart w:id="193" w:name="_Hlk113973889"/>
    <w:bookmarkStart w:id="194" w:name="_Hlk113973995"/>
    <w:bookmarkStart w:id="195" w:name="_Hlk113973996"/>
    <w:bookmarkStart w:id="196" w:name="_Hlk113974369"/>
    <w:bookmarkStart w:id="197" w:name="_Hlk113974370"/>
    <w:bookmarkStart w:id="198" w:name="_Hlk113974485"/>
    <w:bookmarkStart w:id="199" w:name="_Hlk113974486"/>
    <w:bookmarkStart w:id="200" w:name="_Hlk113974942"/>
    <w:bookmarkStart w:id="201" w:name="_Hlk113974943"/>
    <w:r w:rsidRPr="00D40D43">
      <w:rPr>
        <w:rStyle w:val="Heading3Char"/>
        <w:color w:val="7F7F7F" w:themeColor="text1" w:themeTint="80"/>
      </w:rPr>
      <w:t>Have an idea or feedback?</w:t>
    </w:r>
    <w:r w:rsidR="00D40D43" w:rsidRPr="00D40D43">
      <w:t xml:space="preserve">  </w:t>
    </w:r>
    <w:r w:rsidR="00D40D43">
      <w:br/>
    </w:r>
    <w:r w:rsidRPr="004D605D">
      <w:t>Share it with the</w:t>
    </w:r>
    <w:r w:rsidR="005E59F8" w:rsidRPr="004D605D">
      <w:t xml:space="preserve"> NWCG</w:t>
    </w:r>
    <w:r w:rsidRPr="004D605D">
      <w:t xml:space="preserve"> 6MFS Subcommittee:  </w:t>
    </w:r>
    <w:hyperlink r:id="rId1" w:history="1">
      <w:r w:rsidR="004D605D" w:rsidRPr="00305CB9">
        <w:rPr>
          <w:rStyle w:val="Hyperlink"/>
        </w:rPr>
        <w:t>https://www.nwcg.gov/committee/6mfs/submission</w:t>
      </w:r>
    </w:hyperlink>
    <w:r w:rsidR="004D605D" w:rsidRPr="00305CB9">
      <w:rPr>
        <w:rStyle w:val="Hyperlink"/>
      </w:rPr>
      <w:t xml:space="preserve"> </w:t>
    </w:r>
    <w:r w:rsidR="004D605D" w:rsidRPr="004D605D">
      <w:t xml:space="preserve"> </w:t>
    </w:r>
  </w:p>
  <w:p w14:paraId="212A4DC6" w14:textId="3D35CBBA" w:rsidR="00D40D43" w:rsidRPr="004D605D" w:rsidRDefault="00D40D43" w:rsidP="00D40D43">
    <w:pPr>
      <w:pStyle w:val="Footer"/>
    </w:pPr>
    <w:r w:rsidRPr="004D605D">
      <w:t>Follow NWCG on Twitter (</w:t>
    </w:r>
    <w:hyperlink r:id="rId2" w:history="1">
      <w:r w:rsidRPr="004D605D">
        <w:rPr>
          <w:rStyle w:val="Hyperlink"/>
        </w:rPr>
        <w:t>https://twitter.com/NWCG</w:t>
      </w:r>
    </w:hyperlink>
    <w:r w:rsidRPr="004D605D">
      <w:t>) and Facebook (</w:t>
    </w:r>
    <w:hyperlink r:id="rId3" w:history="1">
      <w:r w:rsidRPr="004D605D">
        <w:rPr>
          <w:rStyle w:val="Hyperlink"/>
        </w:rPr>
        <w:t>https://www.facebook.com/NationalWildfireCoordinatingGroup</w:t>
      </w:r>
    </w:hyperlink>
    <w:r w:rsidRPr="004D605D">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4F8C8" w14:textId="77777777" w:rsidR="00ED2B8B" w:rsidRDefault="00ED2B8B" w:rsidP="00BA58BB">
      <w:pPr>
        <w:spacing w:after="0"/>
      </w:pPr>
      <w:r>
        <w:separator/>
      </w:r>
    </w:p>
  </w:footnote>
  <w:footnote w:type="continuationSeparator" w:id="0">
    <w:p w14:paraId="73D8F6C3" w14:textId="77777777" w:rsidR="00ED2B8B" w:rsidRDefault="00ED2B8B" w:rsidP="00BA58BB">
      <w:pPr>
        <w:spacing w:after="0"/>
      </w:pPr>
      <w:r>
        <w:continuationSeparator/>
      </w:r>
    </w:p>
  </w:footnote>
  <w:footnote w:type="continuationNotice" w:id="1">
    <w:p w14:paraId="397F5F3B" w14:textId="77777777" w:rsidR="00BD169F" w:rsidRDefault="00BD16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1062"/>
    </w:tblGrid>
    <w:tr w:rsidR="750EAF53" w14:paraId="5DFC79E7" w14:textId="77777777" w:rsidTr="750EAF53">
      <w:trPr>
        <w:trHeight w:val="3660"/>
      </w:trPr>
      <w:tc>
        <w:tcPr>
          <w:tcW w:w="11062" w:type="dxa"/>
        </w:tcPr>
        <w:p w14:paraId="5638EF29" w14:textId="565FBCBB" w:rsidR="750EAF53" w:rsidRDefault="750EAF53" w:rsidP="750EAF53">
          <w:pPr>
            <w:pStyle w:val="Header"/>
            <w:ind w:left="-115"/>
          </w:pPr>
          <w:r>
            <w:rPr>
              <w:noProof/>
            </w:rPr>
            <w:drawing>
              <wp:inline distT="0" distB="0" distL="0" distR="0" wp14:anchorId="045DA0C9" wp14:editId="18D75594">
                <wp:extent cx="6962774" cy="1979417"/>
                <wp:effectExtent l="0" t="0" r="0" b="0"/>
                <wp:docPr id="1878051258" name="Picture 187805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62774" cy="1979417"/>
                        </a:xfrm>
                        <a:prstGeom prst="rect">
                          <a:avLst/>
                        </a:prstGeom>
                      </pic:spPr>
                    </pic:pic>
                  </a:graphicData>
                </a:graphic>
              </wp:inline>
            </w:drawing>
          </w:r>
        </w:p>
      </w:tc>
    </w:tr>
  </w:tbl>
  <w:p w14:paraId="2CE47590" w14:textId="7723B372" w:rsidR="750EAF53" w:rsidRDefault="750EAF53" w:rsidP="750EA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3pt" o:bullet="t">
        <v:imagedata r:id="rId1" o:title="clip_image001"/>
      </v:shape>
    </w:pict>
  </w:numPicBullet>
  <w:abstractNum w:abstractNumId="0" w15:restartNumberingAfterBreak="0">
    <w:nsid w:val="008D621F"/>
    <w:multiLevelType w:val="hybridMultilevel"/>
    <w:tmpl w:val="330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1762"/>
    <w:multiLevelType w:val="hybridMultilevel"/>
    <w:tmpl w:val="9FC85ED6"/>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72C5599"/>
    <w:multiLevelType w:val="hybridMultilevel"/>
    <w:tmpl w:val="2C88E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ED0EA7"/>
    <w:multiLevelType w:val="hybridMultilevel"/>
    <w:tmpl w:val="6F78EBD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81B7EEA"/>
    <w:multiLevelType w:val="hybridMultilevel"/>
    <w:tmpl w:val="DB3A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C6FBC"/>
    <w:multiLevelType w:val="hybridMultilevel"/>
    <w:tmpl w:val="C010E13C"/>
    <w:lvl w:ilvl="0" w:tplc="440600D4">
      <w:start w:val="1"/>
      <w:numFmt w:val="bullet"/>
      <w:lvlText w:val=""/>
      <w:lvlPicBulletId w:val="0"/>
      <w:lvlJc w:val="left"/>
      <w:pPr>
        <w:tabs>
          <w:tab w:val="num" w:pos="720"/>
        </w:tabs>
        <w:ind w:left="720" w:hanging="360"/>
      </w:pPr>
      <w:rPr>
        <w:rFonts w:ascii="Symbol" w:hAnsi="Symbol" w:hint="default"/>
      </w:rPr>
    </w:lvl>
    <w:lvl w:ilvl="1" w:tplc="25BC256C">
      <w:start w:val="1"/>
      <w:numFmt w:val="bullet"/>
      <w:lvlText w:val=""/>
      <w:lvlJc w:val="left"/>
      <w:pPr>
        <w:tabs>
          <w:tab w:val="num" w:pos="1440"/>
        </w:tabs>
        <w:ind w:left="1440" w:hanging="360"/>
      </w:pPr>
      <w:rPr>
        <w:rFonts w:ascii="Symbol" w:hAnsi="Symbol" w:hint="default"/>
      </w:rPr>
    </w:lvl>
    <w:lvl w:ilvl="2" w:tplc="16A4ECFC">
      <w:start w:val="1"/>
      <w:numFmt w:val="bullet"/>
      <w:lvlText w:val=""/>
      <w:lvlJc w:val="left"/>
      <w:pPr>
        <w:tabs>
          <w:tab w:val="num" w:pos="2160"/>
        </w:tabs>
        <w:ind w:left="2160" w:hanging="360"/>
      </w:pPr>
      <w:rPr>
        <w:rFonts w:ascii="Symbol" w:hAnsi="Symbol" w:hint="default"/>
      </w:rPr>
    </w:lvl>
    <w:lvl w:ilvl="3" w:tplc="2C121542">
      <w:start w:val="1"/>
      <w:numFmt w:val="bullet"/>
      <w:lvlText w:val=""/>
      <w:lvlJc w:val="left"/>
      <w:pPr>
        <w:tabs>
          <w:tab w:val="num" w:pos="2880"/>
        </w:tabs>
        <w:ind w:left="2880" w:hanging="360"/>
      </w:pPr>
      <w:rPr>
        <w:rFonts w:ascii="Symbol" w:hAnsi="Symbol" w:hint="default"/>
      </w:rPr>
    </w:lvl>
    <w:lvl w:ilvl="4" w:tplc="E6C843D6">
      <w:start w:val="1"/>
      <w:numFmt w:val="bullet"/>
      <w:lvlText w:val=""/>
      <w:lvlJc w:val="left"/>
      <w:pPr>
        <w:tabs>
          <w:tab w:val="num" w:pos="3600"/>
        </w:tabs>
        <w:ind w:left="3600" w:hanging="360"/>
      </w:pPr>
      <w:rPr>
        <w:rFonts w:ascii="Symbol" w:hAnsi="Symbol" w:hint="default"/>
      </w:rPr>
    </w:lvl>
    <w:lvl w:ilvl="5" w:tplc="EA206098">
      <w:start w:val="1"/>
      <w:numFmt w:val="bullet"/>
      <w:lvlText w:val=""/>
      <w:lvlJc w:val="left"/>
      <w:pPr>
        <w:tabs>
          <w:tab w:val="num" w:pos="4320"/>
        </w:tabs>
        <w:ind w:left="4320" w:hanging="360"/>
      </w:pPr>
      <w:rPr>
        <w:rFonts w:ascii="Symbol" w:hAnsi="Symbol" w:hint="default"/>
      </w:rPr>
    </w:lvl>
    <w:lvl w:ilvl="6" w:tplc="3064D91C">
      <w:start w:val="1"/>
      <w:numFmt w:val="bullet"/>
      <w:lvlText w:val=""/>
      <w:lvlJc w:val="left"/>
      <w:pPr>
        <w:tabs>
          <w:tab w:val="num" w:pos="5040"/>
        </w:tabs>
        <w:ind w:left="5040" w:hanging="360"/>
      </w:pPr>
      <w:rPr>
        <w:rFonts w:ascii="Symbol" w:hAnsi="Symbol" w:hint="default"/>
      </w:rPr>
    </w:lvl>
    <w:lvl w:ilvl="7" w:tplc="805CF1A0">
      <w:start w:val="1"/>
      <w:numFmt w:val="bullet"/>
      <w:lvlText w:val=""/>
      <w:lvlJc w:val="left"/>
      <w:pPr>
        <w:tabs>
          <w:tab w:val="num" w:pos="5760"/>
        </w:tabs>
        <w:ind w:left="5760" w:hanging="360"/>
      </w:pPr>
      <w:rPr>
        <w:rFonts w:ascii="Symbol" w:hAnsi="Symbol" w:hint="default"/>
      </w:rPr>
    </w:lvl>
    <w:lvl w:ilvl="8" w:tplc="3DB0FD4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077548"/>
    <w:multiLevelType w:val="hybridMultilevel"/>
    <w:tmpl w:val="5D70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B5761"/>
    <w:multiLevelType w:val="hybridMultilevel"/>
    <w:tmpl w:val="F168CF7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D6070FC"/>
    <w:multiLevelType w:val="multilevel"/>
    <w:tmpl w:val="72F80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B334A2"/>
    <w:multiLevelType w:val="hybridMultilevel"/>
    <w:tmpl w:val="11F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946D3"/>
    <w:multiLevelType w:val="hybridMultilevel"/>
    <w:tmpl w:val="B1E2A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3205B5"/>
    <w:multiLevelType w:val="hybridMultilevel"/>
    <w:tmpl w:val="5A7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16D32"/>
    <w:multiLevelType w:val="hybridMultilevel"/>
    <w:tmpl w:val="CFC67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CC5A34"/>
    <w:multiLevelType w:val="hybridMultilevel"/>
    <w:tmpl w:val="1C043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A274F2"/>
    <w:multiLevelType w:val="hybridMultilevel"/>
    <w:tmpl w:val="8C1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55539"/>
    <w:multiLevelType w:val="hybridMultilevel"/>
    <w:tmpl w:val="8838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8E57D7"/>
    <w:multiLevelType w:val="hybridMultilevel"/>
    <w:tmpl w:val="D586F19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17706D"/>
    <w:multiLevelType w:val="hybridMultilevel"/>
    <w:tmpl w:val="CD0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26640"/>
    <w:multiLevelType w:val="hybridMultilevel"/>
    <w:tmpl w:val="023E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519C1"/>
    <w:multiLevelType w:val="hybridMultilevel"/>
    <w:tmpl w:val="5DDE6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92B88"/>
    <w:multiLevelType w:val="hybridMultilevel"/>
    <w:tmpl w:val="871A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3750F"/>
    <w:multiLevelType w:val="hybridMultilevel"/>
    <w:tmpl w:val="E9E4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118DA"/>
    <w:multiLevelType w:val="hybridMultilevel"/>
    <w:tmpl w:val="D22C60A0"/>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70AF4136"/>
    <w:multiLevelType w:val="hybridMultilevel"/>
    <w:tmpl w:val="DEC00B4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74DD2029"/>
    <w:multiLevelType w:val="hybridMultilevel"/>
    <w:tmpl w:val="F420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17E4D"/>
    <w:multiLevelType w:val="hybridMultilevel"/>
    <w:tmpl w:val="322AC64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5A761F"/>
    <w:multiLevelType w:val="hybridMultilevel"/>
    <w:tmpl w:val="F1F28A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F7D2B"/>
    <w:multiLevelType w:val="multilevel"/>
    <w:tmpl w:val="092E77FA"/>
    <w:lvl w:ilvl="0">
      <w:start w:val="1"/>
      <w:numFmt w:val="bullet"/>
      <w:lvlText w:val=""/>
      <w:lvlJc w:val="left"/>
      <w:pPr>
        <w:ind w:left="360" w:firstLine="360"/>
      </w:pPr>
      <w:rPr>
        <w:rFonts w:ascii="Symbol" w:hAnsi="Symbol" w:hint="default"/>
        <w:strike w:val="0"/>
        <w:dstrike w:val="0"/>
        <w:color w:val="auto"/>
        <w:u w:val="none"/>
        <w:effect w:val="none"/>
      </w:rPr>
    </w:lvl>
    <w:lvl w:ilvl="1">
      <w:start w:val="1"/>
      <w:numFmt w:val="bullet"/>
      <w:lvlText w:val="○"/>
      <w:lvlJc w:val="left"/>
      <w:pPr>
        <w:ind w:left="1080" w:firstLine="1080"/>
      </w:pPr>
      <w:rPr>
        <w:strike w:val="0"/>
        <w:dstrike w:val="0"/>
        <w:u w:val="none"/>
        <w:effect w:val="none"/>
      </w:rPr>
    </w:lvl>
    <w:lvl w:ilvl="2">
      <w:start w:val="1"/>
      <w:numFmt w:val="bullet"/>
      <w:lvlText w:val="■"/>
      <w:lvlJc w:val="left"/>
      <w:pPr>
        <w:ind w:left="1800" w:firstLine="1800"/>
      </w:pPr>
      <w:rPr>
        <w:strike w:val="0"/>
        <w:dstrike w:val="0"/>
        <w:u w:val="none"/>
        <w:effect w:val="none"/>
      </w:rPr>
    </w:lvl>
    <w:lvl w:ilvl="3">
      <w:start w:val="1"/>
      <w:numFmt w:val="bullet"/>
      <w:lvlText w:val="●"/>
      <w:lvlJc w:val="left"/>
      <w:pPr>
        <w:ind w:left="2520" w:firstLine="2520"/>
      </w:pPr>
      <w:rPr>
        <w:strike w:val="0"/>
        <w:dstrike w:val="0"/>
        <w:u w:val="none"/>
        <w:effect w:val="none"/>
      </w:rPr>
    </w:lvl>
    <w:lvl w:ilvl="4">
      <w:start w:val="1"/>
      <w:numFmt w:val="bullet"/>
      <w:lvlText w:val="○"/>
      <w:lvlJc w:val="left"/>
      <w:pPr>
        <w:ind w:left="3240" w:firstLine="3240"/>
      </w:pPr>
      <w:rPr>
        <w:strike w:val="0"/>
        <w:dstrike w:val="0"/>
        <w:u w:val="none"/>
        <w:effect w:val="none"/>
      </w:rPr>
    </w:lvl>
    <w:lvl w:ilvl="5">
      <w:start w:val="1"/>
      <w:numFmt w:val="bullet"/>
      <w:lvlText w:val="■"/>
      <w:lvlJc w:val="left"/>
      <w:pPr>
        <w:ind w:left="3960" w:firstLine="3960"/>
      </w:pPr>
      <w:rPr>
        <w:strike w:val="0"/>
        <w:dstrike w:val="0"/>
        <w:u w:val="none"/>
        <w:effect w:val="none"/>
      </w:rPr>
    </w:lvl>
    <w:lvl w:ilvl="6">
      <w:start w:val="1"/>
      <w:numFmt w:val="bullet"/>
      <w:lvlText w:val="●"/>
      <w:lvlJc w:val="left"/>
      <w:pPr>
        <w:ind w:left="4680" w:firstLine="4680"/>
      </w:pPr>
      <w:rPr>
        <w:strike w:val="0"/>
        <w:dstrike w:val="0"/>
        <w:u w:val="none"/>
        <w:effect w:val="none"/>
      </w:rPr>
    </w:lvl>
    <w:lvl w:ilvl="7">
      <w:start w:val="1"/>
      <w:numFmt w:val="bullet"/>
      <w:lvlText w:val="○"/>
      <w:lvlJc w:val="left"/>
      <w:pPr>
        <w:ind w:left="5400" w:firstLine="5400"/>
      </w:pPr>
      <w:rPr>
        <w:strike w:val="0"/>
        <w:dstrike w:val="0"/>
        <w:u w:val="none"/>
        <w:effect w:val="none"/>
      </w:rPr>
    </w:lvl>
    <w:lvl w:ilvl="8">
      <w:start w:val="1"/>
      <w:numFmt w:val="bullet"/>
      <w:lvlText w:val="■"/>
      <w:lvlJc w:val="left"/>
      <w:pPr>
        <w:ind w:left="6120" w:firstLine="6120"/>
      </w:pPr>
      <w:rPr>
        <w:strike w:val="0"/>
        <w:dstrike w:val="0"/>
        <w:u w:val="none"/>
        <w:effect w:val="none"/>
      </w:rPr>
    </w:lvl>
  </w:abstractNum>
  <w:abstractNum w:abstractNumId="28" w15:restartNumberingAfterBreak="0">
    <w:nsid w:val="78EB25F2"/>
    <w:multiLevelType w:val="hybridMultilevel"/>
    <w:tmpl w:val="CF3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519580">
    <w:abstractNumId w:val="17"/>
  </w:num>
  <w:num w:numId="2" w16cid:durableId="1946645617">
    <w:abstractNumId w:val="16"/>
  </w:num>
  <w:num w:numId="3" w16cid:durableId="1415200414">
    <w:abstractNumId w:val="25"/>
  </w:num>
  <w:num w:numId="4" w16cid:durableId="1675493416">
    <w:abstractNumId w:val="9"/>
  </w:num>
  <w:num w:numId="5" w16cid:durableId="213738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6901774">
    <w:abstractNumId w:val="15"/>
  </w:num>
  <w:num w:numId="7" w16cid:durableId="1891531844">
    <w:abstractNumId w:val="10"/>
  </w:num>
  <w:num w:numId="8" w16cid:durableId="179050140">
    <w:abstractNumId w:val="4"/>
  </w:num>
  <w:num w:numId="9" w16cid:durableId="116724892">
    <w:abstractNumId w:val="27"/>
  </w:num>
  <w:num w:numId="10" w16cid:durableId="1645698760">
    <w:abstractNumId w:val="18"/>
  </w:num>
  <w:num w:numId="11" w16cid:durableId="1989816725">
    <w:abstractNumId w:val="19"/>
  </w:num>
  <w:num w:numId="12" w16cid:durableId="2082752109">
    <w:abstractNumId w:val="28"/>
  </w:num>
  <w:num w:numId="13" w16cid:durableId="670986957">
    <w:abstractNumId w:val="24"/>
  </w:num>
  <w:num w:numId="14" w16cid:durableId="1422797671">
    <w:abstractNumId w:val="3"/>
  </w:num>
  <w:num w:numId="15" w16cid:durableId="1630477704">
    <w:abstractNumId w:val="3"/>
  </w:num>
  <w:num w:numId="16" w16cid:durableId="2097357546">
    <w:abstractNumId w:val="6"/>
  </w:num>
  <w:num w:numId="17" w16cid:durableId="520584391">
    <w:abstractNumId w:val="11"/>
  </w:num>
  <w:num w:numId="18" w16cid:durableId="1086657012">
    <w:abstractNumId w:val="12"/>
  </w:num>
  <w:num w:numId="19" w16cid:durableId="546524778">
    <w:abstractNumId w:val="26"/>
  </w:num>
  <w:num w:numId="20" w16cid:durableId="635331415">
    <w:abstractNumId w:val="14"/>
  </w:num>
  <w:num w:numId="21" w16cid:durableId="1673069526">
    <w:abstractNumId w:val="22"/>
  </w:num>
  <w:num w:numId="22" w16cid:durableId="66811090">
    <w:abstractNumId w:val="1"/>
  </w:num>
  <w:num w:numId="23" w16cid:durableId="30422716">
    <w:abstractNumId w:val="1"/>
  </w:num>
  <w:num w:numId="24" w16cid:durableId="733043927">
    <w:abstractNumId w:val="0"/>
  </w:num>
  <w:num w:numId="25" w16cid:durableId="619608618">
    <w:abstractNumId w:val="13"/>
  </w:num>
  <w:num w:numId="26" w16cid:durableId="1332760857">
    <w:abstractNumId w:val="5"/>
  </w:num>
  <w:num w:numId="27" w16cid:durableId="1512142725">
    <w:abstractNumId w:val="21"/>
  </w:num>
  <w:num w:numId="28" w16cid:durableId="269313941">
    <w:abstractNumId w:val="2"/>
  </w:num>
  <w:num w:numId="29" w16cid:durableId="1491751838">
    <w:abstractNumId w:val="7"/>
  </w:num>
  <w:num w:numId="30" w16cid:durableId="20136436">
    <w:abstractNumId w:val="20"/>
  </w:num>
  <w:num w:numId="31" w16cid:durableId="102146890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BB"/>
    <w:rsid w:val="000017BC"/>
    <w:rsid w:val="00004724"/>
    <w:rsid w:val="0000510D"/>
    <w:rsid w:val="00005918"/>
    <w:rsid w:val="00006547"/>
    <w:rsid w:val="0000745B"/>
    <w:rsid w:val="00007A0B"/>
    <w:rsid w:val="000101BD"/>
    <w:rsid w:val="00013D0C"/>
    <w:rsid w:val="00017CB9"/>
    <w:rsid w:val="00020D80"/>
    <w:rsid w:val="00022915"/>
    <w:rsid w:val="00022BD6"/>
    <w:rsid w:val="00030076"/>
    <w:rsid w:val="00031CC8"/>
    <w:rsid w:val="00033ABB"/>
    <w:rsid w:val="00037FCF"/>
    <w:rsid w:val="00052971"/>
    <w:rsid w:val="00053BF2"/>
    <w:rsid w:val="00055375"/>
    <w:rsid w:val="00063A93"/>
    <w:rsid w:val="00064892"/>
    <w:rsid w:val="0006495D"/>
    <w:rsid w:val="00064CB7"/>
    <w:rsid w:val="00074D5A"/>
    <w:rsid w:val="0007688D"/>
    <w:rsid w:val="00080CF6"/>
    <w:rsid w:val="0008246D"/>
    <w:rsid w:val="00082B99"/>
    <w:rsid w:val="00083971"/>
    <w:rsid w:val="00090079"/>
    <w:rsid w:val="000A39DB"/>
    <w:rsid w:val="000A3BF0"/>
    <w:rsid w:val="000A71F6"/>
    <w:rsid w:val="000B556E"/>
    <w:rsid w:val="000B7AD7"/>
    <w:rsid w:val="000D41F7"/>
    <w:rsid w:val="000D616A"/>
    <w:rsid w:val="000D645E"/>
    <w:rsid w:val="000D7384"/>
    <w:rsid w:val="000E0C54"/>
    <w:rsid w:val="000E136A"/>
    <w:rsid w:val="000E4BE4"/>
    <w:rsid w:val="000E5C1F"/>
    <w:rsid w:val="000E71AE"/>
    <w:rsid w:val="000F1A13"/>
    <w:rsid w:val="000F2B40"/>
    <w:rsid w:val="000F3388"/>
    <w:rsid w:val="000F671C"/>
    <w:rsid w:val="0010174F"/>
    <w:rsid w:val="00102A3F"/>
    <w:rsid w:val="001044C5"/>
    <w:rsid w:val="001075F6"/>
    <w:rsid w:val="0011128F"/>
    <w:rsid w:val="00112AB3"/>
    <w:rsid w:val="001134A5"/>
    <w:rsid w:val="00114FA4"/>
    <w:rsid w:val="00122CBC"/>
    <w:rsid w:val="00133501"/>
    <w:rsid w:val="001352D9"/>
    <w:rsid w:val="00136E57"/>
    <w:rsid w:val="0014010B"/>
    <w:rsid w:val="00161DA7"/>
    <w:rsid w:val="00163432"/>
    <w:rsid w:val="001634E5"/>
    <w:rsid w:val="00163B88"/>
    <w:rsid w:val="00164130"/>
    <w:rsid w:val="00172CBB"/>
    <w:rsid w:val="00176BEE"/>
    <w:rsid w:val="001805F3"/>
    <w:rsid w:val="001812E3"/>
    <w:rsid w:val="00193CC5"/>
    <w:rsid w:val="00193EC9"/>
    <w:rsid w:val="00197804"/>
    <w:rsid w:val="001A2BF1"/>
    <w:rsid w:val="001A642C"/>
    <w:rsid w:val="001B3763"/>
    <w:rsid w:val="001B55D4"/>
    <w:rsid w:val="001B7D2C"/>
    <w:rsid w:val="001D0EC5"/>
    <w:rsid w:val="001D595A"/>
    <w:rsid w:val="001D7519"/>
    <w:rsid w:val="001E0BB5"/>
    <w:rsid w:val="001E1904"/>
    <w:rsid w:val="001E5ABB"/>
    <w:rsid w:val="001E67E1"/>
    <w:rsid w:val="001E7A52"/>
    <w:rsid w:val="001F0CEB"/>
    <w:rsid w:val="001F15EF"/>
    <w:rsid w:val="001F387B"/>
    <w:rsid w:val="001F4A41"/>
    <w:rsid w:val="001F5876"/>
    <w:rsid w:val="001F5989"/>
    <w:rsid w:val="001F67C7"/>
    <w:rsid w:val="002000DC"/>
    <w:rsid w:val="00201F59"/>
    <w:rsid w:val="00210860"/>
    <w:rsid w:val="00220E34"/>
    <w:rsid w:val="002231A2"/>
    <w:rsid w:val="00234081"/>
    <w:rsid w:val="00234D27"/>
    <w:rsid w:val="002351F7"/>
    <w:rsid w:val="002468B5"/>
    <w:rsid w:val="00260B45"/>
    <w:rsid w:val="002624ED"/>
    <w:rsid w:val="0027010E"/>
    <w:rsid w:val="00270432"/>
    <w:rsid w:val="00273144"/>
    <w:rsid w:val="0027437E"/>
    <w:rsid w:val="00274941"/>
    <w:rsid w:val="00280801"/>
    <w:rsid w:val="00292FC2"/>
    <w:rsid w:val="00295F4C"/>
    <w:rsid w:val="002B00DE"/>
    <w:rsid w:val="002B21B7"/>
    <w:rsid w:val="002B64C0"/>
    <w:rsid w:val="002C3F1A"/>
    <w:rsid w:val="002C7D87"/>
    <w:rsid w:val="002D5F06"/>
    <w:rsid w:val="002D6374"/>
    <w:rsid w:val="002D6C1E"/>
    <w:rsid w:val="002E2102"/>
    <w:rsid w:val="002E2199"/>
    <w:rsid w:val="002E3967"/>
    <w:rsid w:val="002E3AE4"/>
    <w:rsid w:val="002E3F2B"/>
    <w:rsid w:val="002E4716"/>
    <w:rsid w:val="002E7446"/>
    <w:rsid w:val="002E7834"/>
    <w:rsid w:val="00305CB9"/>
    <w:rsid w:val="003066D5"/>
    <w:rsid w:val="00312095"/>
    <w:rsid w:val="0031709E"/>
    <w:rsid w:val="0032794D"/>
    <w:rsid w:val="003327AC"/>
    <w:rsid w:val="003439F2"/>
    <w:rsid w:val="003459D3"/>
    <w:rsid w:val="00350E8E"/>
    <w:rsid w:val="003521A6"/>
    <w:rsid w:val="00355595"/>
    <w:rsid w:val="0036451B"/>
    <w:rsid w:val="00365456"/>
    <w:rsid w:val="00365F29"/>
    <w:rsid w:val="003676A0"/>
    <w:rsid w:val="00367B5D"/>
    <w:rsid w:val="00372689"/>
    <w:rsid w:val="00376BB8"/>
    <w:rsid w:val="00390E6A"/>
    <w:rsid w:val="00395705"/>
    <w:rsid w:val="0039781B"/>
    <w:rsid w:val="003A2016"/>
    <w:rsid w:val="003A41D6"/>
    <w:rsid w:val="003B289E"/>
    <w:rsid w:val="003B3836"/>
    <w:rsid w:val="003B5A8A"/>
    <w:rsid w:val="003C0E07"/>
    <w:rsid w:val="003C2440"/>
    <w:rsid w:val="003C6AFF"/>
    <w:rsid w:val="003D20CC"/>
    <w:rsid w:val="003D7472"/>
    <w:rsid w:val="003E25DE"/>
    <w:rsid w:val="003E2D99"/>
    <w:rsid w:val="003E7718"/>
    <w:rsid w:val="003F379B"/>
    <w:rsid w:val="00402FE7"/>
    <w:rsid w:val="00403698"/>
    <w:rsid w:val="00407460"/>
    <w:rsid w:val="0041104E"/>
    <w:rsid w:val="00421767"/>
    <w:rsid w:val="00426785"/>
    <w:rsid w:val="0042756B"/>
    <w:rsid w:val="00433D0A"/>
    <w:rsid w:val="00446B96"/>
    <w:rsid w:val="00456E89"/>
    <w:rsid w:val="00465725"/>
    <w:rsid w:val="0047410D"/>
    <w:rsid w:val="00474F2C"/>
    <w:rsid w:val="00477A0B"/>
    <w:rsid w:val="004A12A3"/>
    <w:rsid w:val="004B7044"/>
    <w:rsid w:val="004C0A60"/>
    <w:rsid w:val="004C294B"/>
    <w:rsid w:val="004D2E5E"/>
    <w:rsid w:val="004D57D6"/>
    <w:rsid w:val="004D59F9"/>
    <w:rsid w:val="004D605D"/>
    <w:rsid w:val="004E64BD"/>
    <w:rsid w:val="004F1760"/>
    <w:rsid w:val="004F50E2"/>
    <w:rsid w:val="004F667C"/>
    <w:rsid w:val="00506AD6"/>
    <w:rsid w:val="00511179"/>
    <w:rsid w:val="00522FBB"/>
    <w:rsid w:val="00524898"/>
    <w:rsid w:val="00527708"/>
    <w:rsid w:val="00530E93"/>
    <w:rsid w:val="005417D1"/>
    <w:rsid w:val="005437B2"/>
    <w:rsid w:val="005503F3"/>
    <w:rsid w:val="00554C47"/>
    <w:rsid w:val="005557C0"/>
    <w:rsid w:val="00561302"/>
    <w:rsid w:val="00561C3B"/>
    <w:rsid w:val="00566B87"/>
    <w:rsid w:val="00567D47"/>
    <w:rsid w:val="00572163"/>
    <w:rsid w:val="00573C56"/>
    <w:rsid w:val="0058070A"/>
    <w:rsid w:val="00582939"/>
    <w:rsid w:val="0058563B"/>
    <w:rsid w:val="005865D0"/>
    <w:rsid w:val="005866F4"/>
    <w:rsid w:val="00592540"/>
    <w:rsid w:val="00593C76"/>
    <w:rsid w:val="005A1EEB"/>
    <w:rsid w:val="005A43FF"/>
    <w:rsid w:val="005A4C0A"/>
    <w:rsid w:val="005A57CC"/>
    <w:rsid w:val="005B232B"/>
    <w:rsid w:val="005B25CB"/>
    <w:rsid w:val="005B2B82"/>
    <w:rsid w:val="005C0384"/>
    <w:rsid w:val="005C0F2A"/>
    <w:rsid w:val="005C32DE"/>
    <w:rsid w:val="005C4490"/>
    <w:rsid w:val="005D27E3"/>
    <w:rsid w:val="005D3156"/>
    <w:rsid w:val="005D5213"/>
    <w:rsid w:val="005E3E32"/>
    <w:rsid w:val="005E59F8"/>
    <w:rsid w:val="005F3EFE"/>
    <w:rsid w:val="00611F52"/>
    <w:rsid w:val="0062070F"/>
    <w:rsid w:val="00620CAD"/>
    <w:rsid w:val="006233F1"/>
    <w:rsid w:val="00633F10"/>
    <w:rsid w:val="00636B79"/>
    <w:rsid w:val="00641481"/>
    <w:rsid w:val="006435C7"/>
    <w:rsid w:val="00643B9B"/>
    <w:rsid w:val="006448C9"/>
    <w:rsid w:val="00646E3E"/>
    <w:rsid w:val="00654B42"/>
    <w:rsid w:val="00666C5A"/>
    <w:rsid w:val="006748EF"/>
    <w:rsid w:val="00676454"/>
    <w:rsid w:val="006778E4"/>
    <w:rsid w:val="00680C7C"/>
    <w:rsid w:val="00680ED2"/>
    <w:rsid w:val="006820B4"/>
    <w:rsid w:val="00682649"/>
    <w:rsid w:val="0068318E"/>
    <w:rsid w:val="00691CA4"/>
    <w:rsid w:val="0069457C"/>
    <w:rsid w:val="00696978"/>
    <w:rsid w:val="00697AFB"/>
    <w:rsid w:val="006B0D7C"/>
    <w:rsid w:val="006C0CB7"/>
    <w:rsid w:val="006C275D"/>
    <w:rsid w:val="006C48D6"/>
    <w:rsid w:val="006D0E76"/>
    <w:rsid w:val="006D3498"/>
    <w:rsid w:val="006D4B63"/>
    <w:rsid w:val="006D4E55"/>
    <w:rsid w:val="006F23ED"/>
    <w:rsid w:val="006F4706"/>
    <w:rsid w:val="00702146"/>
    <w:rsid w:val="00702DFE"/>
    <w:rsid w:val="00707250"/>
    <w:rsid w:val="00707685"/>
    <w:rsid w:val="00710628"/>
    <w:rsid w:val="00722A4A"/>
    <w:rsid w:val="00725000"/>
    <w:rsid w:val="00727C27"/>
    <w:rsid w:val="00730D14"/>
    <w:rsid w:val="00733FC8"/>
    <w:rsid w:val="00734077"/>
    <w:rsid w:val="00740C0F"/>
    <w:rsid w:val="00741C59"/>
    <w:rsid w:val="00754D9A"/>
    <w:rsid w:val="00756F50"/>
    <w:rsid w:val="007619FE"/>
    <w:rsid w:val="00763D6B"/>
    <w:rsid w:val="00763F53"/>
    <w:rsid w:val="007731D5"/>
    <w:rsid w:val="00784229"/>
    <w:rsid w:val="00784D13"/>
    <w:rsid w:val="00796A8A"/>
    <w:rsid w:val="007972FB"/>
    <w:rsid w:val="007A35FA"/>
    <w:rsid w:val="007A53D2"/>
    <w:rsid w:val="007B2613"/>
    <w:rsid w:val="007B44A7"/>
    <w:rsid w:val="007C5E12"/>
    <w:rsid w:val="007C763D"/>
    <w:rsid w:val="007D210A"/>
    <w:rsid w:val="007E016E"/>
    <w:rsid w:val="007E356A"/>
    <w:rsid w:val="007E6F12"/>
    <w:rsid w:val="007F3F3E"/>
    <w:rsid w:val="007F4AAF"/>
    <w:rsid w:val="00802C1B"/>
    <w:rsid w:val="00802EBD"/>
    <w:rsid w:val="00813F42"/>
    <w:rsid w:val="00814EFB"/>
    <w:rsid w:val="0082091B"/>
    <w:rsid w:val="00822AA1"/>
    <w:rsid w:val="008250CB"/>
    <w:rsid w:val="008253E0"/>
    <w:rsid w:val="008301C9"/>
    <w:rsid w:val="00830D09"/>
    <w:rsid w:val="00831762"/>
    <w:rsid w:val="00840255"/>
    <w:rsid w:val="00847FF5"/>
    <w:rsid w:val="00851575"/>
    <w:rsid w:val="00855E46"/>
    <w:rsid w:val="0085651A"/>
    <w:rsid w:val="00856B42"/>
    <w:rsid w:val="00860BBA"/>
    <w:rsid w:val="00861898"/>
    <w:rsid w:val="00862FE5"/>
    <w:rsid w:val="00867F9A"/>
    <w:rsid w:val="0087634E"/>
    <w:rsid w:val="00876504"/>
    <w:rsid w:val="00886B34"/>
    <w:rsid w:val="00887363"/>
    <w:rsid w:val="00890349"/>
    <w:rsid w:val="00891263"/>
    <w:rsid w:val="00891B2A"/>
    <w:rsid w:val="008954BD"/>
    <w:rsid w:val="008A0FDA"/>
    <w:rsid w:val="008A1386"/>
    <w:rsid w:val="008A4694"/>
    <w:rsid w:val="008A70D7"/>
    <w:rsid w:val="008B3CCB"/>
    <w:rsid w:val="008B3F45"/>
    <w:rsid w:val="008C1EA0"/>
    <w:rsid w:val="008D1A01"/>
    <w:rsid w:val="008D496B"/>
    <w:rsid w:val="008D57D7"/>
    <w:rsid w:val="008E4B43"/>
    <w:rsid w:val="008F49CE"/>
    <w:rsid w:val="008F4F96"/>
    <w:rsid w:val="00905E7C"/>
    <w:rsid w:val="00906698"/>
    <w:rsid w:val="00906B14"/>
    <w:rsid w:val="00911393"/>
    <w:rsid w:val="00913A56"/>
    <w:rsid w:val="0091404B"/>
    <w:rsid w:val="009141CC"/>
    <w:rsid w:val="00915072"/>
    <w:rsid w:val="009153A8"/>
    <w:rsid w:val="00920D3F"/>
    <w:rsid w:val="00925034"/>
    <w:rsid w:val="00931198"/>
    <w:rsid w:val="00941CC9"/>
    <w:rsid w:val="00946B8A"/>
    <w:rsid w:val="009626F9"/>
    <w:rsid w:val="00962DA5"/>
    <w:rsid w:val="00974B01"/>
    <w:rsid w:val="009763B6"/>
    <w:rsid w:val="0098351B"/>
    <w:rsid w:val="00986063"/>
    <w:rsid w:val="00986AF8"/>
    <w:rsid w:val="009917A1"/>
    <w:rsid w:val="00993B44"/>
    <w:rsid w:val="009A28B1"/>
    <w:rsid w:val="009A3BE4"/>
    <w:rsid w:val="009A60DE"/>
    <w:rsid w:val="009A7C6D"/>
    <w:rsid w:val="009B600A"/>
    <w:rsid w:val="009C1D42"/>
    <w:rsid w:val="009C21D6"/>
    <w:rsid w:val="009C37CD"/>
    <w:rsid w:val="009C45F0"/>
    <w:rsid w:val="009C7C19"/>
    <w:rsid w:val="009D3958"/>
    <w:rsid w:val="009D45FE"/>
    <w:rsid w:val="009D5167"/>
    <w:rsid w:val="009E35B1"/>
    <w:rsid w:val="009F73AB"/>
    <w:rsid w:val="00A05E29"/>
    <w:rsid w:val="00A13495"/>
    <w:rsid w:val="00A2258D"/>
    <w:rsid w:val="00A23FC6"/>
    <w:rsid w:val="00A26081"/>
    <w:rsid w:val="00A323EA"/>
    <w:rsid w:val="00A457F8"/>
    <w:rsid w:val="00A46A1A"/>
    <w:rsid w:val="00A54CAB"/>
    <w:rsid w:val="00A62597"/>
    <w:rsid w:val="00A62B17"/>
    <w:rsid w:val="00A62F83"/>
    <w:rsid w:val="00A70EBC"/>
    <w:rsid w:val="00A746C3"/>
    <w:rsid w:val="00A9056C"/>
    <w:rsid w:val="00A92011"/>
    <w:rsid w:val="00A92AD3"/>
    <w:rsid w:val="00A92EC6"/>
    <w:rsid w:val="00A95E48"/>
    <w:rsid w:val="00AA263D"/>
    <w:rsid w:val="00AA285A"/>
    <w:rsid w:val="00AA4F37"/>
    <w:rsid w:val="00AB487E"/>
    <w:rsid w:val="00AB4984"/>
    <w:rsid w:val="00AB6629"/>
    <w:rsid w:val="00AD642D"/>
    <w:rsid w:val="00AE6542"/>
    <w:rsid w:val="00AE6AB0"/>
    <w:rsid w:val="00AF038B"/>
    <w:rsid w:val="00AF132E"/>
    <w:rsid w:val="00AF535F"/>
    <w:rsid w:val="00AF70BB"/>
    <w:rsid w:val="00B050C9"/>
    <w:rsid w:val="00B11240"/>
    <w:rsid w:val="00B1156A"/>
    <w:rsid w:val="00B12259"/>
    <w:rsid w:val="00B30D2A"/>
    <w:rsid w:val="00B34C3A"/>
    <w:rsid w:val="00B57C22"/>
    <w:rsid w:val="00B62E6A"/>
    <w:rsid w:val="00B65E89"/>
    <w:rsid w:val="00B66122"/>
    <w:rsid w:val="00B73C41"/>
    <w:rsid w:val="00B741C1"/>
    <w:rsid w:val="00B808A9"/>
    <w:rsid w:val="00B85E10"/>
    <w:rsid w:val="00B93072"/>
    <w:rsid w:val="00BA0118"/>
    <w:rsid w:val="00BA0F0D"/>
    <w:rsid w:val="00BA322F"/>
    <w:rsid w:val="00BA58BB"/>
    <w:rsid w:val="00BA7A52"/>
    <w:rsid w:val="00BB2472"/>
    <w:rsid w:val="00BC23AD"/>
    <w:rsid w:val="00BD169F"/>
    <w:rsid w:val="00BD6E61"/>
    <w:rsid w:val="00BE4BCA"/>
    <w:rsid w:val="00BF3892"/>
    <w:rsid w:val="00BF5299"/>
    <w:rsid w:val="00C1171F"/>
    <w:rsid w:val="00C15E91"/>
    <w:rsid w:val="00C21A64"/>
    <w:rsid w:val="00C24F68"/>
    <w:rsid w:val="00C2704C"/>
    <w:rsid w:val="00C315A2"/>
    <w:rsid w:val="00C373BD"/>
    <w:rsid w:val="00C440F3"/>
    <w:rsid w:val="00C459F4"/>
    <w:rsid w:val="00C4643E"/>
    <w:rsid w:val="00C532ED"/>
    <w:rsid w:val="00C55CFE"/>
    <w:rsid w:val="00C56924"/>
    <w:rsid w:val="00C60447"/>
    <w:rsid w:val="00C61C79"/>
    <w:rsid w:val="00C636F9"/>
    <w:rsid w:val="00C65B98"/>
    <w:rsid w:val="00C67591"/>
    <w:rsid w:val="00C70FE0"/>
    <w:rsid w:val="00C7632A"/>
    <w:rsid w:val="00C7662E"/>
    <w:rsid w:val="00C76A8B"/>
    <w:rsid w:val="00C86AD4"/>
    <w:rsid w:val="00C9152B"/>
    <w:rsid w:val="00CB29D0"/>
    <w:rsid w:val="00CB2C86"/>
    <w:rsid w:val="00CB7387"/>
    <w:rsid w:val="00CC014D"/>
    <w:rsid w:val="00CC07A6"/>
    <w:rsid w:val="00CC5646"/>
    <w:rsid w:val="00CD2489"/>
    <w:rsid w:val="00CD356D"/>
    <w:rsid w:val="00CD586E"/>
    <w:rsid w:val="00CD6953"/>
    <w:rsid w:val="00CE2B00"/>
    <w:rsid w:val="00CE4BB4"/>
    <w:rsid w:val="00CF102F"/>
    <w:rsid w:val="00CF62B9"/>
    <w:rsid w:val="00CF77A2"/>
    <w:rsid w:val="00D034A2"/>
    <w:rsid w:val="00D06514"/>
    <w:rsid w:val="00D161A0"/>
    <w:rsid w:val="00D16738"/>
    <w:rsid w:val="00D26190"/>
    <w:rsid w:val="00D271FE"/>
    <w:rsid w:val="00D40D43"/>
    <w:rsid w:val="00D41AEC"/>
    <w:rsid w:val="00D44C80"/>
    <w:rsid w:val="00D45FEC"/>
    <w:rsid w:val="00D47942"/>
    <w:rsid w:val="00D51C89"/>
    <w:rsid w:val="00D52DF8"/>
    <w:rsid w:val="00D572B8"/>
    <w:rsid w:val="00D61ADF"/>
    <w:rsid w:val="00D61C5A"/>
    <w:rsid w:val="00D70CA5"/>
    <w:rsid w:val="00D84A93"/>
    <w:rsid w:val="00D95B49"/>
    <w:rsid w:val="00D966D4"/>
    <w:rsid w:val="00DA675C"/>
    <w:rsid w:val="00DA7085"/>
    <w:rsid w:val="00DB2BB0"/>
    <w:rsid w:val="00DB650B"/>
    <w:rsid w:val="00DC569A"/>
    <w:rsid w:val="00DC72D4"/>
    <w:rsid w:val="00DE4445"/>
    <w:rsid w:val="00DF68EF"/>
    <w:rsid w:val="00E05634"/>
    <w:rsid w:val="00E17943"/>
    <w:rsid w:val="00E2144B"/>
    <w:rsid w:val="00E22F7A"/>
    <w:rsid w:val="00E3126A"/>
    <w:rsid w:val="00E33850"/>
    <w:rsid w:val="00E36592"/>
    <w:rsid w:val="00E43199"/>
    <w:rsid w:val="00E479E1"/>
    <w:rsid w:val="00E51766"/>
    <w:rsid w:val="00E52B69"/>
    <w:rsid w:val="00E54CF7"/>
    <w:rsid w:val="00E564D1"/>
    <w:rsid w:val="00E63B09"/>
    <w:rsid w:val="00E65A64"/>
    <w:rsid w:val="00E67D58"/>
    <w:rsid w:val="00E71F4E"/>
    <w:rsid w:val="00E74C8E"/>
    <w:rsid w:val="00E76F2B"/>
    <w:rsid w:val="00E81E93"/>
    <w:rsid w:val="00E83122"/>
    <w:rsid w:val="00E848D5"/>
    <w:rsid w:val="00E965D4"/>
    <w:rsid w:val="00EA5793"/>
    <w:rsid w:val="00EA5AFA"/>
    <w:rsid w:val="00EA5F9B"/>
    <w:rsid w:val="00EB1B5F"/>
    <w:rsid w:val="00EB21CD"/>
    <w:rsid w:val="00ED2B33"/>
    <w:rsid w:val="00ED2B8B"/>
    <w:rsid w:val="00EE6D77"/>
    <w:rsid w:val="00EE7D98"/>
    <w:rsid w:val="00EF425F"/>
    <w:rsid w:val="00EF5884"/>
    <w:rsid w:val="00F017BF"/>
    <w:rsid w:val="00F01820"/>
    <w:rsid w:val="00F037BD"/>
    <w:rsid w:val="00F1119B"/>
    <w:rsid w:val="00F14B25"/>
    <w:rsid w:val="00F21132"/>
    <w:rsid w:val="00F252C1"/>
    <w:rsid w:val="00F25853"/>
    <w:rsid w:val="00F27F46"/>
    <w:rsid w:val="00F33734"/>
    <w:rsid w:val="00F37779"/>
    <w:rsid w:val="00F4485C"/>
    <w:rsid w:val="00F51CB4"/>
    <w:rsid w:val="00F56C67"/>
    <w:rsid w:val="00F57950"/>
    <w:rsid w:val="00F67E20"/>
    <w:rsid w:val="00F70155"/>
    <w:rsid w:val="00F808A5"/>
    <w:rsid w:val="00F86EDD"/>
    <w:rsid w:val="00F91379"/>
    <w:rsid w:val="00F9599A"/>
    <w:rsid w:val="00FA0931"/>
    <w:rsid w:val="00FA4270"/>
    <w:rsid w:val="00FA78DB"/>
    <w:rsid w:val="00FB16E6"/>
    <w:rsid w:val="00FB2892"/>
    <w:rsid w:val="00FB46ED"/>
    <w:rsid w:val="00FC32B6"/>
    <w:rsid w:val="00FC58A3"/>
    <w:rsid w:val="00FC5DE6"/>
    <w:rsid w:val="00FC60EF"/>
    <w:rsid w:val="00FD20DD"/>
    <w:rsid w:val="00FD2DFF"/>
    <w:rsid w:val="00FF56B3"/>
    <w:rsid w:val="00FF6EC4"/>
    <w:rsid w:val="077F051E"/>
    <w:rsid w:val="09942B04"/>
    <w:rsid w:val="0FFB94AB"/>
    <w:rsid w:val="116EC74D"/>
    <w:rsid w:val="1C8496FE"/>
    <w:rsid w:val="1DA88521"/>
    <w:rsid w:val="1E090785"/>
    <w:rsid w:val="22F5D6CE"/>
    <w:rsid w:val="243BE16E"/>
    <w:rsid w:val="2772793C"/>
    <w:rsid w:val="2D3B352F"/>
    <w:rsid w:val="3E0A8B46"/>
    <w:rsid w:val="43F42FDD"/>
    <w:rsid w:val="750EA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5D3E8A"/>
  <w15:chartTrackingRefBased/>
  <w15:docId w15:val="{C505A76A-3C9C-4FBD-B699-13E12E4A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0628"/>
    <w:pPr>
      <w:jc w:val="left"/>
    </w:pPr>
    <w:rPr>
      <w:rFonts w:ascii="Times New Roman" w:hAnsi="Times New Roman"/>
    </w:rPr>
  </w:style>
  <w:style w:type="paragraph" w:styleId="Heading1">
    <w:name w:val="heading 1"/>
    <w:basedOn w:val="Normal"/>
    <w:next w:val="BodyText"/>
    <w:link w:val="Heading1Char"/>
    <w:qFormat/>
    <w:rsid w:val="00F37779"/>
    <w:pPr>
      <w:keepNext/>
      <w:keepLines/>
      <w:spacing w:before="120" w:after="40"/>
      <w:outlineLvl w:val="0"/>
    </w:pPr>
    <w:rPr>
      <w:rFonts w:ascii="Verdana" w:eastAsiaTheme="majorEastAsia" w:hAnsi="Verdana" w:cstheme="majorBidi"/>
      <w:b/>
      <w:bCs/>
      <w:color w:val="000000" w:themeColor="text1"/>
      <w:spacing w:val="4"/>
      <w:sz w:val="28"/>
      <w:szCs w:val="28"/>
    </w:rPr>
  </w:style>
  <w:style w:type="paragraph" w:styleId="Heading2">
    <w:name w:val="heading 2"/>
    <w:basedOn w:val="Heading1"/>
    <w:next w:val="BodyText"/>
    <w:link w:val="Heading2Char"/>
    <w:qFormat/>
    <w:rsid w:val="00F37779"/>
    <w:pPr>
      <w:outlineLvl w:val="1"/>
    </w:pPr>
    <w:rPr>
      <w:bCs w:val="0"/>
      <w:sz w:val="24"/>
    </w:rPr>
  </w:style>
  <w:style w:type="paragraph" w:styleId="Heading3">
    <w:name w:val="heading 3"/>
    <w:basedOn w:val="ListParagraph"/>
    <w:next w:val="Normal"/>
    <w:link w:val="Heading3Char"/>
    <w:qFormat/>
    <w:rsid w:val="00710628"/>
    <w:pPr>
      <w:keepNext/>
      <w:keepLines/>
      <w:spacing w:before="120" w:after="0"/>
      <w:outlineLvl w:val="2"/>
    </w:pPr>
    <w:rPr>
      <w:rFonts w:ascii="Verdana" w:eastAsiaTheme="majorEastAsia" w:hAnsi="Verdana" w:cstheme="majorBidi"/>
      <w:b/>
      <w:spacing w:val="4"/>
      <w:sz w:val="18"/>
      <w:szCs w:val="24"/>
    </w:rPr>
  </w:style>
  <w:style w:type="paragraph" w:styleId="Heading4">
    <w:name w:val="heading 4"/>
    <w:basedOn w:val="Normal"/>
    <w:next w:val="Normal"/>
    <w:link w:val="Heading4Char"/>
    <w:uiPriority w:val="9"/>
    <w:semiHidden/>
    <w:unhideWhenUsed/>
    <w:qFormat/>
    <w:rsid w:val="0032794D"/>
    <w:pPr>
      <w:keepNext/>
      <w:keepLines/>
      <w:spacing w:before="120" w:after="0"/>
      <w:outlineLvl w:val="3"/>
    </w:pPr>
    <w:rPr>
      <w:rFonts w:asciiTheme="majorHAnsi" w:eastAsiaTheme="majorEastAsia" w:hAnsiTheme="majorHAnsi" w:cstheme="majorBidi"/>
      <w:i/>
      <w:iCs/>
      <w:color w:val="000000" w:themeColor="text1"/>
      <w:sz w:val="24"/>
      <w:szCs w:val="24"/>
    </w:rPr>
  </w:style>
  <w:style w:type="paragraph" w:styleId="Heading5">
    <w:name w:val="heading 5"/>
    <w:basedOn w:val="Normal"/>
    <w:next w:val="Normal"/>
    <w:link w:val="Heading5Char"/>
    <w:uiPriority w:val="9"/>
    <w:semiHidden/>
    <w:unhideWhenUsed/>
    <w:qFormat/>
    <w:rsid w:val="00BA58B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A58B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A58B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A58B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A58B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otoCaption">
    <w:name w:val="Photo Caption"/>
    <w:basedOn w:val="Normal"/>
    <w:rsid w:val="00676454"/>
    <w:pPr>
      <w:spacing w:after="120"/>
    </w:pPr>
    <w:rPr>
      <w:color w:val="000000" w:themeColor="text1"/>
      <w:sz w:val="16"/>
    </w:rPr>
  </w:style>
  <w:style w:type="character" w:customStyle="1" w:styleId="Heading1Char">
    <w:name w:val="Heading 1 Char"/>
    <w:basedOn w:val="DefaultParagraphFont"/>
    <w:link w:val="Heading1"/>
    <w:rsid w:val="00F37779"/>
    <w:rPr>
      <w:rFonts w:ascii="Verdana" w:eastAsiaTheme="majorEastAsia" w:hAnsi="Verdana" w:cstheme="majorBidi"/>
      <w:b/>
      <w:bCs/>
      <w:color w:val="000000" w:themeColor="text1"/>
      <w:spacing w:val="4"/>
      <w:sz w:val="28"/>
      <w:szCs w:val="28"/>
    </w:rPr>
  </w:style>
  <w:style w:type="character" w:customStyle="1" w:styleId="Heading2Char">
    <w:name w:val="Heading 2 Char"/>
    <w:basedOn w:val="DefaultParagraphFont"/>
    <w:link w:val="Heading2"/>
    <w:rsid w:val="00F37779"/>
    <w:rPr>
      <w:rFonts w:ascii="Verdana" w:eastAsiaTheme="majorEastAsia" w:hAnsi="Verdana" w:cstheme="majorBidi"/>
      <w:b/>
      <w:color w:val="000000" w:themeColor="text1"/>
      <w:spacing w:val="4"/>
      <w:sz w:val="24"/>
      <w:szCs w:val="28"/>
    </w:rPr>
  </w:style>
  <w:style w:type="paragraph" w:styleId="BodyText">
    <w:name w:val="Body Text"/>
    <w:basedOn w:val="Normal"/>
    <w:link w:val="BodyTextChar"/>
    <w:rsid w:val="00210860"/>
    <w:pPr>
      <w:spacing w:line="230" w:lineRule="exact"/>
    </w:pPr>
    <w:rPr>
      <w:color w:val="000000" w:themeColor="text1"/>
      <w:sz w:val="21"/>
    </w:rPr>
  </w:style>
  <w:style w:type="character" w:customStyle="1" w:styleId="BodyTextChar">
    <w:name w:val="Body Text Char"/>
    <w:basedOn w:val="DefaultParagraphFont"/>
    <w:link w:val="BodyText"/>
    <w:rsid w:val="00210860"/>
    <w:rPr>
      <w:rFonts w:ascii="Times New Roman" w:hAnsi="Times New Roman"/>
      <w:color w:val="000000" w:themeColor="text1"/>
      <w:sz w:val="21"/>
    </w:rPr>
  </w:style>
  <w:style w:type="character" w:customStyle="1" w:styleId="Heading3Char">
    <w:name w:val="Heading 3 Char"/>
    <w:basedOn w:val="DefaultParagraphFont"/>
    <w:link w:val="Heading3"/>
    <w:rsid w:val="00710628"/>
    <w:rPr>
      <w:rFonts w:ascii="Verdana" w:eastAsiaTheme="majorEastAsia" w:hAnsi="Verdana" w:cstheme="majorBidi"/>
      <w:b/>
      <w:color w:val="000000" w:themeColor="text1"/>
      <w:spacing w:val="4"/>
      <w:sz w:val="18"/>
      <w:szCs w:val="24"/>
    </w:rPr>
  </w:style>
  <w:style w:type="character" w:customStyle="1" w:styleId="Heading4Char">
    <w:name w:val="Heading 4 Char"/>
    <w:basedOn w:val="DefaultParagraphFont"/>
    <w:link w:val="Heading4"/>
    <w:uiPriority w:val="9"/>
    <w:semiHidden/>
    <w:rsid w:val="0032794D"/>
    <w:rPr>
      <w:rFonts w:asciiTheme="majorHAnsi" w:eastAsiaTheme="majorEastAsia" w:hAnsiTheme="majorHAnsi" w:cstheme="majorBidi"/>
      <w:i/>
      <w:iCs/>
      <w:color w:val="000000" w:themeColor="text1"/>
      <w:sz w:val="24"/>
      <w:szCs w:val="24"/>
    </w:rPr>
  </w:style>
  <w:style w:type="character" w:customStyle="1" w:styleId="Heading5Char">
    <w:name w:val="Heading 5 Char"/>
    <w:basedOn w:val="DefaultParagraphFont"/>
    <w:link w:val="Heading5"/>
    <w:uiPriority w:val="9"/>
    <w:semiHidden/>
    <w:rsid w:val="00BA58BB"/>
    <w:rPr>
      <w:rFonts w:asciiTheme="majorHAnsi" w:eastAsiaTheme="majorEastAsia" w:hAnsiTheme="majorHAnsi" w:cstheme="majorBidi"/>
      <w:b/>
      <w:bCs/>
    </w:rPr>
  </w:style>
  <w:style w:type="paragraph" w:styleId="Header">
    <w:name w:val="header"/>
    <w:basedOn w:val="Normal"/>
    <w:link w:val="HeaderChar"/>
    <w:uiPriority w:val="99"/>
    <w:unhideWhenUsed/>
    <w:rsid w:val="00F70155"/>
    <w:pPr>
      <w:tabs>
        <w:tab w:val="center" w:pos="4680"/>
        <w:tab w:val="right" w:pos="9360"/>
      </w:tabs>
      <w:spacing w:after="0"/>
    </w:pPr>
  </w:style>
  <w:style w:type="character" w:customStyle="1" w:styleId="HeaderChar">
    <w:name w:val="Header Char"/>
    <w:basedOn w:val="DefaultParagraphFont"/>
    <w:link w:val="Header"/>
    <w:uiPriority w:val="99"/>
    <w:rsid w:val="00F70155"/>
    <w:rPr>
      <w:rFonts w:ascii="Arial" w:hAnsi="Arial"/>
    </w:rPr>
  </w:style>
  <w:style w:type="paragraph" w:styleId="Footer">
    <w:name w:val="footer"/>
    <w:basedOn w:val="Normal"/>
    <w:link w:val="FooterChar"/>
    <w:unhideWhenUsed/>
    <w:rsid w:val="004D605D"/>
    <w:pPr>
      <w:tabs>
        <w:tab w:val="center" w:pos="4680"/>
        <w:tab w:val="right" w:pos="9360"/>
      </w:tabs>
      <w:spacing w:after="0"/>
      <w:jc w:val="center"/>
    </w:pPr>
    <w:rPr>
      <w:color w:val="7F7F7F" w:themeColor="text1" w:themeTint="80"/>
      <w:sz w:val="20"/>
    </w:rPr>
  </w:style>
  <w:style w:type="character" w:customStyle="1" w:styleId="FooterChar">
    <w:name w:val="Footer Char"/>
    <w:basedOn w:val="DefaultParagraphFont"/>
    <w:link w:val="Footer"/>
    <w:rsid w:val="004D605D"/>
    <w:rPr>
      <w:rFonts w:ascii="Times New Roman" w:hAnsi="Times New Roman"/>
      <w:color w:val="7F7F7F" w:themeColor="text1" w:themeTint="80"/>
      <w:sz w:val="20"/>
    </w:rPr>
  </w:style>
  <w:style w:type="paragraph" w:styleId="Caption">
    <w:name w:val="caption"/>
    <w:basedOn w:val="Normal"/>
    <w:next w:val="Normal"/>
    <w:uiPriority w:val="35"/>
    <w:semiHidden/>
    <w:unhideWhenUsed/>
    <w:qFormat/>
    <w:rsid w:val="00BA58BB"/>
    <w:rPr>
      <w:b/>
      <w:bCs/>
      <w:sz w:val="18"/>
      <w:szCs w:val="18"/>
    </w:rPr>
  </w:style>
  <w:style w:type="paragraph" w:styleId="Title">
    <w:name w:val="Title"/>
    <w:basedOn w:val="Normal"/>
    <w:next w:val="Normal"/>
    <w:link w:val="TitleChar"/>
    <w:qFormat/>
    <w:rsid w:val="00710628"/>
    <w:pPr>
      <w:spacing w:before="360" w:after="0"/>
      <w:jc w:val="center"/>
    </w:pPr>
    <w:rPr>
      <w:rFonts w:ascii="Verdana" w:eastAsiaTheme="majorEastAsia" w:hAnsi="Verdana" w:cstheme="majorBidi"/>
      <w:b/>
      <w:bCs/>
      <w:spacing w:val="-7"/>
      <w:sz w:val="36"/>
      <w:szCs w:val="48"/>
    </w:rPr>
  </w:style>
  <w:style w:type="character" w:customStyle="1" w:styleId="TitleChar">
    <w:name w:val="Title Char"/>
    <w:basedOn w:val="DefaultParagraphFont"/>
    <w:link w:val="Title"/>
    <w:rsid w:val="00710628"/>
    <w:rPr>
      <w:rFonts w:ascii="Verdana" w:eastAsiaTheme="majorEastAsia" w:hAnsi="Verdana" w:cstheme="majorBidi"/>
      <w:b/>
      <w:bCs/>
      <w:spacing w:val="-7"/>
      <w:sz w:val="36"/>
      <w:szCs w:val="48"/>
    </w:rPr>
  </w:style>
  <w:style w:type="paragraph" w:styleId="Subtitle">
    <w:name w:val="Subtitle"/>
    <w:basedOn w:val="Normal"/>
    <w:next w:val="Heading1"/>
    <w:link w:val="SubtitleChar"/>
    <w:qFormat/>
    <w:rsid w:val="00710628"/>
    <w:pPr>
      <w:numPr>
        <w:ilvl w:val="1"/>
      </w:numPr>
      <w:spacing w:after="840"/>
      <w:jc w:val="center"/>
    </w:pPr>
    <w:rPr>
      <w:rFonts w:ascii="Verdana" w:eastAsiaTheme="majorEastAsia" w:hAnsi="Verdana" w:cstheme="majorBidi"/>
      <w:i/>
      <w:szCs w:val="24"/>
    </w:rPr>
  </w:style>
  <w:style w:type="character" w:customStyle="1" w:styleId="SubtitleChar">
    <w:name w:val="Subtitle Char"/>
    <w:basedOn w:val="DefaultParagraphFont"/>
    <w:link w:val="Subtitle"/>
    <w:rsid w:val="00710628"/>
    <w:rPr>
      <w:rFonts w:ascii="Verdana" w:eastAsiaTheme="majorEastAsia" w:hAnsi="Verdana" w:cstheme="majorBidi"/>
      <w:i/>
      <w:szCs w:val="24"/>
    </w:rPr>
  </w:style>
  <w:style w:type="character" w:styleId="Hyperlink">
    <w:name w:val="Hyperlink"/>
    <w:basedOn w:val="DefaultParagraphFont"/>
    <w:rsid w:val="00F70155"/>
    <w:rPr>
      <w:color w:val="0000FF"/>
      <w:u w:val="single"/>
    </w:rPr>
  </w:style>
  <w:style w:type="character" w:styleId="FollowedHyperlink">
    <w:name w:val="FollowedHyperlink"/>
    <w:basedOn w:val="DefaultParagraphFont"/>
    <w:uiPriority w:val="99"/>
    <w:semiHidden/>
    <w:unhideWhenUsed/>
    <w:rsid w:val="00F70155"/>
    <w:rPr>
      <w:color w:val="954F72" w:themeColor="followedHyperlink"/>
      <w:u w:val="single"/>
    </w:rPr>
  </w:style>
  <w:style w:type="character" w:styleId="Strong">
    <w:name w:val="Strong"/>
    <w:basedOn w:val="DefaultParagraphFont"/>
    <w:uiPriority w:val="22"/>
    <w:unhideWhenUsed/>
    <w:qFormat/>
    <w:rsid w:val="0032794D"/>
    <w:rPr>
      <w:b/>
      <w:bCs/>
      <w:color w:val="000000" w:themeColor="text1"/>
    </w:rPr>
  </w:style>
  <w:style w:type="paragraph" w:styleId="BalloonText">
    <w:name w:val="Balloon Text"/>
    <w:basedOn w:val="Normal"/>
    <w:link w:val="BalloonTextChar"/>
    <w:uiPriority w:val="99"/>
    <w:semiHidden/>
    <w:unhideWhenUsed/>
    <w:rsid w:val="00F701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55"/>
    <w:rPr>
      <w:rFonts w:ascii="Segoe UI" w:hAnsi="Segoe UI" w:cs="Segoe UI"/>
      <w:sz w:val="18"/>
      <w:szCs w:val="18"/>
    </w:rPr>
  </w:style>
  <w:style w:type="paragraph" w:styleId="ListParagraph">
    <w:name w:val="List Paragraph"/>
    <w:basedOn w:val="BodyText"/>
    <w:uiPriority w:val="34"/>
    <w:qFormat/>
    <w:rsid w:val="002D5F06"/>
    <w:pPr>
      <w:spacing w:after="60"/>
    </w:pPr>
  </w:style>
  <w:style w:type="table" w:styleId="TableGrid">
    <w:name w:val="Table Grid"/>
    <w:basedOn w:val="TableNormal"/>
    <w:uiPriority w:val="39"/>
    <w:rsid w:val="00BA58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BA58B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A58BB"/>
    <w:rPr>
      <w:i/>
      <w:iCs/>
    </w:rPr>
  </w:style>
  <w:style w:type="character" w:customStyle="1" w:styleId="Heading8Char">
    <w:name w:val="Heading 8 Char"/>
    <w:basedOn w:val="DefaultParagraphFont"/>
    <w:link w:val="Heading8"/>
    <w:uiPriority w:val="9"/>
    <w:semiHidden/>
    <w:rsid w:val="00BA58BB"/>
    <w:rPr>
      <w:b/>
      <w:bCs/>
    </w:rPr>
  </w:style>
  <w:style w:type="character" w:customStyle="1" w:styleId="Heading9Char">
    <w:name w:val="Heading 9 Char"/>
    <w:basedOn w:val="DefaultParagraphFont"/>
    <w:link w:val="Heading9"/>
    <w:uiPriority w:val="9"/>
    <w:semiHidden/>
    <w:rsid w:val="00BA58BB"/>
    <w:rPr>
      <w:i/>
      <w:iCs/>
    </w:rPr>
  </w:style>
  <w:style w:type="character" w:styleId="Emphasis">
    <w:name w:val="Emphasis"/>
    <w:basedOn w:val="DefaultParagraphFont"/>
    <w:uiPriority w:val="20"/>
    <w:unhideWhenUsed/>
    <w:qFormat/>
    <w:rsid w:val="0032794D"/>
    <w:rPr>
      <w:i/>
      <w:iCs/>
      <w:color w:val="000000" w:themeColor="text1"/>
    </w:rPr>
  </w:style>
  <w:style w:type="paragraph" w:styleId="NoSpacing">
    <w:name w:val="No Spacing"/>
    <w:uiPriority w:val="32"/>
    <w:semiHidden/>
    <w:qFormat/>
    <w:rsid w:val="00BA58BB"/>
    <w:pPr>
      <w:spacing w:after="0"/>
    </w:pPr>
  </w:style>
  <w:style w:type="paragraph" w:styleId="Quote">
    <w:name w:val="Quote"/>
    <w:basedOn w:val="Normal"/>
    <w:next w:val="Normal"/>
    <w:link w:val="QuoteChar"/>
    <w:uiPriority w:val="29"/>
    <w:qFormat/>
    <w:rsid w:val="0032794D"/>
    <w:pPr>
      <w:spacing w:before="200" w:line="264" w:lineRule="auto"/>
      <w:ind w:left="864" w:right="864"/>
      <w:jc w:val="center"/>
    </w:pPr>
    <w:rPr>
      <w:rFonts w:asciiTheme="majorHAnsi" w:eastAsiaTheme="majorEastAsia" w:hAnsiTheme="majorHAnsi" w:cstheme="majorBidi"/>
      <w:i/>
      <w:iCs/>
      <w:color w:val="1F3864" w:themeColor="accent5" w:themeShade="80"/>
      <w:sz w:val="24"/>
      <w:szCs w:val="24"/>
    </w:rPr>
  </w:style>
  <w:style w:type="character" w:customStyle="1" w:styleId="QuoteChar">
    <w:name w:val="Quote Char"/>
    <w:basedOn w:val="DefaultParagraphFont"/>
    <w:link w:val="Quote"/>
    <w:uiPriority w:val="29"/>
    <w:rsid w:val="0032794D"/>
    <w:rPr>
      <w:rFonts w:asciiTheme="majorHAnsi" w:eastAsiaTheme="majorEastAsia" w:hAnsiTheme="majorHAnsi" w:cstheme="majorBidi"/>
      <w:i/>
      <w:iCs/>
      <w:color w:val="1F3864" w:themeColor="accent5" w:themeShade="80"/>
      <w:sz w:val="24"/>
      <w:szCs w:val="24"/>
    </w:rPr>
  </w:style>
  <w:style w:type="paragraph" w:styleId="IntenseQuote">
    <w:name w:val="Intense Quote"/>
    <w:basedOn w:val="Normal"/>
    <w:next w:val="Normal"/>
    <w:link w:val="IntenseQuoteChar"/>
    <w:uiPriority w:val="30"/>
    <w:unhideWhenUsed/>
    <w:qFormat/>
    <w:rsid w:val="0032794D"/>
    <w:pPr>
      <w:spacing w:before="100" w:beforeAutospacing="1" w:after="240"/>
      <w:ind w:left="936" w:right="936"/>
      <w:jc w:val="center"/>
    </w:pPr>
    <w:rPr>
      <w:rFonts w:asciiTheme="majorHAnsi" w:eastAsiaTheme="majorEastAsia" w:hAnsiTheme="majorHAnsi" w:cstheme="majorBidi"/>
      <w:color w:val="1F3864" w:themeColor="accent5" w:themeShade="80"/>
      <w:sz w:val="26"/>
      <w:szCs w:val="26"/>
    </w:rPr>
  </w:style>
  <w:style w:type="character" w:customStyle="1" w:styleId="IntenseQuoteChar">
    <w:name w:val="Intense Quote Char"/>
    <w:basedOn w:val="DefaultParagraphFont"/>
    <w:link w:val="IntenseQuote"/>
    <w:uiPriority w:val="30"/>
    <w:rsid w:val="0032794D"/>
    <w:rPr>
      <w:rFonts w:asciiTheme="majorHAnsi" w:eastAsiaTheme="majorEastAsia" w:hAnsiTheme="majorHAnsi" w:cstheme="majorBidi"/>
      <w:color w:val="1F3864" w:themeColor="accent5" w:themeShade="80"/>
      <w:sz w:val="26"/>
      <w:szCs w:val="26"/>
    </w:rPr>
  </w:style>
  <w:style w:type="character" w:styleId="SubtleEmphasis">
    <w:name w:val="Subtle Emphasis"/>
    <w:basedOn w:val="DefaultParagraphFont"/>
    <w:uiPriority w:val="2"/>
    <w:qFormat/>
    <w:rsid w:val="0032794D"/>
    <w:rPr>
      <w:i/>
      <w:iCs/>
      <w:color w:val="000000" w:themeColor="text1"/>
    </w:rPr>
  </w:style>
  <w:style w:type="character" w:styleId="IntenseEmphasis">
    <w:name w:val="Intense Emphasis"/>
    <w:basedOn w:val="DefaultParagraphFont"/>
    <w:uiPriority w:val="21"/>
    <w:unhideWhenUsed/>
    <w:qFormat/>
    <w:rsid w:val="0032794D"/>
    <w:rPr>
      <w:b/>
      <w:bCs/>
      <w:i/>
      <w:iCs/>
      <w:color w:val="C00000"/>
    </w:rPr>
  </w:style>
  <w:style w:type="character" w:styleId="SubtleReference">
    <w:name w:val="Subtle Reference"/>
    <w:basedOn w:val="DefaultParagraphFont"/>
    <w:uiPriority w:val="31"/>
    <w:unhideWhenUsed/>
    <w:qFormat/>
    <w:rsid w:val="00BA58BB"/>
    <w:rPr>
      <w:smallCaps/>
      <w:color w:val="auto"/>
      <w:u w:val="single" w:color="7F7F7F" w:themeColor="text1" w:themeTint="80"/>
    </w:rPr>
  </w:style>
  <w:style w:type="character" w:styleId="IntenseReference">
    <w:name w:val="Intense Reference"/>
    <w:basedOn w:val="DefaultParagraphFont"/>
    <w:uiPriority w:val="32"/>
    <w:unhideWhenUsed/>
    <w:qFormat/>
    <w:rsid w:val="00BA58BB"/>
    <w:rPr>
      <w:b/>
      <w:bCs/>
      <w:smallCaps/>
      <w:color w:val="auto"/>
      <w:u w:val="single"/>
    </w:rPr>
  </w:style>
  <w:style w:type="character" w:styleId="BookTitle">
    <w:name w:val="Book Title"/>
    <w:basedOn w:val="DefaultParagraphFont"/>
    <w:uiPriority w:val="33"/>
    <w:semiHidden/>
    <w:qFormat/>
    <w:rsid w:val="00BA58BB"/>
    <w:rPr>
      <w:b/>
      <w:bCs/>
      <w:smallCaps/>
      <w:color w:val="auto"/>
    </w:rPr>
  </w:style>
  <w:style w:type="paragraph" w:styleId="TOCHeading">
    <w:name w:val="TOC Heading"/>
    <w:basedOn w:val="Heading1"/>
    <w:next w:val="Normal"/>
    <w:uiPriority w:val="39"/>
    <w:semiHidden/>
    <w:unhideWhenUsed/>
    <w:qFormat/>
    <w:rsid w:val="00BA58BB"/>
    <w:pPr>
      <w:outlineLvl w:val="9"/>
    </w:pPr>
  </w:style>
  <w:style w:type="paragraph" w:styleId="BlockText">
    <w:name w:val="Block Text"/>
    <w:basedOn w:val="Normal"/>
    <w:uiPriority w:val="99"/>
    <w:semiHidden/>
    <w:unhideWhenUsed/>
    <w:rsid w:val="00114FA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5B9BD5" w:themeColor="accent1"/>
    </w:rPr>
  </w:style>
  <w:style w:type="character" w:styleId="UnresolvedMention">
    <w:name w:val="Unresolved Mention"/>
    <w:basedOn w:val="DefaultParagraphFont"/>
    <w:uiPriority w:val="99"/>
    <w:semiHidden/>
    <w:unhideWhenUsed/>
    <w:rsid w:val="00ED2B33"/>
    <w:rPr>
      <w:color w:val="605E5C"/>
      <w:shd w:val="clear" w:color="auto" w:fill="E1DFDD"/>
    </w:rPr>
  </w:style>
  <w:style w:type="paragraph" w:customStyle="1" w:styleId="ReferenceTitles">
    <w:name w:val="Reference Titles"/>
    <w:basedOn w:val="BodyText"/>
    <w:uiPriority w:val="1"/>
    <w:qFormat/>
    <w:rsid w:val="00D52DF8"/>
    <w:pPr>
      <w:spacing w:line="200" w:lineRule="exact"/>
    </w:pPr>
    <w:rPr>
      <w:iCs/>
      <w:sz w:val="20"/>
    </w:rPr>
  </w:style>
  <w:style w:type="character" w:customStyle="1" w:styleId="scayt-misspell-word">
    <w:name w:val="scayt-misspell-word"/>
    <w:basedOn w:val="DefaultParagraphFont"/>
    <w:rsid w:val="00C56924"/>
  </w:style>
  <w:style w:type="paragraph" w:customStyle="1" w:styleId="Default">
    <w:name w:val="Default"/>
    <w:rsid w:val="00566B87"/>
    <w:pPr>
      <w:autoSpaceDE w:val="0"/>
      <w:autoSpaceDN w:val="0"/>
      <w:adjustRightInd w:val="0"/>
      <w:spacing w:after="0"/>
      <w:jc w:val="left"/>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DB650B"/>
    <w:pPr>
      <w:spacing w:before="100" w:beforeAutospacing="1" w:after="100" w:afterAutospacing="1"/>
    </w:pPr>
    <w:rPr>
      <w:rFonts w:eastAsia="Times New Roman" w:cs="Times New Roman"/>
      <w:sz w:val="24"/>
      <w:szCs w:val="24"/>
    </w:rPr>
  </w:style>
  <w:style w:type="character" w:customStyle="1" w:styleId="StyleArial95pt">
    <w:name w:val="Style Arial 9.5 pt"/>
    <w:basedOn w:val="DefaultParagraphFont"/>
    <w:rsid w:val="00FC58A3"/>
    <w:rPr>
      <w:rFonts w:ascii="Arial" w:hAnsi="Arial" w:cs="Arial" w:hint="default"/>
      <w:sz w:val="19"/>
    </w:rPr>
  </w:style>
  <w:style w:type="paragraph" w:customStyle="1" w:styleId="paragraph">
    <w:name w:val="paragraph"/>
    <w:basedOn w:val="Normal"/>
    <w:rsid w:val="00814EFB"/>
    <w:pPr>
      <w:spacing w:before="100" w:beforeAutospacing="1" w:after="100" w:afterAutospacing="1"/>
    </w:pPr>
    <w:rPr>
      <w:rFonts w:eastAsia="Times New Roman" w:cs="Times New Roman"/>
      <w:sz w:val="24"/>
      <w:szCs w:val="24"/>
    </w:rPr>
  </w:style>
  <w:style w:type="character" w:customStyle="1" w:styleId="eop">
    <w:name w:val="eop"/>
    <w:basedOn w:val="DefaultParagraphFont"/>
    <w:rsid w:val="00814EFB"/>
  </w:style>
  <w:style w:type="character" w:customStyle="1" w:styleId="normaltextrun">
    <w:name w:val="normaltextrun"/>
    <w:basedOn w:val="DefaultParagraphFont"/>
    <w:rsid w:val="0081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638">
      <w:bodyDiv w:val="1"/>
      <w:marLeft w:val="0"/>
      <w:marRight w:val="0"/>
      <w:marTop w:val="0"/>
      <w:marBottom w:val="0"/>
      <w:divBdr>
        <w:top w:val="none" w:sz="0" w:space="0" w:color="auto"/>
        <w:left w:val="none" w:sz="0" w:space="0" w:color="auto"/>
        <w:bottom w:val="none" w:sz="0" w:space="0" w:color="auto"/>
        <w:right w:val="none" w:sz="0" w:space="0" w:color="auto"/>
      </w:divBdr>
    </w:div>
    <w:div w:id="5206558">
      <w:bodyDiv w:val="1"/>
      <w:marLeft w:val="0"/>
      <w:marRight w:val="0"/>
      <w:marTop w:val="0"/>
      <w:marBottom w:val="0"/>
      <w:divBdr>
        <w:top w:val="none" w:sz="0" w:space="0" w:color="auto"/>
        <w:left w:val="none" w:sz="0" w:space="0" w:color="auto"/>
        <w:bottom w:val="none" w:sz="0" w:space="0" w:color="auto"/>
        <w:right w:val="none" w:sz="0" w:space="0" w:color="auto"/>
      </w:divBdr>
    </w:div>
    <w:div w:id="42364314">
      <w:bodyDiv w:val="1"/>
      <w:marLeft w:val="0"/>
      <w:marRight w:val="0"/>
      <w:marTop w:val="0"/>
      <w:marBottom w:val="0"/>
      <w:divBdr>
        <w:top w:val="none" w:sz="0" w:space="0" w:color="auto"/>
        <w:left w:val="none" w:sz="0" w:space="0" w:color="auto"/>
        <w:bottom w:val="none" w:sz="0" w:space="0" w:color="auto"/>
        <w:right w:val="none" w:sz="0" w:space="0" w:color="auto"/>
      </w:divBdr>
    </w:div>
    <w:div w:id="87115954">
      <w:bodyDiv w:val="1"/>
      <w:marLeft w:val="0"/>
      <w:marRight w:val="0"/>
      <w:marTop w:val="0"/>
      <w:marBottom w:val="0"/>
      <w:divBdr>
        <w:top w:val="none" w:sz="0" w:space="0" w:color="auto"/>
        <w:left w:val="none" w:sz="0" w:space="0" w:color="auto"/>
        <w:bottom w:val="none" w:sz="0" w:space="0" w:color="auto"/>
        <w:right w:val="none" w:sz="0" w:space="0" w:color="auto"/>
      </w:divBdr>
    </w:div>
    <w:div w:id="241258908">
      <w:bodyDiv w:val="1"/>
      <w:marLeft w:val="0"/>
      <w:marRight w:val="0"/>
      <w:marTop w:val="0"/>
      <w:marBottom w:val="0"/>
      <w:divBdr>
        <w:top w:val="none" w:sz="0" w:space="0" w:color="auto"/>
        <w:left w:val="none" w:sz="0" w:space="0" w:color="auto"/>
        <w:bottom w:val="none" w:sz="0" w:space="0" w:color="auto"/>
        <w:right w:val="none" w:sz="0" w:space="0" w:color="auto"/>
      </w:divBdr>
    </w:div>
    <w:div w:id="261107076">
      <w:bodyDiv w:val="1"/>
      <w:marLeft w:val="0"/>
      <w:marRight w:val="0"/>
      <w:marTop w:val="0"/>
      <w:marBottom w:val="0"/>
      <w:divBdr>
        <w:top w:val="none" w:sz="0" w:space="0" w:color="auto"/>
        <w:left w:val="none" w:sz="0" w:space="0" w:color="auto"/>
        <w:bottom w:val="none" w:sz="0" w:space="0" w:color="auto"/>
        <w:right w:val="none" w:sz="0" w:space="0" w:color="auto"/>
      </w:divBdr>
    </w:div>
    <w:div w:id="441992675">
      <w:bodyDiv w:val="1"/>
      <w:marLeft w:val="0"/>
      <w:marRight w:val="0"/>
      <w:marTop w:val="0"/>
      <w:marBottom w:val="0"/>
      <w:divBdr>
        <w:top w:val="none" w:sz="0" w:space="0" w:color="auto"/>
        <w:left w:val="none" w:sz="0" w:space="0" w:color="auto"/>
        <w:bottom w:val="none" w:sz="0" w:space="0" w:color="auto"/>
        <w:right w:val="none" w:sz="0" w:space="0" w:color="auto"/>
      </w:divBdr>
    </w:div>
    <w:div w:id="480925139">
      <w:bodyDiv w:val="1"/>
      <w:marLeft w:val="0"/>
      <w:marRight w:val="0"/>
      <w:marTop w:val="0"/>
      <w:marBottom w:val="0"/>
      <w:divBdr>
        <w:top w:val="none" w:sz="0" w:space="0" w:color="auto"/>
        <w:left w:val="none" w:sz="0" w:space="0" w:color="auto"/>
        <w:bottom w:val="none" w:sz="0" w:space="0" w:color="auto"/>
        <w:right w:val="none" w:sz="0" w:space="0" w:color="auto"/>
      </w:divBdr>
    </w:div>
    <w:div w:id="521676167">
      <w:bodyDiv w:val="1"/>
      <w:marLeft w:val="0"/>
      <w:marRight w:val="0"/>
      <w:marTop w:val="0"/>
      <w:marBottom w:val="0"/>
      <w:divBdr>
        <w:top w:val="none" w:sz="0" w:space="0" w:color="auto"/>
        <w:left w:val="none" w:sz="0" w:space="0" w:color="auto"/>
        <w:bottom w:val="none" w:sz="0" w:space="0" w:color="auto"/>
        <w:right w:val="none" w:sz="0" w:space="0" w:color="auto"/>
      </w:divBdr>
    </w:div>
    <w:div w:id="563836325">
      <w:bodyDiv w:val="1"/>
      <w:marLeft w:val="0"/>
      <w:marRight w:val="0"/>
      <w:marTop w:val="0"/>
      <w:marBottom w:val="0"/>
      <w:divBdr>
        <w:top w:val="none" w:sz="0" w:space="0" w:color="auto"/>
        <w:left w:val="none" w:sz="0" w:space="0" w:color="auto"/>
        <w:bottom w:val="none" w:sz="0" w:space="0" w:color="auto"/>
        <w:right w:val="none" w:sz="0" w:space="0" w:color="auto"/>
      </w:divBdr>
    </w:div>
    <w:div w:id="593634344">
      <w:bodyDiv w:val="1"/>
      <w:marLeft w:val="0"/>
      <w:marRight w:val="0"/>
      <w:marTop w:val="0"/>
      <w:marBottom w:val="0"/>
      <w:divBdr>
        <w:top w:val="none" w:sz="0" w:space="0" w:color="auto"/>
        <w:left w:val="none" w:sz="0" w:space="0" w:color="auto"/>
        <w:bottom w:val="none" w:sz="0" w:space="0" w:color="auto"/>
        <w:right w:val="none" w:sz="0" w:space="0" w:color="auto"/>
      </w:divBdr>
      <w:divsChild>
        <w:div w:id="1432313040">
          <w:marLeft w:val="0"/>
          <w:marRight w:val="0"/>
          <w:marTop w:val="0"/>
          <w:marBottom w:val="0"/>
          <w:divBdr>
            <w:top w:val="none" w:sz="0" w:space="0" w:color="auto"/>
            <w:left w:val="none" w:sz="0" w:space="0" w:color="auto"/>
            <w:bottom w:val="none" w:sz="0" w:space="0" w:color="auto"/>
            <w:right w:val="none" w:sz="0" w:space="0" w:color="auto"/>
          </w:divBdr>
        </w:div>
        <w:div w:id="1054700074">
          <w:marLeft w:val="0"/>
          <w:marRight w:val="0"/>
          <w:marTop w:val="0"/>
          <w:marBottom w:val="0"/>
          <w:divBdr>
            <w:top w:val="none" w:sz="0" w:space="0" w:color="auto"/>
            <w:left w:val="none" w:sz="0" w:space="0" w:color="auto"/>
            <w:bottom w:val="none" w:sz="0" w:space="0" w:color="auto"/>
            <w:right w:val="none" w:sz="0" w:space="0" w:color="auto"/>
          </w:divBdr>
        </w:div>
        <w:div w:id="1816944435">
          <w:marLeft w:val="0"/>
          <w:marRight w:val="0"/>
          <w:marTop w:val="0"/>
          <w:marBottom w:val="0"/>
          <w:divBdr>
            <w:top w:val="none" w:sz="0" w:space="0" w:color="auto"/>
            <w:left w:val="none" w:sz="0" w:space="0" w:color="auto"/>
            <w:bottom w:val="none" w:sz="0" w:space="0" w:color="auto"/>
            <w:right w:val="none" w:sz="0" w:space="0" w:color="auto"/>
          </w:divBdr>
        </w:div>
        <w:div w:id="1173229602">
          <w:marLeft w:val="0"/>
          <w:marRight w:val="0"/>
          <w:marTop w:val="0"/>
          <w:marBottom w:val="0"/>
          <w:divBdr>
            <w:top w:val="none" w:sz="0" w:space="0" w:color="auto"/>
            <w:left w:val="none" w:sz="0" w:space="0" w:color="auto"/>
            <w:bottom w:val="none" w:sz="0" w:space="0" w:color="auto"/>
            <w:right w:val="none" w:sz="0" w:space="0" w:color="auto"/>
          </w:divBdr>
        </w:div>
        <w:div w:id="1957711530">
          <w:marLeft w:val="0"/>
          <w:marRight w:val="0"/>
          <w:marTop w:val="0"/>
          <w:marBottom w:val="0"/>
          <w:divBdr>
            <w:top w:val="none" w:sz="0" w:space="0" w:color="auto"/>
            <w:left w:val="none" w:sz="0" w:space="0" w:color="auto"/>
            <w:bottom w:val="none" w:sz="0" w:space="0" w:color="auto"/>
            <w:right w:val="none" w:sz="0" w:space="0" w:color="auto"/>
          </w:divBdr>
        </w:div>
        <w:div w:id="2140804673">
          <w:marLeft w:val="0"/>
          <w:marRight w:val="0"/>
          <w:marTop w:val="0"/>
          <w:marBottom w:val="0"/>
          <w:divBdr>
            <w:top w:val="none" w:sz="0" w:space="0" w:color="auto"/>
            <w:left w:val="none" w:sz="0" w:space="0" w:color="auto"/>
            <w:bottom w:val="none" w:sz="0" w:space="0" w:color="auto"/>
            <w:right w:val="none" w:sz="0" w:space="0" w:color="auto"/>
          </w:divBdr>
        </w:div>
        <w:div w:id="1498227548">
          <w:marLeft w:val="0"/>
          <w:marRight w:val="0"/>
          <w:marTop w:val="0"/>
          <w:marBottom w:val="0"/>
          <w:divBdr>
            <w:top w:val="none" w:sz="0" w:space="0" w:color="auto"/>
            <w:left w:val="none" w:sz="0" w:space="0" w:color="auto"/>
            <w:bottom w:val="none" w:sz="0" w:space="0" w:color="auto"/>
            <w:right w:val="none" w:sz="0" w:space="0" w:color="auto"/>
          </w:divBdr>
        </w:div>
      </w:divsChild>
    </w:div>
    <w:div w:id="701981624">
      <w:bodyDiv w:val="1"/>
      <w:marLeft w:val="0"/>
      <w:marRight w:val="0"/>
      <w:marTop w:val="0"/>
      <w:marBottom w:val="0"/>
      <w:divBdr>
        <w:top w:val="none" w:sz="0" w:space="0" w:color="auto"/>
        <w:left w:val="none" w:sz="0" w:space="0" w:color="auto"/>
        <w:bottom w:val="none" w:sz="0" w:space="0" w:color="auto"/>
        <w:right w:val="none" w:sz="0" w:space="0" w:color="auto"/>
      </w:divBdr>
    </w:div>
    <w:div w:id="753354104">
      <w:bodyDiv w:val="1"/>
      <w:marLeft w:val="0"/>
      <w:marRight w:val="0"/>
      <w:marTop w:val="0"/>
      <w:marBottom w:val="0"/>
      <w:divBdr>
        <w:top w:val="none" w:sz="0" w:space="0" w:color="auto"/>
        <w:left w:val="none" w:sz="0" w:space="0" w:color="auto"/>
        <w:bottom w:val="none" w:sz="0" w:space="0" w:color="auto"/>
        <w:right w:val="none" w:sz="0" w:space="0" w:color="auto"/>
      </w:divBdr>
    </w:div>
    <w:div w:id="840700965">
      <w:bodyDiv w:val="1"/>
      <w:marLeft w:val="0"/>
      <w:marRight w:val="0"/>
      <w:marTop w:val="0"/>
      <w:marBottom w:val="0"/>
      <w:divBdr>
        <w:top w:val="none" w:sz="0" w:space="0" w:color="auto"/>
        <w:left w:val="none" w:sz="0" w:space="0" w:color="auto"/>
        <w:bottom w:val="none" w:sz="0" w:space="0" w:color="auto"/>
        <w:right w:val="none" w:sz="0" w:space="0" w:color="auto"/>
      </w:divBdr>
    </w:div>
    <w:div w:id="891113377">
      <w:bodyDiv w:val="1"/>
      <w:marLeft w:val="0"/>
      <w:marRight w:val="0"/>
      <w:marTop w:val="0"/>
      <w:marBottom w:val="0"/>
      <w:divBdr>
        <w:top w:val="none" w:sz="0" w:space="0" w:color="auto"/>
        <w:left w:val="none" w:sz="0" w:space="0" w:color="auto"/>
        <w:bottom w:val="none" w:sz="0" w:space="0" w:color="auto"/>
        <w:right w:val="none" w:sz="0" w:space="0" w:color="auto"/>
      </w:divBdr>
    </w:div>
    <w:div w:id="992761597">
      <w:bodyDiv w:val="1"/>
      <w:marLeft w:val="0"/>
      <w:marRight w:val="0"/>
      <w:marTop w:val="0"/>
      <w:marBottom w:val="0"/>
      <w:divBdr>
        <w:top w:val="none" w:sz="0" w:space="0" w:color="auto"/>
        <w:left w:val="none" w:sz="0" w:space="0" w:color="auto"/>
        <w:bottom w:val="none" w:sz="0" w:space="0" w:color="auto"/>
        <w:right w:val="none" w:sz="0" w:space="0" w:color="auto"/>
      </w:divBdr>
    </w:div>
    <w:div w:id="1293097856">
      <w:bodyDiv w:val="1"/>
      <w:marLeft w:val="0"/>
      <w:marRight w:val="0"/>
      <w:marTop w:val="0"/>
      <w:marBottom w:val="0"/>
      <w:divBdr>
        <w:top w:val="none" w:sz="0" w:space="0" w:color="auto"/>
        <w:left w:val="none" w:sz="0" w:space="0" w:color="auto"/>
        <w:bottom w:val="none" w:sz="0" w:space="0" w:color="auto"/>
        <w:right w:val="none" w:sz="0" w:space="0" w:color="auto"/>
      </w:divBdr>
    </w:div>
    <w:div w:id="1396777040">
      <w:bodyDiv w:val="1"/>
      <w:marLeft w:val="0"/>
      <w:marRight w:val="0"/>
      <w:marTop w:val="0"/>
      <w:marBottom w:val="0"/>
      <w:divBdr>
        <w:top w:val="none" w:sz="0" w:space="0" w:color="auto"/>
        <w:left w:val="none" w:sz="0" w:space="0" w:color="auto"/>
        <w:bottom w:val="none" w:sz="0" w:space="0" w:color="auto"/>
        <w:right w:val="none" w:sz="0" w:space="0" w:color="auto"/>
      </w:divBdr>
    </w:div>
    <w:div w:id="1445153108">
      <w:bodyDiv w:val="1"/>
      <w:marLeft w:val="0"/>
      <w:marRight w:val="0"/>
      <w:marTop w:val="0"/>
      <w:marBottom w:val="0"/>
      <w:divBdr>
        <w:top w:val="none" w:sz="0" w:space="0" w:color="auto"/>
        <w:left w:val="none" w:sz="0" w:space="0" w:color="auto"/>
        <w:bottom w:val="none" w:sz="0" w:space="0" w:color="auto"/>
        <w:right w:val="none" w:sz="0" w:space="0" w:color="auto"/>
      </w:divBdr>
    </w:div>
    <w:div w:id="1496259700">
      <w:bodyDiv w:val="1"/>
      <w:marLeft w:val="0"/>
      <w:marRight w:val="0"/>
      <w:marTop w:val="0"/>
      <w:marBottom w:val="0"/>
      <w:divBdr>
        <w:top w:val="none" w:sz="0" w:space="0" w:color="auto"/>
        <w:left w:val="none" w:sz="0" w:space="0" w:color="auto"/>
        <w:bottom w:val="none" w:sz="0" w:space="0" w:color="auto"/>
        <w:right w:val="none" w:sz="0" w:space="0" w:color="auto"/>
      </w:divBdr>
    </w:div>
    <w:div w:id="1497460092">
      <w:bodyDiv w:val="1"/>
      <w:marLeft w:val="0"/>
      <w:marRight w:val="0"/>
      <w:marTop w:val="0"/>
      <w:marBottom w:val="0"/>
      <w:divBdr>
        <w:top w:val="none" w:sz="0" w:space="0" w:color="auto"/>
        <w:left w:val="none" w:sz="0" w:space="0" w:color="auto"/>
        <w:bottom w:val="none" w:sz="0" w:space="0" w:color="auto"/>
        <w:right w:val="none" w:sz="0" w:space="0" w:color="auto"/>
      </w:divBdr>
    </w:div>
    <w:div w:id="1501505867">
      <w:bodyDiv w:val="1"/>
      <w:marLeft w:val="0"/>
      <w:marRight w:val="0"/>
      <w:marTop w:val="0"/>
      <w:marBottom w:val="0"/>
      <w:divBdr>
        <w:top w:val="none" w:sz="0" w:space="0" w:color="auto"/>
        <w:left w:val="none" w:sz="0" w:space="0" w:color="auto"/>
        <w:bottom w:val="none" w:sz="0" w:space="0" w:color="auto"/>
        <w:right w:val="none" w:sz="0" w:space="0" w:color="auto"/>
      </w:divBdr>
    </w:div>
    <w:div w:id="1655060885">
      <w:bodyDiv w:val="1"/>
      <w:marLeft w:val="0"/>
      <w:marRight w:val="0"/>
      <w:marTop w:val="0"/>
      <w:marBottom w:val="0"/>
      <w:divBdr>
        <w:top w:val="none" w:sz="0" w:space="0" w:color="auto"/>
        <w:left w:val="none" w:sz="0" w:space="0" w:color="auto"/>
        <w:bottom w:val="none" w:sz="0" w:space="0" w:color="auto"/>
        <w:right w:val="none" w:sz="0" w:space="0" w:color="auto"/>
      </w:divBdr>
    </w:div>
    <w:div w:id="1710568080">
      <w:bodyDiv w:val="1"/>
      <w:marLeft w:val="0"/>
      <w:marRight w:val="0"/>
      <w:marTop w:val="0"/>
      <w:marBottom w:val="0"/>
      <w:divBdr>
        <w:top w:val="none" w:sz="0" w:space="0" w:color="auto"/>
        <w:left w:val="none" w:sz="0" w:space="0" w:color="auto"/>
        <w:bottom w:val="none" w:sz="0" w:space="0" w:color="auto"/>
        <w:right w:val="none" w:sz="0" w:space="0" w:color="auto"/>
      </w:divBdr>
    </w:div>
    <w:div w:id="1886791477">
      <w:bodyDiv w:val="1"/>
      <w:marLeft w:val="0"/>
      <w:marRight w:val="0"/>
      <w:marTop w:val="0"/>
      <w:marBottom w:val="0"/>
      <w:divBdr>
        <w:top w:val="none" w:sz="0" w:space="0" w:color="auto"/>
        <w:left w:val="none" w:sz="0" w:space="0" w:color="auto"/>
        <w:bottom w:val="none" w:sz="0" w:space="0" w:color="auto"/>
        <w:right w:val="none" w:sz="0" w:space="0" w:color="auto"/>
      </w:divBdr>
    </w:div>
    <w:div w:id="19335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wcg.gov/publications/pms1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wcg.gov/publications/pms110-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cg.gov/publications/pms110" TargetMode="External"/><Relationship Id="rId5" Type="http://schemas.openxmlformats.org/officeDocument/2006/relationships/numbering" Target="numbering.xml"/><Relationship Id="rId15" Type="http://schemas.openxmlformats.org/officeDocument/2006/relationships/hyperlink" Target="https://www.nifc.gov/standards/guides/red-boo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cg.gov/publications/46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NationalWildfireCoordinatingGroup" TargetMode="External"/><Relationship Id="rId2" Type="http://schemas.openxmlformats.org/officeDocument/2006/relationships/hyperlink" Target="https://twitter.com/NWCG" TargetMode="External"/><Relationship Id="rId1" Type="http://schemas.openxmlformats.org/officeDocument/2006/relationships/hyperlink" Target="https://www.nwcg.gov/committee/6mfs/sub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1B7EE48A5CDC43BDC40066246B8B21" ma:contentTypeVersion="14" ma:contentTypeDescription="Create a new document." ma:contentTypeScope="" ma:versionID="9304a7ca36a1de0a36ae79652547e8c5">
  <xsd:schema xmlns:xsd="http://www.w3.org/2001/XMLSchema" xmlns:xs="http://www.w3.org/2001/XMLSchema" xmlns:p="http://schemas.microsoft.com/office/2006/metadata/properties" xmlns:ns2="3e270325-51ac-4596-bf88-44482dc3c3d1" xmlns:ns3="3b4c67fb-160c-4409-8a37-7fc653ad0915" xmlns:ns4="31062a0d-ede8-4112-b4bb-00a9c1bc8e16" targetNamespace="http://schemas.microsoft.com/office/2006/metadata/properties" ma:root="true" ma:fieldsID="8754ab1407a9bed8d9daef2411704ec8" ns2:_="" ns3:_="" ns4:_="">
    <xsd:import namespace="3e270325-51ac-4596-bf88-44482dc3c3d1"/>
    <xsd:import namespace="3b4c67fb-160c-4409-8a37-7fc653ad091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70325-51ac-4596-bf88-44482dc3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c67fb-160c-4409-8a37-7fc653ad09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7a925d-7050-456e-8b0e-ad036db3325f}" ma:internalName="TaxCatchAll" ma:showField="CatchAllData" ma:web="3b4c67fb-160c-4409-8a37-7fc653ad0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3e270325-51ac-4596-bf88-44482dc3c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5D703-1C46-4FF7-ABBF-2EC332D23E0E}">
  <ds:schemaRefs>
    <ds:schemaRef ds:uri="http://schemas.microsoft.com/sharepoint/v3/contenttype/forms"/>
  </ds:schemaRefs>
</ds:datastoreItem>
</file>

<file path=customXml/itemProps2.xml><?xml version="1.0" encoding="utf-8"?>
<ds:datastoreItem xmlns:ds="http://schemas.openxmlformats.org/officeDocument/2006/customXml" ds:itemID="{09CC11CB-2E05-476D-AEB6-7CA30F1AB2A7}">
  <ds:schemaRefs>
    <ds:schemaRef ds:uri="http://schemas.openxmlformats.org/officeDocument/2006/bibliography"/>
  </ds:schemaRefs>
</ds:datastoreItem>
</file>

<file path=customXml/itemProps3.xml><?xml version="1.0" encoding="utf-8"?>
<ds:datastoreItem xmlns:ds="http://schemas.openxmlformats.org/officeDocument/2006/customXml" ds:itemID="{5FF17381-CEFE-46F4-AFFB-E02CD580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70325-51ac-4596-bf88-44482dc3c3d1"/>
    <ds:schemaRef ds:uri="3b4c67fb-160c-4409-8a37-7fc653ad091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854E1-A9FC-4789-A855-E6D5D681B2B4}">
  <ds:schemaRefs>
    <ds:schemaRef ds:uri="http://purl.org/dc/terms/"/>
    <ds:schemaRef ds:uri="3e270325-51ac-4596-bf88-44482dc3c3d1"/>
    <ds:schemaRef ds:uri="http://schemas.microsoft.com/office/2006/documentManagement/types"/>
    <ds:schemaRef ds:uri="http://purl.org/dc/dcmitype/"/>
    <ds:schemaRef ds:uri="http://schemas.microsoft.com/office/2006/metadata/properties"/>
    <ds:schemaRef ds:uri="http://www.w3.org/XML/1998/namespace"/>
    <ds:schemaRef ds:uri="3b4c67fb-160c-4409-8a37-7fc653ad0915"/>
    <ds:schemaRef ds:uri="http://purl.org/dc/elements/1.1/"/>
    <ds:schemaRef ds:uri="http://schemas.microsoft.com/office/infopath/2007/PartnerControls"/>
    <ds:schemaRef ds:uri="http://schemas.openxmlformats.org/package/2006/metadata/core-properties"/>
    <ds:schemaRef ds:uri="31062a0d-ede8-4112-b4bb-00a9c1bc8e16"/>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0</DocSecurity>
  <Lines>22</Lines>
  <Paragraphs>6</Paragraphs>
  <ScaleCrop>false</ScaleCrop>
  <Company>Department of Interior</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rnoneman</dc:creator>
  <cp:keywords/>
  <dc:description/>
  <cp:lastModifiedBy>Evans, Benjamin S</cp:lastModifiedBy>
  <cp:revision>2</cp:revision>
  <dcterms:created xsi:type="dcterms:W3CDTF">2025-05-28T23:06:00Z</dcterms:created>
  <dcterms:modified xsi:type="dcterms:W3CDTF">2025-05-28T23:06:00Z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0x010100281B7EE48A5CDC43BDC40066246B8B21</vt:lpwstr>
  </property>
  <property fmtid="{D5CDD505-2E9C-101B-9397-08002B2CF9AE}" pid="3" name="MediaServiceImageTags">
    <vt:lpwstr/>
  </property>
</Properties>
</file>