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6E8A" w14:textId="7058D480" w:rsidR="00980F0C" w:rsidRPr="00FA4531" w:rsidRDefault="00AE71CE" w:rsidP="00FA4531">
      <w:pPr>
        <w:pStyle w:val="unittitlebar"/>
      </w:pPr>
      <w:r>
        <w:tab/>
      </w: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EndPr/>
        <w:sdtContent>
          <w:r w:rsidR="00875EA2">
            <w:t xml:space="preserve">Course </w:t>
          </w:r>
          <w:r w:rsidR="000409DC">
            <w:t>Letter</w:t>
          </w:r>
          <w:r w:rsidR="00B80EE4">
            <w:t>-</w:t>
          </w:r>
          <w:r w:rsidR="00875EA2">
            <w:t>#</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EndPr/>
        <w:sdtContent>
          <w:r w:rsidR="001F61EB">
            <w:t xml:space="preserve">Unit </w:t>
          </w:r>
          <w:r w:rsidR="00875EA2">
            <w:t>#</w:t>
          </w:r>
          <w:r w:rsidR="001F61EB">
            <w:t xml:space="preserve">: </w:t>
          </w:r>
          <w:r w:rsidR="000409DC">
            <w:t>Name of Unit</w:t>
          </w:r>
        </w:sdtContent>
      </w:sdt>
      <w:r>
        <w:tab/>
      </w:r>
    </w:p>
    <w:p w14:paraId="005F5653" w14:textId="0434E817" w:rsidR="00C263C6" w:rsidRDefault="006E5D0E" w:rsidP="003D6322">
      <w:pPr>
        <w:pStyle w:val="Heading1"/>
      </w:pPr>
      <w:r>
        <w:t>Summary</w:t>
      </w:r>
      <w:r w:rsidR="00CF76FD">
        <w:t>:</w:t>
      </w:r>
    </w:p>
    <w:p w14:paraId="78A9B934" w14:textId="2CB3DFCB" w:rsidR="00C263C6" w:rsidRDefault="00B55BE9" w:rsidP="00C263C6">
      <w:pPr>
        <w:pStyle w:val="Body-text"/>
        <w:rPr>
          <w:color w:val="FF0000"/>
        </w:rPr>
      </w:pPr>
      <w:r>
        <w:rPr>
          <w:rFonts w:eastAsia="Libre Franklin" w:cstheme="majorHAnsi"/>
          <w:b/>
          <w:bCs/>
        </w:rPr>
        <w:t xml:space="preserve">EXAMPLE </w:t>
      </w:r>
      <w:r w:rsidRPr="00F15510">
        <w:rPr>
          <w:rFonts w:eastAsia="Libre Franklin" w:cstheme="majorHAnsi"/>
          <w:b/>
          <w:bCs/>
          <w:color w:val="FF0000"/>
        </w:rPr>
        <w:t xml:space="preserve">Summary: </w:t>
      </w:r>
      <w:r w:rsidRPr="00F15510">
        <w:rPr>
          <w:color w:val="FF0000"/>
        </w:rPr>
        <w:t>This unit will focus on how the MEDL should prepare for responding to an incident and how to check in when they first arrive.</w:t>
      </w:r>
    </w:p>
    <w:p w14:paraId="0B9D322F" w14:textId="27B41613" w:rsidR="00750202" w:rsidRDefault="00750202" w:rsidP="00750202">
      <w:pPr>
        <w:pStyle w:val="Heading1"/>
        <w:spacing w:before="120"/>
      </w:pPr>
      <w:r>
        <w:t>Objectives:</w:t>
      </w:r>
    </w:p>
    <w:p w14:paraId="660BDAE8" w14:textId="77777777" w:rsidR="00B80EE4" w:rsidRPr="00750202" w:rsidRDefault="00B80EE4" w:rsidP="00830377">
      <w:pPr>
        <w:pStyle w:val="ListBulletNWCG"/>
        <w:rPr>
          <w:color w:val="FF0000"/>
        </w:rPr>
      </w:pPr>
      <w:r w:rsidRPr="00750202">
        <w:rPr>
          <w:color w:val="FF0000"/>
        </w:rPr>
        <w:t>Describe basic terminology used in wildland fire.</w:t>
      </w:r>
    </w:p>
    <w:p w14:paraId="6FD9D3B7" w14:textId="77777777" w:rsidR="00B80EE4" w:rsidRPr="00750202" w:rsidRDefault="00B80EE4" w:rsidP="00830377">
      <w:pPr>
        <w:pStyle w:val="ListBulletNWCG"/>
        <w:rPr>
          <w:color w:val="FF0000"/>
        </w:rPr>
      </w:pPr>
      <w:r w:rsidRPr="00750202">
        <w:rPr>
          <w:color w:val="FF0000"/>
        </w:rPr>
        <w:t>Describe the elements of the fire triangle.</w:t>
      </w:r>
    </w:p>
    <w:p w14:paraId="129C00BB" w14:textId="77777777" w:rsidR="00B80EE4" w:rsidRPr="00750202" w:rsidRDefault="00B80EE4" w:rsidP="00830377">
      <w:pPr>
        <w:pStyle w:val="ListBulletNWCG"/>
        <w:rPr>
          <w:b/>
          <w:bCs/>
          <w:color w:val="FF0000"/>
        </w:rPr>
      </w:pPr>
      <w:r w:rsidRPr="00750202">
        <w:rPr>
          <w:color w:val="FF0000"/>
        </w:rPr>
        <w:t>Describe the methods of heat transfer.</w:t>
      </w:r>
    </w:p>
    <w:p w14:paraId="05D4B31F" w14:textId="77777777" w:rsidR="00B80EE4" w:rsidRDefault="00B80EE4" w:rsidP="00B80EE4">
      <w:pPr>
        <w:pStyle w:val="Heading1"/>
      </w:pPr>
      <w:r>
        <w:t xml:space="preserve">Unit </w:t>
      </w:r>
      <w:proofErr w:type="gramStart"/>
      <w:r>
        <w:t>at a Glance</w:t>
      </w:r>
      <w:proofErr w:type="gramEnd"/>
      <w:r>
        <w:t>:</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77777777" w:rsidR="00B80EE4" w:rsidRPr="000655FD" w:rsidRDefault="00B80EE4" w:rsidP="000655FD">
            <w:pPr>
              <w:pStyle w:val="BodyText"/>
              <w:jc w:val="center"/>
              <w:rPr>
                <w:b/>
                <w:bCs/>
              </w:rPr>
            </w:pPr>
            <w:r w:rsidRPr="000655FD">
              <w:rPr>
                <w:b/>
                <w:bCs/>
              </w:rPr>
              <w:t>Topics</w:t>
            </w:r>
          </w:p>
        </w:tc>
        <w:tc>
          <w:tcPr>
            <w:tcW w:w="3357" w:type="dxa"/>
            <w:shd w:val="clear" w:color="auto" w:fill="D9D9D9" w:themeFill="background1" w:themeFillShade="D9"/>
          </w:tcPr>
          <w:p w14:paraId="29F8E680" w14:textId="77777777" w:rsidR="00B80EE4" w:rsidRPr="00BE62D5" w:rsidRDefault="00B80EE4" w:rsidP="00164632">
            <w:pPr>
              <w:pStyle w:val="BodyText"/>
              <w:jc w:val="center"/>
              <w:rPr>
                <w:b/>
              </w:rPr>
            </w:pPr>
            <w:r w:rsidRPr="00BE62D5">
              <w:rPr>
                <w:b/>
              </w:rPr>
              <w:t>Method</w:t>
            </w:r>
          </w:p>
        </w:tc>
        <w:tc>
          <w:tcPr>
            <w:tcW w:w="3357" w:type="dxa"/>
            <w:shd w:val="clear" w:color="auto" w:fill="D9D9D9" w:themeFill="background1" w:themeFillShade="D9"/>
          </w:tcPr>
          <w:p w14:paraId="4CAF919E" w14:textId="77777777" w:rsidR="00B80EE4" w:rsidRPr="00BE62D5" w:rsidRDefault="00B80EE4" w:rsidP="00164632">
            <w:pPr>
              <w:pStyle w:val="BodyText"/>
              <w:jc w:val="center"/>
              <w:rPr>
                <w:b/>
              </w:rPr>
            </w:pPr>
            <w:r w:rsidRPr="00BE62D5">
              <w:rPr>
                <w:b/>
              </w:rPr>
              <w:t>Duration</w:t>
            </w:r>
          </w:p>
        </w:tc>
      </w:tr>
      <w:tr w:rsidR="00B80EE4" w:rsidRPr="00BE62D5" w14:paraId="43499071" w14:textId="77777777" w:rsidTr="00164632">
        <w:tc>
          <w:tcPr>
            <w:tcW w:w="3356" w:type="dxa"/>
          </w:tcPr>
          <w:p w14:paraId="6844C312" w14:textId="0A8066D5" w:rsidR="00B80EE4" w:rsidRPr="00B23472" w:rsidRDefault="00652536" w:rsidP="00164632">
            <w:pPr>
              <w:pStyle w:val="BodyText"/>
              <w:jc w:val="center"/>
              <w:rPr>
                <w:color w:val="FF0000"/>
              </w:rPr>
            </w:pPr>
            <w:r w:rsidRPr="00B23472">
              <w:rPr>
                <w:color w:val="FF0000"/>
              </w:rPr>
              <w:t>Unit Overview</w:t>
            </w:r>
          </w:p>
        </w:tc>
        <w:tc>
          <w:tcPr>
            <w:tcW w:w="3357" w:type="dxa"/>
          </w:tcPr>
          <w:p w14:paraId="30FC6687" w14:textId="406D82C7" w:rsidR="00B80EE4" w:rsidRPr="00B23472" w:rsidRDefault="002E7B20" w:rsidP="00164632">
            <w:pPr>
              <w:pStyle w:val="BodyText"/>
              <w:jc w:val="center"/>
              <w:rPr>
                <w:color w:val="FF0000"/>
              </w:rPr>
            </w:pPr>
            <w:r w:rsidRPr="00B23472">
              <w:rPr>
                <w:color w:val="FF0000"/>
              </w:rPr>
              <w:t>Presentation</w:t>
            </w:r>
          </w:p>
        </w:tc>
        <w:tc>
          <w:tcPr>
            <w:tcW w:w="3357" w:type="dxa"/>
          </w:tcPr>
          <w:p w14:paraId="5DF60C7A" w14:textId="2DE094CE" w:rsidR="00B80EE4" w:rsidRPr="00B23472" w:rsidRDefault="0099187F" w:rsidP="00164632">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2406F327" w14:textId="77777777" w:rsidTr="00164632">
        <w:tc>
          <w:tcPr>
            <w:tcW w:w="3356" w:type="dxa"/>
          </w:tcPr>
          <w:p w14:paraId="78371D02" w14:textId="77777777" w:rsidR="00B80EE4" w:rsidRPr="00B23472" w:rsidRDefault="00B80EE4" w:rsidP="00164632">
            <w:pPr>
              <w:pStyle w:val="BodyText"/>
              <w:jc w:val="center"/>
              <w:rPr>
                <w:color w:val="FF0000"/>
              </w:rPr>
            </w:pPr>
            <w:r w:rsidRPr="00B23472">
              <w:rPr>
                <w:color w:val="FF0000"/>
              </w:rPr>
              <w:t>The Fire Triangle</w:t>
            </w:r>
          </w:p>
        </w:tc>
        <w:tc>
          <w:tcPr>
            <w:tcW w:w="3357" w:type="dxa"/>
          </w:tcPr>
          <w:p w14:paraId="7560CD62" w14:textId="1603A5DE" w:rsidR="00B80EE4" w:rsidRPr="00B23472" w:rsidRDefault="00B80EE4" w:rsidP="00434726">
            <w:pPr>
              <w:pStyle w:val="BodyText"/>
              <w:jc w:val="center"/>
              <w:rPr>
                <w:bCs/>
                <w:color w:val="FF0000"/>
              </w:rPr>
            </w:pPr>
            <w:r w:rsidRPr="00B23472">
              <w:rPr>
                <w:bCs/>
                <w:color w:val="FF0000"/>
              </w:rPr>
              <w:t>Presentation</w:t>
            </w:r>
            <w:r w:rsidR="00652536" w:rsidRPr="00B23472">
              <w:rPr>
                <w:bCs/>
                <w:color w:val="FF0000"/>
              </w:rPr>
              <w:br/>
              <w:t>and Group Activity</w:t>
            </w:r>
          </w:p>
        </w:tc>
        <w:tc>
          <w:tcPr>
            <w:tcW w:w="3357" w:type="dxa"/>
          </w:tcPr>
          <w:p w14:paraId="1DB42BF4" w14:textId="35AEAD7F" w:rsidR="00B80EE4" w:rsidRPr="00B23472" w:rsidRDefault="0099187F" w:rsidP="00164632">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1C88D54F" w14:textId="77777777" w:rsidTr="00164632">
        <w:tc>
          <w:tcPr>
            <w:tcW w:w="3356" w:type="dxa"/>
          </w:tcPr>
          <w:p w14:paraId="39AAEBE5" w14:textId="77777777" w:rsidR="00B80EE4" w:rsidRPr="00B23472" w:rsidRDefault="00B80EE4" w:rsidP="00164632">
            <w:pPr>
              <w:pStyle w:val="BodyText"/>
              <w:jc w:val="center"/>
              <w:rPr>
                <w:color w:val="FF0000"/>
              </w:rPr>
            </w:pPr>
            <w:r w:rsidRPr="00B23472">
              <w:rPr>
                <w:color w:val="FF0000"/>
              </w:rPr>
              <w:t>Breaking the Fire Triangle</w:t>
            </w:r>
          </w:p>
        </w:tc>
        <w:tc>
          <w:tcPr>
            <w:tcW w:w="3357" w:type="dxa"/>
          </w:tcPr>
          <w:p w14:paraId="6D288A07" w14:textId="2F2EA9E8" w:rsidR="00652536" w:rsidRPr="00B23472" w:rsidRDefault="00652536" w:rsidP="00652536">
            <w:pPr>
              <w:pStyle w:val="BodyText"/>
              <w:tabs>
                <w:tab w:val="center" w:pos="1570"/>
                <w:tab w:val="right" w:pos="3141"/>
              </w:tabs>
              <w:jc w:val="center"/>
              <w:rPr>
                <w:color w:val="FF0000"/>
              </w:rPr>
            </w:pPr>
            <w:r w:rsidRPr="00B23472">
              <w:rPr>
                <w:color w:val="FF0000"/>
              </w:rPr>
              <w:t>Video and Discussion</w:t>
            </w:r>
          </w:p>
        </w:tc>
        <w:tc>
          <w:tcPr>
            <w:tcW w:w="3357" w:type="dxa"/>
          </w:tcPr>
          <w:p w14:paraId="47442694" w14:textId="5CEF9E50" w:rsidR="00B80EE4" w:rsidRPr="00B23472" w:rsidRDefault="0099187F" w:rsidP="00164632">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6858B1C3" w14:textId="77777777" w:rsidTr="00164632">
        <w:tc>
          <w:tcPr>
            <w:tcW w:w="3356" w:type="dxa"/>
          </w:tcPr>
          <w:p w14:paraId="486BED7F" w14:textId="77777777" w:rsidR="00B80EE4" w:rsidRPr="00B23472" w:rsidRDefault="00B80EE4" w:rsidP="00164632">
            <w:pPr>
              <w:pStyle w:val="BodyText"/>
              <w:jc w:val="center"/>
              <w:rPr>
                <w:color w:val="FF0000"/>
              </w:rPr>
            </w:pPr>
            <w:r w:rsidRPr="00B23472">
              <w:rPr>
                <w:color w:val="FF0000"/>
              </w:rPr>
              <w:t>Methods of Heat Transfer</w:t>
            </w:r>
          </w:p>
        </w:tc>
        <w:tc>
          <w:tcPr>
            <w:tcW w:w="3357" w:type="dxa"/>
          </w:tcPr>
          <w:p w14:paraId="6F830B02" w14:textId="77777777" w:rsidR="00B80EE4" w:rsidRPr="00B23472" w:rsidRDefault="00B80EE4" w:rsidP="00164632">
            <w:pPr>
              <w:pStyle w:val="BodyText"/>
              <w:tabs>
                <w:tab w:val="center" w:pos="1570"/>
                <w:tab w:val="right" w:pos="3141"/>
              </w:tabs>
              <w:jc w:val="center"/>
              <w:rPr>
                <w:color w:val="FF0000"/>
              </w:rPr>
            </w:pPr>
            <w:r w:rsidRPr="00B23472">
              <w:rPr>
                <w:color w:val="FF0000"/>
              </w:rPr>
              <w:t>Presentation</w:t>
            </w:r>
          </w:p>
        </w:tc>
        <w:tc>
          <w:tcPr>
            <w:tcW w:w="3357" w:type="dxa"/>
          </w:tcPr>
          <w:p w14:paraId="114A3ED2" w14:textId="294081AA" w:rsidR="00B80EE4" w:rsidRPr="00B23472" w:rsidRDefault="0099187F" w:rsidP="00164632">
            <w:pPr>
              <w:pStyle w:val="BodyText"/>
              <w:jc w:val="center"/>
              <w:rPr>
                <w:color w:val="FF0000"/>
              </w:rPr>
            </w:pPr>
            <w:r w:rsidRPr="00B23472">
              <w:rPr>
                <w:color w:val="FF0000"/>
              </w:rPr>
              <w:t xml:space="preserve"># </w:t>
            </w:r>
            <w:r w:rsidR="00B80EE4" w:rsidRPr="00B23472">
              <w:rPr>
                <w:color w:val="FF0000"/>
              </w:rPr>
              <w:t>Minutes</w:t>
            </w:r>
          </w:p>
        </w:tc>
      </w:tr>
      <w:tr w:rsidR="00B80EE4" w:rsidRPr="00BE62D5" w14:paraId="7AC34BB6" w14:textId="77777777" w:rsidTr="00164632">
        <w:tc>
          <w:tcPr>
            <w:tcW w:w="3356" w:type="dxa"/>
          </w:tcPr>
          <w:p w14:paraId="2DA87DE0" w14:textId="77777777" w:rsidR="00B80EE4" w:rsidRPr="00B23472" w:rsidRDefault="00B80EE4" w:rsidP="00164632">
            <w:pPr>
              <w:pStyle w:val="BodyText"/>
              <w:jc w:val="center"/>
              <w:rPr>
                <w:color w:val="FF0000"/>
              </w:rPr>
            </w:pPr>
            <w:r w:rsidRPr="00B23472">
              <w:rPr>
                <w:color w:val="FF0000"/>
              </w:rPr>
              <w:t>Suppression Terminology</w:t>
            </w:r>
          </w:p>
        </w:tc>
        <w:tc>
          <w:tcPr>
            <w:tcW w:w="3357" w:type="dxa"/>
          </w:tcPr>
          <w:p w14:paraId="33F1D3C4" w14:textId="77777777" w:rsidR="00B80EE4" w:rsidRPr="00B23472" w:rsidRDefault="00B80EE4" w:rsidP="00164632">
            <w:pPr>
              <w:pStyle w:val="BodyText"/>
              <w:tabs>
                <w:tab w:val="center" w:pos="1570"/>
                <w:tab w:val="right" w:pos="3141"/>
              </w:tabs>
              <w:jc w:val="center"/>
              <w:rPr>
                <w:color w:val="FF0000"/>
              </w:rPr>
            </w:pPr>
            <w:r w:rsidRPr="00B23472">
              <w:rPr>
                <w:color w:val="FF0000"/>
              </w:rPr>
              <w:t>Presentation</w:t>
            </w:r>
          </w:p>
        </w:tc>
        <w:tc>
          <w:tcPr>
            <w:tcW w:w="3357" w:type="dxa"/>
          </w:tcPr>
          <w:p w14:paraId="5F55D46D" w14:textId="67F6E9C3" w:rsidR="00B80EE4" w:rsidRPr="00B23472" w:rsidRDefault="0099187F" w:rsidP="00164632">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4980C49F" w14:textId="77777777" w:rsidTr="00164632">
        <w:tc>
          <w:tcPr>
            <w:tcW w:w="3356" w:type="dxa"/>
          </w:tcPr>
          <w:p w14:paraId="313C7776" w14:textId="77777777" w:rsidR="00B80EE4" w:rsidRPr="00B23472" w:rsidRDefault="00B80EE4" w:rsidP="00164632">
            <w:pPr>
              <w:pStyle w:val="BodyText"/>
              <w:jc w:val="center"/>
              <w:rPr>
                <w:color w:val="FF0000"/>
              </w:rPr>
            </w:pPr>
            <w:r w:rsidRPr="00B23472">
              <w:rPr>
                <w:color w:val="FF0000"/>
              </w:rPr>
              <w:t>Knowledge Check</w:t>
            </w:r>
          </w:p>
        </w:tc>
        <w:tc>
          <w:tcPr>
            <w:tcW w:w="3357" w:type="dxa"/>
          </w:tcPr>
          <w:p w14:paraId="77BFA488" w14:textId="77777777" w:rsidR="00B80EE4" w:rsidRPr="00B23472" w:rsidRDefault="00B80EE4" w:rsidP="00164632">
            <w:pPr>
              <w:pStyle w:val="BodyText"/>
              <w:tabs>
                <w:tab w:val="center" w:pos="1570"/>
                <w:tab w:val="right" w:pos="3141"/>
              </w:tabs>
              <w:jc w:val="center"/>
              <w:rPr>
                <w:color w:val="FF0000"/>
              </w:rPr>
            </w:pPr>
            <w:r w:rsidRPr="00B23472">
              <w:rPr>
                <w:color w:val="FF0000"/>
              </w:rPr>
              <w:t>Group Activity</w:t>
            </w:r>
          </w:p>
        </w:tc>
        <w:tc>
          <w:tcPr>
            <w:tcW w:w="3357" w:type="dxa"/>
          </w:tcPr>
          <w:p w14:paraId="0E17FE3B" w14:textId="7FCB7D05" w:rsidR="00B80EE4" w:rsidRPr="00B23472" w:rsidRDefault="0099187F" w:rsidP="00164632">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2125835A" w14:textId="77777777" w:rsidTr="00164632">
        <w:tc>
          <w:tcPr>
            <w:tcW w:w="3356" w:type="dxa"/>
          </w:tcPr>
          <w:p w14:paraId="6C03E186" w14:textId="77777777" w:rsidR="00B80EE4" w:rsidRPr="00BE62D5" w:rsidRDefault="00B80EE4" w:rsidP="00164632">
            <w:pPr>
              <w:pStyle w:val="BodyText"/>
              <w:jc w:val="center"/>
              <w:rPr>
                <w:b/>
              </w:rPr>
            </w:pPr>
            <w:r w:rsidRPr="00BE62D5">
              <w:rPr>
                <w:b/>
              </w:rPr>
              <w:t>Total Unit Duration</w:t>
            </w:r>
          </w:p>
        </w:tc>
        <w:tc>
          <w:tcPr>
            <w:tcW w:w="3357" w:type="dxa"/>
          </w:tcPr>
          <w:p w14:paraId="6BEFC2BE" w14:textId="77777777" w:rsidR="00B80EE4" w:rsidRPr="00BE62D5" w:rsidRDefault="00B80EE4" w:rsidP="00164632">
            <w:pPr>
              <w:pStyle w:val="BodyText"/>
              <w:jc w:val="center"/>
              <w:rPr>
                <w:b/>
              </w:rPr>
            </w:pPr>
          </w:p>
        </w:tc>
        <w:tc>
          <w:tcPr>
            <w:tcW w:w="3357" w:type="dxa"/>
          </w:tcPr>
          <w:p w14:paraId="680EF6F8" w14:textId="3738C6BC" w:rsidR="00B80EE4" w:rsidRPr="00C55B67" w:rsidRDefault="0099187F" w:rsidP="00164632">
            <w:pPr>
              <w:pStyle w:val="BodyText"/>
              <w:jc w:val="center"/>
              <w:rPr>
                <w:b/>
              </w:rPr>
            </w:pPr>
            <w:r w:rsidRPr="0099187F">
              <w:rPr>
                <w:bCs/>
              </w:rPr>
              <w:t>Total</w:t>
            </w:r>
            <w:r>
              <w:rPr>
                <w:b/>
              </w:rPr>
              <w:t xml:space="preserve"> </w:t>
            </w:r>
            <w:r w:rsidRPr="00B23472">
              <w:rPr>
                <w:b/>
                <w:color w:val="FF0000"/>
              </w:rPr>
              <w:t>#</w:t>
            </w:r>
            <w:r w:rsidR="00B80EE4" w:rsidRPr="00B23472">
              <w:rPr>
                <w:b/>
                <w:color w:val="FF0000"/>
              </w:rPr>
              <w:t xml:space="preserve"> </w:t>
            </w:r>
            <w:r w:rsidR="00856776" w:rsidRPr="00B23472">
              <w:rPr>
                <w:b/>
                <w:color w:val="FF0000"/>
              </w:rPr>
              <w:t>Minutes</w:t>
            </w:r>
          </w:p>
        </w:tc>
      </w:tr>
    </w:tbl>
    <w:p w14:paraId="3861CD12" w14:textId="77777777" w:rsidR="00B23472" w:rsidRDefault="00B23472" w:rsidP="00B23472">
      <w:pPr>
        <w:pStyle w:val="Heading1"/>
      </w:pPr>
      <w:r>
        <w:t>Preparation:</w:t>
      </w:r>
    </w:p>
    <w:p w14:paraId="1B050A2D" w14:textId="77777777" w:rsidR="00B23472" w:rsidRPr="003B0F24" w:rsidRDefault="00B23472" w:rsidP="00B23472">
      <w:pPr>
        <w:pStyle w:val="BodyText"/>
        <w:rPr>
          <w:color w:val="FF0000"/>
        </w:rPr>
      </w:pPr>
      <w:r w:rsidRPr="003B0F24">
        <w:rPr>
          <w:color w:val="FF0000"/>
        </w:rPr>
        <w:t>This section appears at the beginning of the course</w:t>
      </w:r>
      <w:r>
        <w:rPr>
          <w:color w:val="FF0000"/>
        </w:rPr>
        <w:t xml:space="preserve"> and unit</w:t>
      </w:r>
      <w:r w:rsidRPr="003B0F24">
        <w:rPr>
          <w:color w:val="FF0000"/>
        </w:rPr>
        <w:t>. It indicates all steps you need to take to prepare for delivery.</w:t>
      </w:r>
    </w:p>
    <w:p w14:paraId="2B6423A3" w14:textId="77777777" w:rsidR="00B23472" w:rsidRDefault="00B23472" w:rsidP="00B23472">
      <w:pPr>
        <w:pStyle w:val="Heading2"/>
      </w:pPr>
      <w:r>
        <w:t>Course Materials:</w:t>
      </w:r>
    </w:p>
    <w:p w14:paraId="3BB7DC09" w14:textId="77777777" w:rsidR="00B23472" w:rsidRPr="003B0F24" w:rsidRDefault="00B23472" w:rsidP="00B23472">
      <w:pPr>
        <w:pStyle w:val="BodyText"/>
        <w:rPr>
          <w:color w:val="FF0000"/>
        </w:rPr>
      </w:pPr>
      <w:r w:rsidRPr="003B0F24">
        <w:rPr>
          <w:color w:val="FF0000"/>
        </w:rPr>
        <w:t>Exercise 1 Handout – 1 per student</w:t>
      </w:r>
    </w:p>
    <w:p w14:paraId="17812B79" w14:textId="77777777" w:rsidR="00B23472" w:rsidRPr="003B0F24" w:rsidRDefault="00B23472" w:rsidP="00B23472">
      <w:pPr>
        <w:pStyle w:val="BodyText"/>
        <w:rPr>
          <w:color w:val="FF0000"/>
        </w:rPr>
      </w:pPr>
      <w:r>
        <w:rPr>
          <w:color w:val="FF0000"/>
        </w:rPr>
        <w:t>Handheld Radio</w:t>
      </w:r>
    </w:p>
    <w:p w14:paraId="516D9181" w14:textId="77777777" w:rsidR="00B23472" w:rsidRPr="00BE62D5" w:rsidRDefault="00B23472" w:rsidP="00B23472">
      <w:pPr>
        <w:pStyle w:val="Heading2"/>
      </w:pPr>
      <w:r>
        <w:t>Classroom:</w:t>
      </w:r>
    </w:p>
    <w:p w14:paraId="7373E5D1" w14:textId="77777777" w:rsidR="00B23472" w:rsidRPr="00750202" w:rsidRDefault="00B23472" w:rsidP="00B23472">
      <w:pPr>
        <w:pStyle w:val="ListBulletNWCG"/>
        <w:rPr>
          <w:color w:val="FF0000"/>
        </w:rPr>
      </w:pPr>
      <w:r w:rsidRPr="00750202">
        <w:rPr>
          <w:color w:val="FF0000"/>
        </w:rPr>
        <w:t>Ability to display images and video on large screen.</w:t>
      </w:r>
    </w:p>
    <w:p w14:paraId="6DEBC4E5" w14:textId="7C83E1CF" w:rsidR="006B731C" w:rsidRPr="00B23472" w:rsidRDefault="00B23472" w:rsidP="00B23472">
      <w:pPr>
        <w:pStyle w:val="ListBulletNWCG"/>
        <w:rPr>
          <w:color w:val="FF0000"/>
        </w:rPr>
      </w:pPr>
      <w:r w:rsidRPr="00750202">
        <w:rPr>
          <w:color w:val="FF0000"/>
        </w:rPr>
        <w:t>White board or easel access for group breakout.</w:t>
      </w:r>
      <w:r w:rsidR="006B731C">
        <w:br w:type="page"/>
      </w:r>
    </w:p>
    <w:p w14:paraId="0841D150" w14:textId="73DBC251" w:rsidR="00072EA7" w:rsidRPr="00DA592E" w:rsidRDefault="00072EA7" w:rsidP="00D32250">
      <w:pPr>
        <w:pStyle w:val="Heading1"/>
      </w:pPr>
      <w:r w:rsidRPr="00DA592E">
        <w:lastRenderedPageBreak/>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22B4D2A8" w14:textId="77777777" w:rsidR="00D73779" w:rsidRDefault="00D73779">
      <w:pPr>
        <w:rPr>
          <w:rFonts w:eastAsiaTheme="minorEastAsia"/>
          <w:b/>
          <w:bCs/>
          <w:sz w:val="32"/>
          <w:szCs w:val="32"/>
        </w:rPr>
      </w:pPr>
      <w:r>
        <w:rPr>
          <w:rFonts w:eastAsiaTheme="minorEastAsia"/>
        </w:rPr>
        <w:br w:type="page"/>
      </w:r>
    </w:p>
    <w:p w14:paraId="73E00896" w14:textId="23F25508" w:rsidR="00F15510" w:rsidRDefault="00F15510" w:rsidP="005D128A">
      <w:pPr>
        <w:pStyle w:val="Heading1"/>
        <w:rPr>
          <w:rFonts w:eastAsiaTheme="minorEastAsia"/>
        </w:rPr>
      </w:pPr>
      <w:r>
        <w:rPr>
          <w:rFonts w:eastAsiaTheme="minorEastAsia"/>
        </w:rPr>
        <w:lastRenderedPageBreak/>
        <w:t>General formatting</w:t>
      </w:r>
    </w:p>
    <w:p w14:paraId="1CFEF6B5" w14:textId="6E746D7A" w:rsidR="005D128A" w:rsidRDefault="005D128A" w:rsidP="005D128A">
      <w:pPr>
        <w:pStyle w:val="Heading2"/>
        <w:rPr>
          <w:rFonts w:eastAsiaTheme="minorEastAsia"/>
        </w:rPr>
      </w:pPr>
      <w:r>
        <w:rPr>
          <w:rFonts w:eastAsiaTheme="minorEastAsia"/>
        </w:rPr>
        <w:t>Styles included in this template:</w:t>
      </w:r>
    </w:p>
    <w:p w14:paraId="4CD21596" w14:textId="12CE26B3" w:rsidR="005D128A" w:rsidRDefault="005D128A" w:rsidP="005D128A">
      <w:pPr>
        <w:pStyle w:val="Heading1"/>
        <w:rPr>
          <w:rFonts w:eastAsiaTheme="minorEastAsia"/>
        </w:rPr>
      </w:pPr>
      <w:r>
        <w:rPr>
          <w:rFonts w:eastAsiaTheme="minorEastAsia"/>
        </w:rPr>
        <w:t>Heading 1</w:t>
      </w:r>
    </w:p>
    <w:p w14:paraId="09AF6B49" w14:textId="3355189D" w:rsidR="005D128A" w:rsidRDefault="005D128A" w:rsidP="005D128A">
      <w:pPr>
        <w:pStyle w:val="Heading2"/>
        <w:rPr>
          <w:rFonts w:eastAsiaTheme="minorEastAsia"/>
        </w:rPr>
      </w:pPr>
      <w:r>
        <w:rPr>
          <w:rFonts w:eastAsiaTheme="minorEastAsia"/>
        </w:rPr>
        <w:t>Heading 2</w:t>
      </w:r>
    </w:p>
    <w:p w14:paraId="629E1D71" w14:textId="78AF5242" w:rsidR="005D128A" w:rsidRDefault="005D128A" w:rsidP="005D128A">
      <w:pPr>
        <w:pStyle w:val="Heading3"/>
        <w:rPr>
          <w:rFonts w:eastAsiaTheme="minorEastAsia"/>
        </w:rPr>
      </w:pPr>
      <w:r>
        <w:rPr>
          <w:rFonts w:eastAsiaTheme="minorEastAsia"/>
        </w:rPr>
        <w:t>Heading3</w:t>
      </w:r>
    </w:p>
    <w:p w14:paraId="78F3B897" w14:textId="3A08FF48" w:rsidR="005D128A" w:rsidRDefault="005D128A" w:rsidP="005D128A">
      <w:pPr>
        <w:pStyle w:val="Body-text"/>
      </w:pPr>
      <w:r>
        <w:t>Body Text</w:t>
      </w:r>
    </w:p>
    <w:p w14:paraId="063632EB" w14:textId="336209EB" w:rsidR="005D128A" w:rsidRDefault="005D128A" w:rsidP="005D128A">
      <w:pPr>
        <w:pStyle w:val="boxlist"/>
      </w:pPr>
      <w:r>
        <w:t>Box list</w:t>
      </w:r>
    </w:p>
    <w:p w14:paraId="3EDDA2A3" w14:textId="57753E05" w:rsidR="005D128A" w:rsidRDefault="005D128A" w:rsidP="005D128A">
      <w:pPr>
        <w:pStyle w:val="question"/>
      </w:pPr>
      <w:bookmarkStart w:id="0" w:name="_Toc505244727"/>
      <w:bookmarkStart w:id="1" w:name="_Toc53659527"/>
      <w:r>
        <w:t>Question:</w:t>
      </w:r>
    </w:p>
    <w:p w14:paraId="4B7750FF" w14:textId="07EAE8DC" w:rsidR="005D128A" w:rsidRPr="005D128A" w:rsidRDefault="005D128A" w:rsidP="005D128A">
      <w:pPr>
        <w:pStyle w:val="answer"/>
      </w:pPr>
      <w:r>
        <w:t>Answer:</w:t>
      </w:r>
    </w:p>
    <w:p w14:paraId="74B65E59" w14:textId="410383A2" w:rsidR="00F15510" w:rsidRPr="00745685" w:rsidRDefault="00F15510" w:rsidP="00F15510">
      <w:pPr>
        <w:pStyle w:val="Heading2"/>
      </w:pPr>
      <w:r w:rsidRPr="006B6A46">
        <w:t>Lists</w:t>
      </w:r>
      <w:bookmarkEnd w:id="0"/>
      <w:bookmarkEnd w:id="1"/>
    </w:p>
    <w:p w14:paraId="134E5FEA" w14:textId="77777777" w:rsidR="00F15510" w:rsidRPr="002E5624" w:rsidRDefault="00F15510" w:rsidP="00F15510">
      <w:pPr>
        <w:pStyle w:val="ListBulletNWCG"/>
      </w:pPr>
      <w:r>
        <w:t>When you are ready to start typing a numbered or bulleted list, place the cursor in the location you want to begin the list. Select the appropriate style (</w:t>
      </w:r>
      <w:r w:rsidRPr="00E66161">
        <w:rPr>
          <w:b/>
          <w:bCs/>
        </w:rPr>
        <w:t>list number</w:t>
      </w:r>
      <w:r>
        <w:t xml:space="preserve"> or </w:t>
      </w:r>
      <w:r w:rsidRPr="00E66161">
        <w:rPr>
          <w:b/>
          <w:bCs/>
        </w:rPr>
        <w:t>list bullet</w:t>
      </w:r>
      <w:r>
        <w:t xml:space="preserve">) from the </w:t>
      </w:r>
      <w:r w:rsidRPr="00E66161">
        <w:rPr>
          <w:b/>
          <w:bCs/>
        </w:rPr>
        <w:t>Styles</w:t>
      </w:r>
      <w:r>
        <w:t xml:space="preserve"> </w:t>
      </w:r>
      <w:r w:rsidRPr="00E66161">
        <w:rPr>
          <w:b/>
          <w:bCs/>
        </w:rPr>
        <w:t>Group</w:t>
      </w:r>
      <w:r w:rsidRPr="002E5624">
        <w:t>.</w:t>
      </w:r>
      <w:r>
        <w:t xml:space="preserve"> This will automatically begin your list at the first level.</w:t>
      </w:r>
      <w:r w:rsidRPr="002E5624">
        <w:t xml:space="preserve"> Use the increase and decrease indent buttons in the paragraph menu or the tab key to set </w:t>
      </w:r>
      <w:r>
        <w:t xml:space="preserve">a </w:t>
      </w:r>
      <w:r w:rsidRPr="002E5624">
        <w:t>new level bullet.</w:t>
      </w:r>
    </w:p>
    <w:p w14:paraId="40C256EB" w14:textId="77777777" w:rsidR="00F15510" w:rsidRPr="002E5624" w:rsidRDefault="00F15510" w:rsidP="00F15510">
      <w:pPr>
        <w:pStyle w:val="ListBulletNWCG"/>
        <w:numPr>
          <w:ilvl w:val="1"/>
          <w:numId w:val="15"/>
        </w:numPr>
      </w:pPr>
      <w:r w:rsidRPr="002E5624">
        <w:t>The second and third bullets are set.</w:t>
      </w:r>
    </w:p>
    <w:p w14:paraId="7A8D5713" w14:textId="77777777" w:rsidR="00F15510" w:rsidRPr="002E5624" w:rsidRDefault="00F15510" w:rsidP="00F15510">
      <w:pPr>
        <w:pStyle w:val="ListBulletNWCG"/>
        <w:numPr>
          <w:ilvl w:val="2"/>
          <w:numId w:val="15"/>
        </w:numPr>
      </w:pPr>
      <w:r w:rsidRPr="002E5624">
        <w:t>Limit going beyond the third bullet.</w:t>
      </w:r>
    </w:p>
    <w:p w14:paraId="1B526EB6" w14:textId="77777777" w:rsidR="00F15510" w:rsidRPr="002E5624" w:rsidRDefault="00F15510" w:rsidP="00F15510">
      <w:pPr>
        <w:pStyle w:val="ListBulletNWCG"/>
        <w:numPr>
          <w:ilvl w:val="3"/>
          <w:numId w:val="15"/>
        </w:numPr>
      </w:pPr>
      <w:r w:rsidRPr="002E5624">
        <w:t>Use the fourth bullet if necessary.</w:t>
      </w:r>
    </w:p>
    <w:p w14:paraId="446E0ADE" w14:textId="77777777" w:rsidR="00F15510" w:rsidRDefault="00F15510" w:rsidP="00F15510">
      <w:pPr>
        <w:pStyle w:val="BodyText"/>
      </w:pPr>
      <w:r>
        <w:t xml:space="preserve">Only use automatic numbering when there are at least two levels. </w:t>
      </w:r>
      <w:r w:rsidRPr="00521A68">
        <w:t>Numbered lists follow this seq</w:t>
      </w:r>
      <w:r>
        <w:t xml:space="preserve">uence, which can be chosen from </w:t>
      </w:r>
      <w:r w:rsidRPr="00521A68">
        <w:t>the Multi-level Lists</w:t>
      </w:r>
      <w:r>
        <w:t>:</w:t>
      </w:r>
    </w:p>
    <w:p w14:paraId="4CA3BCD1" w14:textId="77777777" w:rsidR="00F15510" w:rsidRDefault="00F15510" w:rsidP="00F15510">
      <w:pPr>
        <w:pStyle w:val="ListNumberNWCG"/>
        <w:numPr>
          <w:ilvl w:val="0"/>
          <w:numId w:val="17"/>
        </w:numPr>
      </w:pPr>
      <w:r>
        <w:t>Level one</w:t>
      </w:r>
    </w:p>
    <w:p w14:paraId="408F736B" w14:textId="77777777" w:rsidR="00F15510" w:rsidRPr="001F0550" w:rsidRDefault="00F15510" w:rsidP="00F15510">
      <w:pPr>
        <w:pStyle w:val="ListNumberNWCG"/>
        <w:numPr>
          <w:ilvl w:val="1"/>
          <w:numId w:val="16"/>
        </w:numPr>
      </w:pPr>
      <w:r w:rsidRPr="001F0550">
        <w:t>Level two</w:t>
      </w:r>
    </w:p>
    <w:p w14:paraId="5A4BB360" w14:textId="77777777" w:rsidR="00F15510" w:rsidRPr="001F0550" w:rsidRDefault="00F15510" w:rsidP="00F15510">
      <w:pPr>
        <w:pStyle w:val="ListNumberNWCG"/>
        <w:numPr>
          <w:ilvl w:val="2"/>
          <w:numId w:val="16"/>
        </w:numPr>
      </w:pPr>
      <w:r w:rsidRPr="001F0550">
        <w:t>Level three</w:t>
      </w:r>
    </w:p>
    <w:p w14:paraId="252D4C1C" w14:textId="77777777" w:rsidR="00F15510" w:rsidRDefault="00F15510" w:rsidP="00F15510">
      <w:pPr>
        <w:pStyle w:val="ListNumberNWCG"/>
        <w:numPr>
          <w:ilvl w:val="3"/>
          <w:numId w:val="16"/>
        </w:numPr>
      </w:pPr>
      <w:r w:rsidRPr="001F0550">
        <w:t>Level four</w:t>
      </w:r>
    </w:p>
    <w:p w14:paraId="36C56F8B" w14:textId="29927D5C" w:rsidR="00590CA1" w:rsidRPr="00D32250" w:rsidRDefault="00590CA1" w:rsidP="00D32250">
      <w:pPr>
        <w:pStyle w:val="BodyText"/>
      </w:pPr>
      <w:r>
        <w:br w:type="page"/>
      </w:r>
    </w:p>
    <w:p w14:paraId="0D7C27D4" w14:textId="32D69525" w:rsidR="005F2158" w:rsidRPr="00072EA7" w:rsidRDefault="00C263C6" w:rsidP="005F2158">
      <w:pPr>
        <w:pStyle w:val="Heading2"/>
        <w:rPr>
          <w:rFonts w:eastAsiaTheme="minorEastAsia"/>
        </w:rPr>
      </w:pPr>
      <w:r>
        <w:rPr>
          <w:rFonts w:eastAsiaTheme="minorEastAsia"/>
        </w:rPr>
        <w:lastRenderedPageBreak/>
        <w:t>Example Title Slide</w:t>
      </w:r>
    </w:p>
    <w:p w14:paraId="2E01DEF5" w14:textId="7EDD6CF8" w:rsidR="00A7264B" w:rsidRDefault="00072EA7" w:rsidP="00072EA7">
      <w:pPr>
        <w:pStyle w:val="BodyText"/>
      </w:pPr>
      <w:r>
        <w:rPr>
          <w:noProof/>
        </w:rPr>
        <w:drawing>
          <wp:inline distT="0" distB="0" distL="0" distR="0" wp14:anchorId="70792117" wp14:editId="512E71E1">
            <wp:extent cx="3578798" cy="2684098"/>
            <wp:effectExtent l="19050" t="19050" r="22225" b="21590"/>
            <wp:docPr id="1" name="Graphic 1" descr="Uni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Unit over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a:ln w="12700">
                      <a:solidFill>
                        <a:schemeClr val="tx1"/>
                      </a:solidFill>
                    </a:ln>
                  </pic:spPr>
                </pic:pic>
              </a:graphicData>
            </a:graphic>
          </wp:inline>
        </w:drawing>
      </w:r>
    </w:p>
    <w:p w14:paraId="0040453B" w14:textId="61097AD7" w:rsidR="00475774" w:rsidRPr="00F15510" w:rsidRDefault="00475774" w:rsidP="000409DC">
      <w:pPr>
        <w:pStyle w:val="IGheaderwithIcon"/>
        <w:rPr>
          <w:color w:val="FF0000"/>
        </w:rPr>
      </w:pPr>
      <w:r>
        <w:t>Unit Overview</w:t>
      </w:r>
    </w:p>
    <w:p w14:paraId="5FA439E8" w14:textId="79F96DE1" w:rsidR="008D77AA" w:rsidRDefault="008D77AA" w:rsidP="008D77AA">
      <w:pPr>
        <w:pStyle w:val="IGheaderwithIcon"/>
        <w:rPr>
          <w:rFonts w:eastAsiaTheme="minorEastAsia"/>
        </w:rPr>
      </w:pPr>
      <w:r w:rsidRPr="00882EB2">
        <w:rPr>
          <w:noProof/>
          <w:color w:val="FF0000"/>
        </w:rPr>
        <w:drawing>
          <wp:inline distT="0" distB="0" distL="0" distR="0" wp14:anchorId="11BEF9D6" wp14:editId="66834754">
            <wp:extent cx="274320" cy="274320"/>
            <wp:effectExtent l="0" t="0" r="0" b="0"/>
            <wp:docPr id="1919833446" name="Graphic 191983344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t>Unit Overview</w:t>
      </w:r>
    </w:p>
    <w:p w14:paraId="3A4E6B66" w14:textId="77777777" w:rsidR="008D77AA" w:rsidRDefault="008D77AA" w:rsidP="008D77AA">
      <w:pPr>
        <w:spacing w:after="120"/>
        <w:rPr>
          <w:rFonts w:eastAsia="Libre Franklin" w:cstheme="majorHAnsi"/>
          <w:b/>
          <w:bCs/>
          <w:color w:val="FF0000"/>
        </w:rPr>
      </w:pPr>
      <w:r w:rsidRPr="00A923B5">
        <w:rPr>
          <w:rFonts w:eastAsia="Libre Franklin" w:cstheme="majorHAnsi"/>
          <w:b/>
          <w:bCs/>
        </w:rPr>
        <w:t>DO:</w:t>
      </w:r>
      <w:r>
        <w:rPr>
          <w:rFonts w:eastAsia="Libre Franklin" w:cstheme="majorHAnsi"/>
          <w:b/>
          <w:bCs/>
          <w:color w:val="FF0000"/>
        </w:rPr>
        <w:t xml:space="preserve"> </w:t>
      </w:r>
      <w:r w:rsidRPr="00A923B5">
        <w:rPr>
          <w:rFonts w:eastAsia="Libre Franklin" w:cstheme="majorHAnsi"/>
          <w:color w:val="FF0000"/>
        </w:rPr>
        <w:t>&lt;provide guidance to the instructor on what should be presented during the opening of a course.&gt;</w:t>
      </w:r>
    </w:p>
    <w:p w14:paraId="6D7AF408" w14:textId="77777777" w:rsidR="008D77AA" w:rsidRDefault="008D77AA" w:rsidP="008D77AA">
      <w:pPr>
        <w:spacing w:after="120"/>
        <w:rPr>
          <w:rFonts w:eastAsia="Libre Franklin" w:cstheme="majorHAnsi"/>
          <w:b/>
          <w:bCs/>
          <w:color w:val="FF0000"/>
        </w:rPr>
      </w:pPr>
    </w:p>
    <w:p w14:paraId="20F0B7CA" w14:textId="77777777" w:rsidR="008D77AA" w:rsidRPr="0023350C" w:rsidRDefault="008D77AA" w:rsidP="008D77AA">
      <w:pPr>
        <w:spacing w:after="120"/>
        <w:rPr>
          <w:rFonts w:eastAsia="Libre Franklin" w:cstheme="majorHAnsi"/>
          <w:b/>
          <w:bCs/>
          <w:color w:val="FF0000"/>
        </w:rPr>
      </w:pPr>
      <w:r w:rsidRPr="0023350C">
        <w:rPr>
          <w:rFonts w:eastAsia="Libre Franklin" w:cstheme="majorHAnsi"/>
          <w:b/>
          <w:bCs/>
          <w:color w:val="FF0000"/>
        </w:rPr>
        <w:t xml:space="preserve">EXAMPLE </w:t>
      </w:r>
    </w:p>
    <w:p w14:paraId="4DC794FA" w14:textId="77777777" w:rsidR="008D77AA" w:rsidRPr="00A923B5" w:rsidRDefault="008D77AA" w:rsidP="008D77AA">
      <w:pPr>
        <w:spacing w:after="120"/>
        <w:rPr>
          <w:rFonts w:eastAsia="Libre Franklin" w:cstheme="majorHAnsi"/>
          <w:b/>
          <w:bCs/>
          <w:color w:val="FF0000"/>
        </w:rPr>
      </w:pPr>
      <w:r w:rsidRPr="00A923B5">
        <w:rPr>
          <w:rFonts w:eastAsia="Libre Franklin" w:cstheme="majorHAnsi"/>
          <w:b/>
          <w:bCs/>
          <w:color w:val="FF0000"/>
        </w:rPr>
        <w:t xml:space="preserve">DO: </w:t>
      </w:r>
    </w:p>
    <w:p w14:paraId="7CAB176E" w14:textId="01EF1BAF" w:rsidR="008D77AA" w:rsidRPr="00167F90" w:rsidRDefault="008D77AA" w:rsidP="008D77AA">
      <w:pPr>
        <w:pStyle w:val="BodyText"/>
        <w:rPr>
          <w:color w:val="FF0000"/>
        </w:rPr>
      </w:pPr>
      <w:r w:rsidRPr="00167F90">
        <w:rPr>
          <w:color w:val="FF0000"/>
        </w:rPr>
        <w:t xml:space="preserve">Summarize how this </w:t>
      </w:r>
      <w:r w:rsidR="004A0BA3">
        <w:rPr>
          <w:color w:val="FF0000"/>
        </w:rPr>
        <w:t>unit</w:t>
      </w:r>
      <w:r w:rsidRPr="00167F90">
        <w:rPr>
          <w:color w:val="FF0000"/>
        </w:rPr>
        <w:t xml:space="preserve"> will focus on how MEDLs prepare for responding to an incident. </w:t>
      </w:r>
    </w:p>
    <w:p w14:paraId="4AAEC448" w14:textId="1979FC17" w:rsidR="008D77AA" w:rsidRPr="00167F90" w:rsidRDefault="008D77AA" w:rsidP="008D77AA">
      <w:pPr>
        <w:pStyle w:val="BodyText"/>
        <w:rPr>
          <w:color w:val="FF0000"/>
        </w:rPr>
      </w:pPr>
      <w:r w:rsidRPr="00167F90">
        <w:rPr>
          <w:color w:val="FF0000"/>
        </w:rPr>
        <w:t xml:space="preserve">Explain to the participants how the </w:t>
      </w:r>
      <w:r w:rsidR="00FE6ED6">
        <w:rPr>
          <w:color w:val="FF0000"/>
        </w:rPr>
        <w:t>unit</w:t>
      </w:r>
      <w:r w:rsidRPr="00167F90">
        <w:rPr>
          <w:color w:val="FF0000"/>
        </w:rPr>
        <w:t xml:space="preserve"> is organized for learning. As a single resource MEDL unit, the following lists topics in order:</w:t>
      </w:r>
    </w:p>
    <w:p w14:paraId="2DACD899" w14:textId="77777777" w:rsidR="008D77AA" w:rsidRPr="008D77AA" w:rsidRDefault="008D77AA" w:rsidP="008D77AA">
      <w:pPr>
        <w:pStyle w:val="ListNumberNWCG"/>
        <w:numPr>
          <w:ilvl w:val="0"/>
          <w:numId w:val="20"/>
        </w:numPr>
        <w:rPr>
          <w:color w:val="FF0000"/>
        </w:rPr>
      </w:pPr>
      <w:r w:rsidRPr="008D77AA">
        <w:rPr>
          <w:color w:val="FF0000"/>
        </w:rPr>
        <w:t>Dispatch and receiving a resource order.</w:t>
      </w:r>
    </w:p>
    <w:p w14:paraId="5AFE2246" w14:textId="77777777" w:rsidR="008D77AA" w:rsidRPr="00763FAD" w:rsidRDefault="008D77AA" w:rsidP="008D77AA">
      <w:pPr>
        <w:pStyle w:val="ListNumberNWCG"/>
        <w:numPr>
          <w:ilvl w:val="0"/>
          <w:numId w:val="17"/>
        </w:numPr>
        <w:rPr>
          <w:color w:val="FF0000"/>
        </w:rPr>
      </w:pPr>
      <w:r w:rsidRPr="00763FAD">
        <w:rPr>
          <w:color w:val="FF0000"/>
        </w:rPr>
        <w:t>Preparing for being away at incident.</w:t>
      </w:r>
    </w:p>
    <w:p w14:paraId="6275B636" w14:textId="77777777" w:rsidR="008D77AA" w:rsidRPr="00763FAD" w:rsidRDefault="008D77AA" w:rsidP="008D77AA">
      <w:pPr>
        <w:pStyle w:val="ListNumberNWCG"/>
        <w:numPr>
          <w:ilvl w:val="0"/>
          <w:numId w:val="17"/>
        </w:numPr>
        <w:rPr>
          <w:color w:val="FF0000"/>
        </w:rPr>
      </w:pPr>
      <w:r w:rsidRPr="00763FAD">
        <w:rPr>
          <w:color w:val="FF0000"/>
        </w:rPr>
        <w:t>Information gathering before leaving for incident.</w:t>
      </w:r>
    </w:p>
    <w:p w14:paraId="58DC2D34" w14:textId="77777777" w:rsidR="008D77AA" w:rsidRPr="00763FAD" w:rsidRDefault="008D77AA" w:rsidP="008D77AA">
      <w:pPr>
        <w:pStyle w:val="ListNumberNWCG"/>
        <w:numPr>
          <w:ilvl w:val="0"/>
          <w:numId w:val="17"/>
        </w:numPr>
        <w:rPr>
          <w:color w:val="FF0000"/>
        </w:rPr>
      </w:pPr>
      <w:r w:rsidRPr="00763FAD">
        <w:rPr>
          <w:color w:val="FF0000"/>
        </w:rPr>
        <w:t>The check-in process when arriving at incident.</w:t>
      </w: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0187C8C9">
            <wp:extent cx="3578798" cy="2684098"/>
            <wp:effectExtent l="19050" t="19050" r="22225" b="21590"/>
            <wp:docPr id="3" name="Graphic 3"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bjectiv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a:ln w="12700">
                      <a:solidFill>
                        <a:schemeClr val="tx1"/>
                      </a:solidFill>
                    </a:ln>
                  </pic:spPr>
                </pic:pic>
              </a:graphicData>
            </a:graphic>
          </wp:inline>
        </w:drawing>
      </w:r>
    </w:p>
    <w:p w14:paraId="0D8C70E6" w14:textId="43BA6990" w:rsidR="006F42A5"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 xml:space="preserve">Review </w:t>
      </w:r>
      <w:r>
        <w:t>U</w:t>
      </w:r>
      <w:r w:rsidRPr="00DA592E">
        <w:t xml:space="preserve">nit </w:t>
      </w:r>
      <w:r>
        <w:t>O</w:t>
      </w:r>
      <w:r w:rsidRPr="00DA592E">
        <w:t>bjectives</w:t>
      </w:r>
    </w:p>
    <w:p w14:paraId="0A8F6E9A" w14:textId="77777777" w:rsidR="006E4987" w:rsidRDefault="006E4987" w:rsidP="006E4987">
      <w:pPr>
        <w:pStyle w:val="Lengthwicon"/>
        <w:rPr>
          <w:b w:val="0"/>
          <w:bCs w:val="0"/>
          <w:color w:val="FF0000"/>
        </w:rPr>
      </w:pPr>
      <w:r w:rsidRPr="0023350C">
        <w:rPr>
          <w:b w:val="0"/>
          <w:bCs w:val="0"/>
          <w:color w:val="FF0000"/>
        </w:rPr>
        <w:t>*</w:t>
      </w:r>
      <w:r w:rsidRPr="0023350C">
        <w:rPr>
          <w:color w:val="FF0000"/>
        </w:rPr>
        <w:t>Note to Developer</w:t>
      </w:r>
      <w:r w:rsidRPr="0023350C">
        <w:rPr>
          <w:b w:val="0"/>
          <w:bCs w:val="0"/>
          <w:color w:val="FF0000"/>
        </w:rPr>
        <w:t xml:space="preserve">: If there is not a corresponding objectives slide, list </w:t>
      </w:r>
      <w:r>
        <w:rPr>
          <w:b w:val="0"/>
          <w:bCs w:val="0"/>
          <w:color w:val="FF0000"/>
        </w:rPr>
        <w:t xml:space="preserve">objectives </w:t>
      </w:r>
      <w:r w:rsidRPr="0023350C">
        <w:rPr>
          <w:b w:val="0"/>
          <w:bCs w:val="0"/>
          <w:color w:val="FF0000"/>
        </w:rPr>
        <w:t xml:space="preserve">here for the instructor to relay to participants. </w:t>
      </w:r>
    </w:p>
    <w:p w14:paraId="3B92B3FB" w14:textId="77777777" w:rsidR="006E4987" w:rsidRPr="0023350C" w:rsidRDefault="006E4987" w:rsidP="006E4987">
      <w:pPr>
        <w:pStyle w:val="Lengthwicon"/>
        <w:rPr>
          <w:b w:val="0"/>
          <w:bCs w:val="0"/>
          <w:color w:val="FF0000"/>
        </w:rPr>
      </w:pPr>
      <w:r w:rsidRPr="00F71822">
        <w:t>DO:</w:t>
      </w:r>
      <w:r w:rsidRPr="00F71822">
        <w:rPr>
          <w:b w:val="0"/>
          <w:bCs w:val="0"/>
        </w:rPr>
        <w:t xml:space="preserve"> </w:t>
      </w:r>
      <w:r>
        <w:rPr>
          <w:b w:val="0"/>
          <w:bCs w:val="0"/>
          <w:color w:val="FF0000"/>
        </w:rPr>
        <w:t>&lt;refer to the objectives as listed on the PowerPoint slide or list in the instructor guide when no PowerPoint slide is used.&gt;</w:t>
      </w:r>
    </w:p>
    <w:p w14:paraId="060F7A35" w14:textId="77777777" w:rsidR="006E4987" w:rsidRDefault="006E4987" w:rsidP="006E4987">
      <w:pPr>
        <w:pStyle w:val="Lengthwicon"/>
        <w:rPr>
          <w:color w:val="FF0000"/>
        </w:rPr>
      </w:pPr>
      <w:r w:rsidRPr="0023350C">
        <w:rPr>
          <w:color w:val="FF0000"/>
        </w:rPr>
        <w:t xml:space="preserve">EXAMPLE </w:t>
      </w:r>
    </w:p>
    <w:p w14:paraId="1ACFE473" w14:textId="77777777" w:rsidR="006E4987" w:rsidRDefault="006E4987" w:rsidP="006E4987">
      <w:pPr>
        <w:pStyle w:val="Lengthwicon"/>
        <w:rPr>
          <w:b w:val="0"/>
          <w:bCs w:val="0"/>
          <w:color w:val="FF0000"/>
        </w:rPr>
      </w:pPr>
      <w:r w:rsidRPr="00F0543C">
        <w:rPr>
          <w:color w:val="FF0000"/>
        </w:rPr>
        <w:t>DO:</w:t>
      </w:r>
      <w:r>
        <w:t xml:space="preserve">  </w:t>
      </w:r>
      <w:r>
        <w:rPr>
          <w:b w:val="0"/>
          <w:bCs w:val="0"/>
          <w:color w:val="FF0000"/>
        </w:rPr>
        <w:t>Refer the participants to the objectives as listed in the PowerPoint slide. Allow time for the participants to review.</w:t>
      </w:r>
    </w:p>
    <w:p w14:paraId="2A844487" w14:textId="6170A2E2" w:rsidR="006F42A5" w:rsidRDefault="006F42A5" w:rsidP="006F42A5">
      <w:pPr>
        <w:pStyle w:val="IGheaderwithIcon"/>
      </w:pPr>
      <w:r>
        <w:rPr>
          <w:noProof/>
        </w:rPr>
        <w:drawing>
          <wp:inline distT="0" distB="0" distL="0" distR="0" wp14:anchorId="2F45C6EF" wp14:editId="22ED9B23">
            <wp:extent cx="274320" cy="274320"/>
            <wp:effectExtent l="0" t="0" r="0" b="0"/>
            <wp:docPr id="15" name="Graphic 15"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1063E713" w14:textId="77777777" w:rsidR="00103BAA" w:rsidRDefault="00103BAA" w:rsidP="00103BAA">
      <w:pPr>
        <w:pStyle w:val="ListBulletNWCG"/>
        <w:numPr>
          <w:ilvl w:val="0"/>
          <w:numId w:val="0"/>
        </w:numPr>
        <w:rPr>
          <w:color w:val="FF0000"/>
        </w:rPr>
      </w:pPr>
      <w:r w:rsidRPr="00D91FF6">
        <w:rPr>
          <w:color w:val="FF0000"/>
        </w:rPr>
        <w:t>*</w:t>
      </w:r>
      <w:r w:rsidRPr="00D91FF6">
        <w:rPr>
          <w:b/>
          <w:bCs/>
          <w:color w:val="FF0000"/>
        </w:rPr>
        <w:t>Note to Developer</w:t>
      </w:r>
      <w:r w:rsidRPr="00D91FF6">
        <w:rPr>
          <w:color w:val="FF0000"/>
        </w:rPr>
        <w:t>: Make sure the name of the handout is also in the materials list for the unit.</w:t>
      </w:r>
    </w:p>
    <w:p w14:paraId="63A47AAC" w14:textId="77777777" w:rsidR="00103BAA" w:rsidRPr="002B4682" w:rsidRDefault="00103BAA" w:rsidP="00103BAA">
      <w:pPr>
        <w:pStyle w:val="Lengthwicon"/>
        <w:rPr>
          <w:color w:val="FF0000"/>
        </w:rPr>
      </w:pPr>
      <w:r w:rsidRPr="00D91FF6">
        <w:t>Materials:</w:t>
      </w:r>
      <w:r>
        <w:t xml:space="preserve"> </w:t>
      </w:r>
      <w:r w:rsidRPr="00E346DE">
        <w:rPr>
          <w:b w:val="0"/>
          <w:bCs w:val="0"/>
          <w:color w:val="FF0000"/>
        </w:rPr>
        <w:t>&lt;Name of handout&gt;</w:t>
      </w:r>
    </w:p>
    <w:p w14:paraId="38031038" w14:textId="77777777" w:rsidR="00103BAA" w:rsidRPr="004B1F84" w:rsidRDefault="00103BAA" w:rsidP="00103BAA">
      <w:pPr>
        <w:pStyle w:val="BodyText"/>
        <w:rPr>
          <w:color w:val="FF0000"/>
        </w:rPr>
      </w:pPr>
      <w:r w:rsidRPr="00D91FF6">
        <w:rPr>
          <w:b/>
          <w:bCs/>
        </w:rPr>
        <w:t>Purpose</w:t>
      </w:r>
      <w:r w:rsidRPr="00D91FF6">
        <w:t xml:space="preserve">: </w:t>
      </w:r>
      <w:r>
        <w:t xml:space="preserve"> </w:t>
      </w:r>
      <w:r>
        <w:rPr>
          <w:color w:val="FF0000"/>
        </w:rPr>
        <w:t>&lt;Intent of the handout&gt;</w:t>
      </w:r>
    </w:p>
    <w:p w14:paraId="68921839" w14:textId="77777777" w:rsidR="00103BAA" w:rsidRPr="00D91FF6" w:rsidRDefault="00103BAA" w:rsidP="00103BAA">
      <w:pPr>
        <w:pStyle w:val="BodyText"/>
      </w:pPr>
      <w:r w:rsidRPr="00D91FF6">
        <w:rPr>
          <w:b/>
          <w:bCs/>
        </w:rPr>
        <w:t>Directions</w:t>
      </w:r>
      <w:r w:rsidRPr="00D91FF6">
        <w:t>:</w:t>
      </w:r>
    </w:p>
    <w:p w14:paraId="47B8216B" w14:textId="77777777" w:rsidR="00103BAA" w:rsidRPr="002B4682" w:rsidRDefault="00103BAA" w:rsidP="00103BAA">
      <w:pPr>
        <w:pStyle w:val="ListBulletNWCG"/>
        <w:numPr>
          <w:ilvl w:val="0"/>
          <w:numId w:val="21"/>
        </w:numPr>
        <w:rPr>
          <w:color w:val="FF0000"/>
        </w:rPr>
      </w:pPr>
      <w:r>
        <w:rPr>
          <w:color w:val="FF0000"/>
        </w:rPr>
        <w:t>&lt;provide directions for distribution&gt;</w:t>
      </w:r>
    </w:p>
    <w:p w14:paraId="7DE6D01F" w14:textId="77777777" w:rsidR="00103BAA" w:rsidRPr="00D91FF6" w:rsidRDefault="00103BAA" w:rsidP="00103BAA">
      <w:pPr>
        <w:pStyle w:val="ListBulletNWCG"/>
        <w:numPr>
          <w:ilvl w:val="0"/>
          <w:numId w:val="0"/>
        </w:numPr>
        <w:rPr>
          <w:color w:val="FF0000"/>
        </w:rPr>
      </w:pPr>
    </w:p>
    <w:p w14:paraId="1ACB35B1" w14:textId="77777777" w:rsidR="00103BAA" w:rsidRPr="00D91FF6" w:rsidRDefault="00103BAA" w:rsidP="00103BAA">
      <w:pPr>
        <w:pStyle w:val="Lengthwicon"/>
        <w:rPr>
          <w:color w:val="FF0000"/>
        </w:rPr>
      </w:pPr>
      <w:r w:rsidRPr="00D91FF6">
        <w:rPr>
          <w:color w:val="FF0000"/>
        </w:rPr>
        <w:t xml:space="preserve">EXAMPLE </w:t>
      </w:r>
    </w:p>
    <w:p w14:paraId="00D787AB" w14:textId="77777777" w:rsidR="00103BAA" w:rsidRPr="00E346DE" w:rsidRDefault="00103BAA" w:rsidP="00103BAA">
      <w:pPr>
        <w:pStyle w:val="Lengthwicon"/>
        <w:rPr>
          <w:color w:val="FF0000"/>
        </w:rPr>
      </w:pPr>
      <w:r w:rsidRPr="00E346DE">
        <w:rPr>
          <w:color w:val="FF0000"/>
        </w:rPr>
        <w:t xml:space="preserve">Materials: </w:t>
      </w:r>
      <w:r w:rsidRPr="00E346DE">
        <w:rPr>
          <w:b w:val="0"/>
          <w:bCs w:val="0"/>
          <w:color w:val="FF0000"/>
        </w:rPr>
        <w:t>Activity 23 Handout</w:t>
      </w:r>
    </w:p>
    <w:p w14:paraId="677C5FB8" w14:textId="77777777" w:rsidR="00103BAA" w:rsidRPr="00E346DE" w:rsidRDefault="00103BAA" w:rsidP="00103BAA">
      <w:pPr>
        <w:pStyle w:val="BodyText"/>
        <w:rPr>
          <w:b/>
          <w:bCs/>
          <w:color w:val="FF0000"/>
        </w:rPr>
      </w:pPr>
      <w:r w:rsidRPr="00E346DE">
        <w:rPr>
          <w:b/>
          <w:bCs/>
          <w:color w:val="FF0000"/>
        </w:rPr>
        <w:lastRenderedPageBreak/>
        <w:t xml:space="preserve">Purpose: </w:t>
      </w:r>
    </w:p>
    <w:p w14:paraId="29710351" w14:textId="77777777" w:rsidR="00103BAA" w:rsidRPr="004B1F84" w:rsidRDefault="00103BAA" w:rsidP="00103BAA">
      <w:pPr>
        <w:pStyle w:val="BodyText"/>
        <w:rPr>
          <w:color w:val="FF0000"/>
        </w:rPr>
      </w:pPr>
      <w:r w:rsidRPr="004B1F84">
        <w:rPr>
          <w:color w:val="FF0000"/>
        </w:rPr>
        <w:t>Participants use the handout as an organizer during the instructor lecture.</w:t>
      </w:r>
    </w:p>
    <w:p w14:paraId="6F9907D3" w14:textId="77777777" w:rsidR="00103BAA" w:rsidRPr="00E346DE" w:rsidRDefault="00103BAA" w:rsidP="00103BAA">
      <w:pPr>
        <w:pStyle w:val="BodyText"/>
        <w:rPr>
          <w:color w:val="FF0000"/>
        </w:rPr>
      </w:pPr>
      <w:r w:rsidRPr="00E346DE">
        <w:rPr>
          <w:b/>
          <w:bCs/>
          <w:color w:val="FF0000"/>
        </w:rPr>
        <w:t>Directions</w:t>
      </w:r>
      <w:r w:rsidRPr="00E346DE">
        <w:rPr>
          <w:color w:val="FF0000"/>
        </w:rPr>
        <w:t>:</w:t>
      </w:r>
    </w:p>
    <w:p w14:paraId="5CCE1BD7" w14:textId="77777777" w:rsidR="00103BAA" w:rsidRPr="00E346DE" w:rsidRDefault="00103BAA" w:rsidP="00103BAA">
      <w:pPr>
        <w:pStyle w:val="ListBulletNWCG"/>
        <w:numPr>
          <w:ilvl w:val="0"/>
          <w:numId w:val="22"/>
        </w:numPr>
        <w:rPr>
          <w:color w:val="FF0000"/>
        </w:rPr>
      </w:pPr>
      <w:r w:rsidRPr="00E346DE">
        <w:rPr>
          <w:color w:val="FF0000"/>
        </w:rPr>
        <w:t>Distribute the handout to participants of the class while explaining the purpose of the handout.</w:t>
      </w:r>
    </w:p>
    <w:p w14:paraId="6A0F006A" w14:textId="77777777" w:rsidR="00103BAA" w:rsidRDefault="00103BAA" w:rsidP="00103BAA">
      <w:pPr>
        <w:pStyle w:val="ListBulletNWCG"/>
        <w:numPr>
          <w:ilvl w:val="0"/>
          <w:numId w:val="0"/>
        </w:numPr>
        <w:rPr>
          <w:color w:val="FF0000"/>
        </w:rPr>
      </w:pPr>
    </w:p>
    <w:p w14:paraId="5FDE0545" w14:textId="77777777" w:rsidR="003B7F9E" w:rsidRDefault="00235A77">
      <w:r>
        <w:br w:type="page"/>
      </w:r>
      <w:r w:rsidR="003B7F9E">
        <w:rPr>
          <w:noProof/>
        </w:rPr>
        <w:lastRenderedPageBreak/>
        <w:drawing>
          <wp:inline distT="0" distB="0" distL="0" distR="0" wp14:anchorId="02E53148" wp14:editId="05C2140C">
            <wp:extent cx="3578797" cy="2684097"/>
            <wp:effectExtent l="19050" t="19050" r="22225" b="21590"/>
            <wp:docPr id="1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8797" cy="2684097"/>
                    </a:xfrm>
                    <a:prstGeom prst="rect">
                      <a:avLst/>
                    </a:prstGeom>
                    <a:ln w="12700">
                      <a:solidFill>
                        <a:schemeClr val="tx1"/>
                      </a:solidFill>
                    </a:ln>
                  </pic:spPr>
                </pic:pic>
              </a:graphicData>
            </a:graphic>
          </wp:inline>
        </w:drawing>
      </w:r>
    </w:p>
    <w:p w14:paraId="73F32056" w14:textId="41826737" w:rsidR="009677AE" w:rsidRDefault="009677AE" w:rsidP="009677AE">
      <w:pPr>
        <w:pStyle w:val="IGheaderwithIcon"/>
        <w:rPr>
          <w:rFonts w:eastAsiaTheme="minorEastAsia"/>
        </w:rPr>
      </w:pPr>
      <w:r w:rsidRPr="00882EB2">
        <w:rPr>
          <w:noProof/>
          <w:color w:val="FF0000"/>
        </w:rPr>
        <w:drawing>
          <wp:inline distT="0" distB="0" distL="0" distR="0" wp14:anchorId="31A5D244" wp14:editId="4180476E">
            <wp:extent cx="274320" cy="274320"/>
            <wp:effectExtent l="0" t="0" r="0" b="0"/>
            <wp:docPr id="576530233" name="Graphic 576530233"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r>
        <w:t xml:space="preserve"> </w:t>
      </w:r>
      <w:r w:rsidR="00B05CB0">
        <w:t>Incident Position Standards Alignment</w:t>
      </w:r>
    </w:p>
    <w:p w14:paraId="512C79A1" w14:textId="4DE2F33C" w:rsidR="009677AE" w:rsidRPr="0068159C" w:rsidRDefault="009677AE" w:rsidP="009677AE">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w:t>
      </w:r>
      <w:bookmarkStart w:id="2" w:name="_Hlk161651803"/>
      <w:r w:rsidRPr="0068159C">
        <w:rPr>
          <w:rFonts w:eastAsiaTheme="minorEastAsia"/>
          <w:color w:val="FF0000"/>
        </w:rPr>
        <w:t xml:space="preserve">Use this slide when developing instructor led course materials for Position Specific Courses. (Example: S-230, Crew Boss) </w:t>
      </w:r>
      <w:bookmarkEnd w:id="2"/>
      <w:r w:rsidR="00B81533">
        <w:rPr>
          <w:rFonts w:eastAsiaTheme="minorEastAsia"/>
          <w:color w:val="FF0000"/>
        </w:rPr>
        <w:t>and u</w:t>
      </w:r>
      <w:r w:rsidRPr="0068159C">
        <w:rPr>
          <w:rFonts w:eastAsiaTheme="minorEastAsia"/>
          <w:color w:val="FF0000"/>
        </w:rPr>
        <w:t xml:space="preserve">sing the PowerPoint template. </w:t>
      </w:r>
    </w:p>
    <w:p w14:paraId="3242EF07" w14:textId="77777777" w:rsidR="009677AE" w:rsidRPr="0068159C" w:rsidRDefault="009677AE" w:rsidP="009677AE">
      <w:pPr>
        <w:pStyle w:val="boldtitle"/>
        <w:rPr>
          <w:color w:val="FF0000"/>
        </w:rPr>
      </w:pPr>
      <w:r w:rsidRPr="0068159C">
        <w:rPr>
          <w:color w:val="FF0000"/>
        </w:rPr>
        <w:t>EXAMPLE:</w:t>
      </w:r>
    </w:p>
    <w:p w14:paraId="4CD8BBB4" w14:textId="6390915D" w:rsidR="009677AE" w:rsidRDefault="009677AE" w:rsidP="009677AE">
      <w:pPr>
        <w:pStyle w:val="boldtitle"/>
        <w:rPr>
          <w:rStyle w:val="BodyTextChar"/>
          <w:rFonts w:eastAsiaTheme="minorHAnsi"/>
          <w:b w:val="0"/>
          <w:bCs w:val="0"/>
          <w:color w:val="FF0000"/>
        </w:rPr>
      </w:pPr>
      <w:r w:rsidRPr="00013B2B">
        <w:t xml:space="preserve">DO: </w:t>
      </w:r>
      <w:r w:rsidRPr="004B1F84">
        <w:rPr>
          <w:rStyle w:val="BodyTextChar"/>
          <w:rFonts w:eastAsiaTheme="minorHAnsi"/>
          <w:b w:val="0"/>
          <w:bCs w:val="0"/>
          <w:color w:val="FF0000"/>
        </w:rPr>
        <w:t xml:space="preserve">Refer to the </w:t>
      </w:r>
      <w:r w:rsidR="00F96F77">
        <w:rPr>
          <w:rStyle w:val="BodyTextChar"/>
          <w:rFonts w:eastAsiaTheme="minorHAnsi"/>
          <w:b w:val="0"/>
          <w:bCs w:val="0"/>
          <w:color w:val="FF0000"/>
        </w:rPr>
        <w:t>Incident Position Standards Alignment</w:t>
      </w:r>
      <w:r w:rsidRPr="004B1F84">
        <w:rPr>
          <w:rStyle w:val="BodyTextChar"/>
          <w:rFonts w:eastAsiaTheme="minorHAnsi"/>
          <w:b w:val="0"/>
          <w:bCs w:val="0"/>
          <w:color w:val="FF0000"/>
        </w:rPr>
        <w:t xml:space="preserve"> slide and allow participants </w:t>
      </w:r>
      <w:r w:rsidR="00B92BA6">
        <w:rPr>
          <w:rStyle w:val="BodyTextChar"/>
          <w:rFonts w:eastAsiaTheme="minorHAnsi"/>
          <w:b w:val="0"/>
          <w:bCs w:val="0"/>
          <w:color w:val="FF0000"/>
        </w:rPr>
        <w:t>a moment to review their copy of the Incident Position Standards document</w:t>
      </w:r>
      <w:r w:rsidR="000E38F0">
        <w:rPr>
          <w:rStyle w:val="BodyTextChar"/>
          <w:rFonts w:eastAsiaTheme="minorHAnsi"/>
          <w:b w:val="0"/>
          <w:bCs w:val="0"/>
          <w:color w:val="FF0000"/>
        </w:rPr>
        <w:t xml:space="preserve">, specifically the Table of Contents, </w:t>
      </w:r>
      <w:r w:rsidR="00584DF4">
        <w:rPr>
          <w:rStyle w:val="BodyTextChar"/>
          <w:rFonts w:eastAsiaTheme="minorHAnsi"/>
          <w:b w:val="0"/>
          <w:bCs w:val="0"/>
          <w:color w:val="FF0000"/>
        </w:rPr>
        <w:t>as it relates to the Unit</w:t>
      </w:r>
      <w:r w:rsidR="00C61DB3">
        <w:rPr>
          <w:rStyle w:val="BodyTextChar"/>
          <w:rFonts w:eastAsiaTheme="minorHAnsi"/>
          <w:b w:val="0"/>
          <w:bCs w:val="0"/>
          <w:color w:val="FF0000"/>
        </w:rPr>
        <w:t>’s</w:t>
      </w:r>
      <w:r w:rsidR="00584DF4">
        <w:rPr>
          <w:rStyle w:val="BodyTextChar"/>
          <w:rFonts w:eastAsiaTheme="minorHAnsi"/>
          <w:b w:val="0"/>
          <w:bCs w:val="0"/>
          <w:color w:val="FF0000"/>
        </w:rPr>
        <w:t xml:space="preserve"> topic.</w:t>
      </w:r>
    </w:p>
    <w:p w14:paraId="4D786EBF" w14:textId="548B4C41" w:rsidR="00584DF4" w:rsidRDefault="00584DF4" w:rsidP="009677AE">
      <w:pPr>
        <w:pStyle w:val="boldtitle"/>
        <w:rPr>
          <w:rStyle w:val="BodyTextChar"/>
          <w:rFonts w:eastAsiaTheme="minorHAnsi"/>
          <w:b w:val="0"/>
          <w:bCs w:val="0"/>
          <w:color w:val="FF0000"/>
        </w:rPr>
      </w:pPr>
      <w:r w:rsidRPr="00744B56">
        <w:rPr>
          <w:rStyle w:val="BodyTextChar"/>
          <w:rFonts w:eastAsiaTheme="minorHAnsi"/>
        </w:rPr>
        <w:t>ASK:</w:t>
      </w:r>
      <w:r w:rsidR="00F70E0A">
        <w:rPr>
          <w:rStyle w:val="BodyTextChar"/>
          <w:rFonts w:eastAsiaTheme="minorHAnsi"/>
          <w:b w:val="0"/>
          <w:bCs w:val="0"/>
          <w:color w:val="FF0000"/>
        </w:rPr>
        <w:t xml:space="preserve"> </w:t>
      </w:r>
      <w:r w:rsidR="00A97317">
        <w:rPr>
          <w:rStyle w:val="BodyTextChar"/>
          <w:rFonts w:eastAsiaTheme="minorHAnsi"/>
          <w:b w:val="0"/>
          <w:bCs w:val="0"/>
          <w:color w:val="FF0000"/>
        </w:rPr>
        <w:t xml:space="preserve">What responsibilities statements might align with </w:t>
      </w:r>
      <w:r w:rsidR="005077A8">
        <w:rPr>
          <w:rStyle w:val="BodyTextChar"/>
          <w:rFonts w:eastAsiaTheme="minorHAnsi"/>
          <w:b w:val="0"/>
          <w:bCs w:val="0"/>
          <w:color w:val="FF0000"/>
        </w:rPr>
        <w:t>preparing for an assignment</w:t>
      </w:r>
      <w:r w:rsidR="00A97317">
        <w:rPr>
          <w:rStyle w:val="BodyTextChar"/>
          <w:rFonts w:eastAsiaTheme="minorHAnsi"/>
          <w:b w:val="0"/>
          <w:bCs w:val="0"/>
          <w:color w:val="FF0000"/>
        </w:rPr>
        <w:t>?</w:t>
      </w:r>
    </w:p>
    <w:p w14:paraId="7BDA7CB8" w14:textId="39433A4C" w:rsidR="00A97317" w:rsidRDefault="00A97317" w:rsidP="00A97317">
      <w:pPr>
        <w:pStyle w:val="answer"/>
        <w:rPr>
          <w:color w:val="FF0000"/>
        </w:rPr>
      </w:pPr>
      <w:r w:rsidRPr="00744B56">
        <w:t>Answer:</w:t>
      </w:r>
      <w:r>
        <w:rPr>
          <w:color w:val="FF0000"/>
        </w:rPr>
        <w:t xml:space="preserve"> Listen for responses like</w:t>
      </w:r>
    </w:p>
    <w:p w14:paraId="6710DD6B" w14:textId="5C8454DA" w:rsidR="005077A8" w:rsidRPr="00160B98" w:rsidRDefault="005B5965" w:rsidP="005B5965">
      <w:pPr>
        <w:pStyle w:val="ListBulletNWCG"/>
        <w:numPr>
          <w:ilvl w:val="1"/>
          <w:numId w:val="15"/>
        </w:numPr>
        <w:rPr>
          <w:color w:val="FF0000"/>
        </w:rPr>
      </w:pPr>
      <w:r w:rsidRPr="00160B98">
        <w:rPr>
          <w:color w:val="FF0000"/>
        </w:rPr>
        <w:t>Resource Order</w:t>
      </w:r>
    </w:p>
    <w:p w14:paraId="3ECC499B" w14:textId="6C474475" w:rsidR="005B5965" w:rsidRPr="00160B98" w:rsidRDefault="005B5965" w:rsidP="005B5965">
      <w:pPr>
        <w:pStyle w:val="ListBulletNWCG"/>
        <w:numPr>
          <w:ilvl w:val="1"/>
          <w:numId w:val="15"/>
        </w:numPr>
        <w:rPr>
          <w:color w:val="FF0000"/>
        </w:rPr>
      </w:pPr>
      <w:r w:rsidRPr="00160B98">
        <w:rPr>
          <w:color w:val="FF0000"/>
        </w:rPr>
        <w:t xml:space="preserve">Building </w:t>
      </w:r>
      <w:r w:rsidR="00160B98" w:rsidRPr="00160B98">
        <w:rPr>
          <w:color w:val="FF0000"/>
        </w:rPr>
        <w:t>a kit</w:t>
      </w:r>
    </w:p>
    <w:p w14:paraId="590DEF4B" w14:textId="3CD21052" w:rsidR="00160B98" w:rsidRPr="00160B98" w:rsidRDefault="00160B98" w:rsidP="005B5965">
      <w:pPr>
        <w:pStyle w:val="ListBulletNWCG"/>
        <w:numPr>
          <w:ilvl w:val="1"/>
          <w:numId w:val="15"/>
        </w:numPr>
        <w:rPr>
          <w:color w:val="FF0000"/>
        </w:rPr>
      </w:pPr>
      <w:proofErr w:type="spellStart"/>
      <w:r w:rsidRPr="00160B98">
        <w:rPr>
          <w:color w:val="FF0000"/>
        </w:rPr>
        <w:t>etc</w:t>
      </w:r>
      <w:proofErr w:type="spellEnd"/>
    </w:p>
    <w:p w14:paraId="03C204AD" w14:textId="5092CEF4" w:rsidR="003B7F9E" w:rsidRDefault="003B7F9E">
      <w:r>
        <w:rPr>
          <w:noProof/>
        </w:rPr>
        <w:br w:type="page"/>
      </w:r>
    </w:p>
    <w:p w14:paraId="64BF798A" w14:textId="738EF3F4" w:rsidR="003B7F9E" w:rsidRDefault="003B7F9E">
      <w:pPr>
        <w:rPr>
          <w:rFonts w:cs="Times New Roman"/>
          <w:b/>
          <w:bCs/>
          <w:noProof/>
          <w:kern w:val="24"/>
          <w:szCs w:val="24"/>
        </w:rPr>
      </w:pPr>
    </w:p>
    <w:p w14:paraId="35E54CBD" w14:textId="35C44B9A" w:rsidR="00B07DA5" w:rsidRDefault="00B07DA5">
      <w:pPr>
        <w:rPr>
          <w:rFonts w:cs="Times New Roman"/>
          <w:b/>
          <w:bCs/>
          <w:noProof/>
          <w:kern w:val="24"/>
          <w:szCs w:val="24"/>
        </w:rPr>
      </w:pPr>
      <w:r>
        <w:rPr>
          <w:noProof/>
        </w:rPr>
        <w:drawing>
          <wp:inline distT="0" distB="0" distL="0" distR="0" wp14:anchorId="46952571" wp14:editId="34A64911">
            <wp:extent cx="3579498" cy="2684623"/>
            <wp:effectExtent l="19050" t="19050" r="20955" b="2095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9498" cy="2684623"/>
                    </a:xfrm>
                    <a:prstGeom prst="rect">
                      <a:avLst/>
                    </a:prstGeom>
                    <a:ln w="12700">
                      <a:solidFill>
                        <a:schemeClr val="tx1"/>
                      </a:solidFill>
                    </a:ln>
                  </pic:spPr>
                </pic:pic>
              </a:graphicData>
            </a:graphic>
          </wp:inline>
        </w:drawing>
      </w:r>
    </w:p>
    <w:p w14:paraId="1D1A2611" w14:textId="41D29BF7" w:rsidR="006F42A5" w:rsidRPr="00553742" w:rsidRDefault="006F42A5" w:rsidP="006F42A5">
      <w:pPr>
        <w:pStyle w:val="IGheaderwithIcon"/>
      </w:pPr>
      <w:r>
        <w:rPr>
          <w:noProof/>
        </w:rPr>
        <w:drawing>
          <wp:inline distT="0" distB="0" distL="0" distR="0" wp14:anchorId="7C16EC9D" wp14:editId="16804D6E">
            <wp:extent cx="274320" cy="274320"/>
            <wp:effectExtent l="0" t="0" r="0" b="0"/>
            <wp:docPr id="6" name="Graphic 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0F9C01B5" w14:textId="33FEAB3C" w:rsidR="00B05CB0" w:rsidRPr="0068159C" w:rsidRDefault="00B05CB0" w:rsidP="00B05CB0">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Us</w:t>
      </w:r>
      <w:r w:rsidR="004E5FE0">
        <w:rPr>
          <w:rFonts w:eastAsiaTheme="minorEastAsia"/>
          <w:color w:val="FF0000"/>
        </w:rPr>
        <w:t>e</w:t>
      </w:r>
      <w:r w:rsidRPr="0068159C">
        <w:rPr>
          <w:rFonts w:eastAsiaTheme="minorEastAsia"/>
          <w:color w:val="FF0000"/>
        </w:rPr>
        <w:t xml:space="preserve"> t</w:t>
      </w:r>
      <w:r w:rsidR="0062199A">
        <w:rPr>
          <w:rFonts w:eastAsiaTheme="minorEastAsia"/>
          <w:color w:val="FF0000"/>
        </w:rPr>
        <w:t xml:space="preserve">he </w:t>
      </w:r>
      <w:r w:rsidR="0099518D">
        <w:rPr>
          <w:rFonts w:eastAsiaTheme="minorEastAsia"/>
          <w:color w:val="FF0000"/>
        </w:rPr>
        <w:t xml:space="preserve">PowerPoint </w:t>
      </w:r>
      <w:r w:rsidR="0062199A">
        <w:rPr>
          <w:rFonts w:eastAsiaTheme="minorEastAsia"/>
          <w:color w:val="FF0000"/>
        </w:rPr>
        <w:t xml:space="preserve">content </w:t>
      </w:r>
      <w:r w:rsidRPr="0068159C">
        <w:rPr>
          <w:rFonts w:eastAsiaTheme="minorEastAsia"/>
          <w:color w:val="FF0000"/>
        </w:rPr>
        <w:t>slide when developing instructor led course materials for Position Specific Courses. (Example: S-230, Crew Boss).</w:t>
      </w:r>
      <w:r w:rsidR="009D779B">
        <w:rPr>
          <w:rFonts w:eastAsiaTheme="minorEastAsia"/>
          <w:color w:val="FF0000"/>
        </w:rPr>
        <w:t xml:space="preserve"> The Reference Standard designation can be used any time </w:t>
      </w:r>
      <w:r w:rsidR="00EF1F4F">
        <w:rPr>
          <w:rFonts w:eastAsiaTheme="minorEastAsia"/>
          <w:color w:val="FF0000"/>
        </w:rPr>
        <w:t>it is important to reinforce the position standard.</w:t>
      </w:r>
      <w:r w:rsidRPr="0068159C">
        <w:rPr>
          <w:rFonts w:eastAsiaTheme="minorEastAsia"/>
          <w:color w:val="FF0000"/>
        </w:rPr>
        <w:t xml:space="preserve"> </w:t>
      </w:r>
    </w:p>
    <w:p w14:paraId="6EFA4967" w14:textId="77777777" w:rsidR="00B05CB0" w:rsidRPr="0068159C" w:rsidRDefault="00B05CB0" w:rsidP="00B05CB0">
      <w:pPr>
        <w:pStyle w:val="BodyText"/>
        <w:rPr>
          <w:rFonts w:eastAsiaTheme="minorEastAsia"/>
          <w:b/>
          <w:bCs/>
          <w:color w:val="FF0000"/>
        </w:rPr>
      </w:pPr>
      <w:r w:rsidRPr="0068159C">
        <w:rPr>
          <w:rFonts w:eastAsiaTheme="minorEastAsia"/>
          <w:b/>
          <w:bCs/>
          <w:color w:val="FF0000"/>
        </w:rPr>
        <w:t>EXAMPLE:</w:t>
      </w:r>
    </w:p>
    <w:p w14:paraId="12DEEDA8" w14:textId="77777777" w:rsidR="00B05CB0" w:rsidRPr="004B1F84" w:rsidRDefault="00B05CB0" w:rsidP="00B05CB0">
      <w:pPr>
        <w:pStyle w:val="BodyText"/>
        <w:rPr>
          <w:rFonts w:eastAsiaTheme="minorEastAsia"/>
          <w:color w:val="FF0000"/>
        </w:rPr>
      </w:pPr>
      <w:r w:rsidRPr="0068159C">
        <w:rPr>
          <w:rFonts w:eastAsiaTheme="minorEastAsia"/>
          <w:b/>
          <w:bCs/>
        </w:rPr>
        <w:t>DO</w:t>
      </w:r>
      <w:r w:rsidRPr="0068159C">
        <w:rPr>
          <w:rFonts w:eastAsiaTheme="minorEastAsia"/>
        </w:rPr>
        <w:t>:</w:t>
      </w:r>
      <w:r w:rsidRPr="004B1F84">
        <w:rPr>
          <w:rFonts w:eastAsiaTheme="minorEastAsia"/>
          <w:color w:val="FF0000"/>
        </w:rPr>
        <w:t xml:space="preserve"> Refer to the PowerPoint slide to explain the Incident Position Specific Standards document aligned to this Course.</w:t>
      </w:r>
    </w:p>
    <w:p w14:paraId="47BD4ACE" w14:textId="77777777" w:rsidR="003B7F9E" w:rsidRDefault="003B7F9E">
      <w:pPr>
        <w:rPr>
          <w:rFonts w:cs="Times New Roman"/>
          <w:b/>
          <w:bCs/>
          <w:noProof/>
          <w:kern w:val="24"/>
          <w:szCs w:val="24"/>
        </w:rPr>
      </w:pPr>
      <w:r>
        <w:rPr>
          <w:rFonts w:cs="Times New Roman"/>
          <w:b/>
          <w:bCs/>
          <w:noProof/>
          <w:kern w:val="24"/>
          <w:szCs w:val="24"/>
        </w:rPr>
        <w:br w:type="page"/>
      </w:r>
    </w:p>
    <w:p w14:paraId="3F614711" w14:textId="76B41B1E" w:rsidR="003B7F9E" w:rsidRDefault="003B7F9E">
      <w:pPr>
        <w:rPr>
          <w:rFonts w:cs="Times New Roman"/>
          <w:b/>
          <w:bCs/>
          <w:noProof/>
          <w:kern w:val="24"/>
          <w:szCs w:val="24"/>
        </w:rPr>
      </w:pPr>
      <w:r>
        <w:rPr>
          <w:noProof/>
        </w:rPr>
        <w:lastRenderedPageBreak/>
        <w:drawing>
          <wp:inline distT="0" distB="0" distL="0" distR="0" wp14:anchorId="40299590" wp14:editId="70FE1E52">
            <wp:extent cx="3578796" cy="2684097"/>
            <wp:effectExtent l="19050" t="19050" r="22225" b="21590"/>
            <wp:docPr id="1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3D162ABC" w14:textId="495B2EDD" w:rsidR="006F42A5" w:rsidRPr="00DA592E" w:rsidRDefault="006F42A5" w:rsidP="006F42A5">
      <w:pPr>
        <w:pStyle w:val="IGheaderwithIcon"/>
      </w:pPr>
      <w:r>
        <w:rPr>
          <w:noProof/>
        </w:rPr>
        <w:drawing>
          <wp:inline distT="0" distB="0" distL="0" distR="0" wp14:anchorId="3D72BDE3" wp14:editId="75EB8D12">
            <wp:extent cx="274320" cy="274320"/>
            <wp:effectExtent l="0" t="0" r="0" b="0"/>
            <wp:docPr id="5" name="Graphic 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2FAD4021" w14:textId="40A4C2D1" w:rsidR="009A1C7E" w:rsidRDefault="009A1C7E" w:rsidP="009A1C7E">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Use this slide when developing instructor led course materials for Position Specific Courses. (Example: S-230, Crew Boss) Using the PowerPoint template, </w:t>
      </w:r>
      <w:r w:rsidR="000F3B29">
        <w:rPr>
          <w:rFonts w:eastAsiaTheme="minorEastAsia"/>
          <w:color w:val="FF0000"/>
        </w:rPr>
        <w:t>refer to</w:t>
      </w:r>
      <w:r w:rsidRPr="0068159C">
        <w:rPr>
          <w:rFonts w:eastAsiaTheme="minorEastAsia"/>
          <w:color w:val="FF0000"/>
        </w:rPr>
        <w:t xml:space="preserve"> the Incident Position Specific Standards document </w:t>
      </w:r>
      <w:r w:rsidR="002F1DE5">
        <w:rPr>
          <w:rFonts w:eastAsiaTheme="minorEastAsia"/>
          <w:color w:val="FF0000"/>
        </w:rPr>
        <w:t xml:space="preserve">and the responsibility(s) </w:t>
      </w:r>
      <w:r w:rsidRPr="0068159C">
        <w:rPr>
          <w:rFonts w:eastAsiaTheme="minorEastAsia"/>
          <w:color w:val="FF0000"/>
        </w:rPr>
        <w:t xml:space="preserve">aligned to this </w:t>
      </w:r>
      <w:r w:rsidR="002F1DE5">
        <w:rPr>
          <w:rFonts w:eastAsiaTheme="minorEastAsia"/>
          <w:color w:val="FF0000"/>
        </w:rPr>
        <w:t>Unit</w:t>
      </w:r>
      <w:r w:rsidRPr="0068159C">
        <w:rPr>
          <w:rFonts w:eastAsiaTheme="minorEastAsia"/>
          <w:color w:val="FF0000"/>
        </w:rPr>
        <w:t xml:space="preserve">. </w:t>
      </w:r>
    </w:p>
    <w:p w14:paraId="24820D71" w14:textId="77777777" w:rsidR="009A1C7E" w:rsidRPr="000B5D00" w:rsidRDefault="009A1C7E" w:rsidP="009A1C7E">
      <w:pPr>
        <w:pStyle w:val="BodyText"/>
        <w:rPr>
          <w:rFonts w:eastAsiaTheme="minorEastAsia"/>
          <w:color w:val="FF0000"/>
        </w:rPr>
      </w:pPr>
      <w:r w:rsidRPr="00D058B3">
        <w:rPr>
          <w:rFonts w:eastAsiaTheme="minorEastAsia"/>
          <w:b/>
          <w:bCs/>
        </w:rPr>
        <w:t>DO:</w:t>
      </w:r>
      <w:r w:rsidRPr="00D058B3">
        <w:rPr>
          <w:rFonts w:eastAsiaTheme="minorEastAsia"/>
        </w:rPr>
        <w:t xml:space="preserve"> </w:t>
      </w:r>
      <w:r w:rsidRPr="000B5D00">
        <w:rPr>
          <w:rFonts w:eastAsiaTheme="minorEastAsia"/>
          <w:color w:val="FF0000"/>
        </w:rPr>
        <w:t>&lt;provide instructions to guide the instructor on facilitating the group discussion.</w:t>
      </w:r>
    </w:p>
    <w:p w14:paraId="2C4A62E9" w14:textId="77777777" w:rsidR="009A1C7E" w:rsidRPr="000B5D00" w:rsidRDefault="009A1C7E" w:rsidP="009A1C7E">
      <w:pPr>
        <w:pStyle w:val="BodyText"/>
        <w:rPr>
          <w:rFonts w:eastAsiaTheme="minorEastAsia"/>
          <w:color w:val="FF0000"/>
        </w:rPr>
      </w:pPr>
      <w:r w:rsidRPr="00D058B3">
        <w:rPr>
          <w:rFonts w:eastAsiaTheme="minorEastAsia"/>
          <w:b/>
          <w:bCs/>
        </w:rPr>
        <w:t>ASK:</w:t>
      </w:r>
      <w:r w:rsidRPr="00D058B3">
        <w:rPr>
          <w:rFonts w:eastAsiaTheme="minorEastAsia"/>
        </w:rPr>
        <w:t xml:space="preserve"> </w:t>
      </w:r>
      <w:r w:rsidRPr="000B5D00">
        <w:rPr>
          <w:rFonts w:eastAsiaTheme="minorEastAsia"/>
          <w:color w:val="FF0000"/>
        </w:rPr>
        <w:t>&lt;Write discussion question(s)&gt;</w:t>
      </w:r>
    </w:p>
    <w:p w14:paraId="3CC13EFA" w14:textId="77777777" w:rsidR="009A1C7E" w:rsidRPr="00D058B3" w:rsidRDefault="009A1C7E" w:rsidP="009A1C7E">
      <w:pPr>
        <w:pStyle w:val="BodyText"/>
        <w:rPr>
          <w:rFonts w:eastAsiaTheme="minorEastAsia"/>
          <w:i/>
          <w:iCs/>
        </w:rPr>
      </w:pPr>
      <w:r w:rsidRPr="00D058B3">
        <w:rPr>
          <w:rFonts w:eastAsiaTheme="minorEastAsia"/>
        </w:rPr>
        <w:tab/>
      </w:r>
      <w:r w:rsidRPr="00D058B3">
        <w:rPr>
          <w:rFonts w:eastAsiaTheme="minorEastAsia"/>
          <w:i/>
          <w:iCs/>
        </w:rPr>
        <w:t xml:space="preserve">Answer: </w:t>
      </w:r>
      <w:r w:rsidRPr="000B5D00">
        <w:rPr>
          <w:rFonts w:eastAsiaTheme="minorEastAsia"/>
          <w:i/>
          <w:iCs/>
          <w:color w:val="FF0000"/>
        </w:rPr>
        <w:t>&lt;write possible answers&gt;</w:t>
      </w:r>
    </w:p>
    <w:p w14:paraId="5C99D319" w14:textId="77777777" w:rsidR="009A1C7E" w:rsidRDefault="009A1C7E" w:rsidP="009A1C7E">
      <w:pPr>
        <w:pStyle w:val="BodyText"/>
        <w:rPr>
          <w:b/>
          <w:bCs/>
        </w:rPr>
      </w:pPr>
    </w:p>
    <w:p w14:paraId="1444592D" w14:textId="77777777" w:rsidR="009A1C7E" w:rsidRPr="00910F44" w:rsidRDefault="009A1C7E" w:rsidP="009A1C7E">
      <w:pPr>
        <w:pStyle w:val="BodyText"/>
        <w:rPr>
          <w:b/>
          <w:bCs/>
          <w:color w:val="FF0000"/>
        </w:rPr>
      </w:pPr>
      <w:r w:rsidRPr="00910F44">
        <w:rPr>
          <w:b/>
          <w:bCs/>
          <w:color w:val="FF0000"/>
        </w:rPr>
        <w:t>EXAMPLE</w:t>
      </w:r>
    </w:p>
    <w:p w14:paraId="1D1DC6D3" w14:textId="77777777" w:rsidR="009A1C7E" w:rsidRPr="00910F44" w:rsidRDefault="009A1C7E" w:rsidP="009A1C7E">
      <w:pPr>
        <w:pStyle w:val="BodyText"/>
        <w:rPr>
          <w:b/>
          <w:bCs/>
          <w:color w:val="FF0000"/>
        </w:rPr>
      </w:pPr>
      <w:r w:rsidRPr="00910F44">
        <w:rPr>
          <w:b/>
          <w:bCs/>
          <w:color w:val="FF0000"/>
        </w:rPr>
        <w:t>DO</w:t>
      </w:r>
      <w:r w:rsidRPr="00910F44">
        <w:rPr>
          <w:color w:val="FF0000"/>
        </w:rPr>
        <w:t>: Refer participants to the corresponding PowerPoint slide listing question/topics/discussion points.</w:t>
      </w:r>
    </w:p>
    <w:p w14:paraId="1A615E54" w14:textId="77777777" w:rsidR="009A1C7E" w:rsidRPr="00910F44" w:rsidRDefault="009A1C7E" w:rsidP="009A1C7E">
      <w:pPr>
        <w:pStyle w:val="BodyText"/>
        <w:rPr>
          <w:color w:val="FF0000"/>
        </w:rPr>
      </w:pPr>
      <w:r w:rsidRPr="00910F44">
        <w:rPr>
          <w:b/>
          <w:bCs/>
          <w:color w:val="FF0000"/>
        </w:rPr>
        <w:t>ASK</w:t>
      </w:r>
      <w:r w:rsidRPr="00910F44">
        <w:rPr>
          <w:color w:val="FF0000"/>
        </w:rPr>
        <w:t>:  Write question here?</w:t>
      </w:r>
    </w:p>
    <w:p w14:paraId="246C6F8B" w14:textId="77777777" w:rsidR="009A1C7E" w:rsidRPr="00910F44" w:rsidRDefault="009A1C7E" w:rsidP="009A1C7E">
      <w:pPr>
        <w:pStyle w:val="BodyText"/>
        <w:ind w:left="720"/>
        <w:rPr>
          <w:rStyle w:val="BookTitle"/>
          <w:bCs w:val="0"/>
          <w:i/>
          <w:iCs/>
          <w:color w:val="FF0000"/>
          <w:spacing w:val="0"/>
          <w:sz w:val="24"/>
        </w:rPr>
      </w:pPr>
      <w:r w:rsidRPr="00910F44">
        <w:rPr>
          <w:rStyle w:val="BookTitle"/>
          <w:i/>
          <w:iCs/>
          <w:color w:val="FF0000"/>
          <w:spacing w:val="0"/>
          <w:sz w:val="24"/>
        </w:rPr>
        <w:t>Answer:  Listen for answers that may include…</w:t>
      </w:r>
    </w:p>
    <w:p w14:paraId="76813393" w14:textId="77777777" w:rsidR="003B7F9E" w:rsidRDefault="003B7F9E">
      <w:pPr>
        <w:rPr>
          <w:rFonts w:cs="Times New Roman"/>
          <w:b/>
          <w:bCs/>
          <w:noProof/>
          <w:kern w:val="24"/>
          <w:szCs w:val="24"/>
        </w:rPr>
      </w:pPr>
      <w:r>
        <w:rPr>
          <w:rFonts w:cs="Times New Roman"/>
          <w:b/>
          <w:bCs/>
          <w:noProof/>
          <w:kern w:val="24"/>
          <w:szCs w:val="24"/>
        </w:rPr>
        <w:br w:type="page"/>
      </w:r>
    </w:p>
    <w:p w14:paraId="2B910D33" w14:textId="22F43A4A" w:rsidR="003B7F9E" w:rsidRDefault="003B7F9E">
      <w:pPr>
        <w:rPr>
          <w:rFonts w:cs="Times New Roman"/>
          <w:b/>
          <w:bCs/>
          <w:noProof/>
          <w:kern w:val="24"/>
          <w:szCs w:val="24"/>
        </w:rPr>
      </w:pPr>
      <w:r>
        <w:rPr>
          <w:noProof/>
        </w:rPr>
        <w:lastRenderedPageBreak/>
        <w:drawing>
          <wp:inline distT="0" distB="0" distL="0" distR="0" wp14:anchorId="220E83F1" wp14:editId="28E0E0CF">
            <wp:extent cx="3578796" cy="2684097"/>
            <wp:effectExtent l="19050" t="19050" r="22225" b="21590"/>
            <wp:docPr id="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150C377B" w14:textId="50EE319D" w:rsidR="00267ECF" w:rsidRDefault="00267ECF" w:rsidP="00267ECF">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Use this slide when developing instructor led course materials </w:t>
      </w:r>
      <w:r>
        <w:rPr>
          <w:rFonts w:eastAsiaTheme="minorEastAsia"/>
          <w:color w:val="FF0000"/>
        </w:rPr>
        <w:t>u</w:t>
      </w:r>
      <w:r w:rsidRPr="0068159C">
        <w:rPr>
          <w:rFonts w:eastAsiaTheme="minorEastAsia"/>
          <w:color w:val="FF0000"/>
        </w:rPr>
        <w:t>sing the PowerPoint template</w:t>
      </w:r>
      <w:r>
        <w:rPr>
          <w:rFonts w:eastAsiaTheme="minorEastAsia"/>
          <w:color w:val="FF0000"/>
        </w:rPr>
        <w:t xml:space="preserve">. The Content slide is useful </w:t>
      </w:r>
      <w:r w:rsidR="0042222A">
        <w:rPr>
          <w:rFonts w:eastAsiaTheme="minorEastAsia"/>
          <w:color w:val="FF0000"/>
        </w:rPr>
        <w:t>for short display of text, images,</w:t>
      </w:r>
      <w:r w:rsidR="00F31B38">
        <w:rPr>
          <w:rFonts w:eastAsiaTheme="minorEastAsia"/>
          <w:color w:val="FF0000"/>
        </w:rPr>
        <w:t xml:space="preserve"> or other content needs that may not fit the other available PowerPoint template slide types.</w:t>
      </w:r>
    </w:p>
    <w:p w14:paraId="0E6CFAA2" w14:textId="77777777" w:rsidR="003B7F9E" w:rsidRDefault="003B7F9E">
      <w:pPr>
        <w:rPr>
          <w:rFonts w:cs="Times New Roman"/>
          <w:b/>
          <w:bCs/>
          <w:noProof/>
          <w:kern w:val="24"/>
          <w:szCs w:val="24"/>
        </w:rPr>
      </w:pPr>
      <w:r>
        <w:rPr>
          <w:rFonts w:cs="Times New Roman"/>
          <w:b/>
          <w:bCs/>
          <w:noProof/>
          <w:kern w:val="24"/>
          <w:szCs w:val="24"/>
        </w:rPr>
        <w:br w:type="page"/>
      </w:r>
    </w:p>
    <w:p w14:paraId="7FEF85FD" w14:textId="0ADEE4F2" w:rsidR="003B7F9E" w:rsidRDefault="003B7F9E">
      <w:pPr>
        <w:rPr>
          <w:rFonts w:cs="Times New Roman"/>
          <w:b/>
          <w:bCs/>
          <w:noProof/>
          <w:kern w:val="24"/>
          <w:szCs w:val="24"/>
        </w:rPr>
      </w:pPr>
      <w:r>
        <w:rPr>
          <w:noProof/>
        </w:rPr>
        <w:lastRenderedPageBreak/>
        <w:drawing>
          <wp:inline distT="0" distB="0" distL="0" distR="0" wp14:anchorId="43C098F0" wp14:editId="64ED463E">
            <wp:extent cx="3578796" cy="2684097"/>
            <wp:effectExtent l="19050" t="19050" r="22225" b="21590"/>
            <wp:docPr id="2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652FB8E6" w14:textId="06C62E76" w:rsidR="006F42A5" w:rsidRPr="00B25DB5" w:rsidRDefault="006F42A5" w:rsidP="006F42A5">
      <w:pPr>
        <w:pStyle w:val="IGheaderwithIcon"/>
      </w:pPr>
      <w:r w:rsidRPr="00B25DB5">
        <w:t>Pre-Video Discussion</w:t>
      </w:r>
    </w:p>
    <w:p w14:paraId="0F14858F" w14:textId="77777777" w:rsidR="003D3E87" w:rsidRPr="00FE5252" w:rsidRDefault="003D3E87" w:rsidP="003D3E87">
      <w:pPr>
        <w:pStyle w:val="ListBulletNWCG"/>
        <w:numPr>
          <w:ilvl w:val="0"/>
          <w:numId w:val="0"/>
        </w:numPr>
        <w:rPr>
          <w:color w:val="FF0000"/>
        </w:rPr>
      </w:pPr>
      <w:r w:rsidRPr="00FE5252">
        <w:rPr>
          <w:color w:val="FF0000"/>
        </w:rPr>
        <w:t>*Note to Developer: This needs to be included in each video to describe the topic of the video.</w:t>
      </w:r>
    </w:p>
    <w:p w14:paraId="21547067" w14:textId="77777777" w:rsidR="003D3E87" w:rsidRPr="004B1F84" w:rsidRDefault="003D3E87" w:rsidP="003D3E87">
      <w:pPr>
        <w:pStyle w:val="BodyText"/>
        <w:rPr>
          <w:color w:val="FF0000"/>
        </w:rPr>
      </w:pPr>
      <w:r w:rsidRPr="00FE5252">
        <w:rPr>
          <w:b/>
          <w:bCs/>
          <w:noProof/>
        </w:rPr>
        <w:t>Video Link</w:t>
      </w:r>
      <w:r w:rsidRPr="00FE5252">
        <w:t xml:space="preserve">: </w:t>
      </w:r>
      <w:r w:rsidRPr="004B1F84">
        <w:rPr>
          <w:color w:val="FF0000"/>
        </w:rPr>
        <w:t>&lt;LINK&gt;</w:t>
      </w:r>
    </w:p>
    <w:p w14:paraId="3F68F4C3" w14:textId="77777777" w:rsidR="003D3E87" w:rsidRPr="004B1F84" w:rsidRDefault="003D3E87" w:rsidP="003D3E87">
      <w:pPr>
        <w:pStyle w:val="BodyText"/>
        <w:rPr>
          <w:color w:val="FF0000"/>
        </w:rPr>
      </w:pPr>
      <w:r w:rsidRPr="00FE5252">
        <w:rPr>
          <w:b/>
          <w:bCs/>
        </w:rPr>
        <w:t>DO</w:t>
      </w:r>
      <w:r w:rsidRPr="00FE5252">
        <w:t xml:space="preserve">: </w:t>
      </w:r>
      <w:r w:rsidRPr="004B1F84">
        <w:rPr>
          <w:color w:val="FF0000"/>
        </w:rPr>
        <w:t>Refer participants to the corresponding PowerPoint slide listing question/topics/discussion points.</w:t>
      </w:r>
    </w:p>
    <w:p w14:paraId="3882B269" w14:textId="77777777" w:rsidR="003D3E87" w:rsidRPr="004B1F84" w:rsidRDefault="003D3E87" w:rsidP="003D3E87">
      <w:pPr>
        <w:pStyle w:val="BodyText"/>
        <w:rPr>
          <w:color w:val="FF0000"/>
        </w:rPr>
      </w:pPr>
      <w:r w:rsidRPr="00FE5252">
        <w:rPr>
          <w:b/>
          <w:bCs/>
        </w:rPr>
        <w:t>ASK:</w:t>
      </w:r>
      <w:r w:rsidRPr="004B1F84">
        <w:rPr>
          <w:color w:val="FF0000"/>
        </w:rPr>
        <w:t xml:space="preserve">  Write question here?</w:t>
      </w:r>
    </w:p>
    <w:p w14:paraId="09032A42" w14:textId="77777777" w:rsidR="003D3E87" w:rsidRPr="003C185B" w:rsidRDefault="003D3E87" w:rsidP="003D3E87">
      <w:pPr>
        <w:pStyle w:val="BodyText"/>
        <w:ind w:left="720"/>
        <w:rPr>
          <w:rStyle w:val="BookTitle"/>
          <w:bCs w:val="0"/>
          <w:i/>
          <w:iCs/>
          <w:spacing w:val="0"/>
          <w:sz w:val="24"/>
        </w:rPr>
      </w:pPr>
      <w:r w:rsidRPr="00FE5252">
        <w:rPr>
          <w:rStyle w:val="BookTitle"/>
          <w:i/>
          <w:iCs/>
          <w:spacing w:val="0"/>
          <w:sz w:val="24"/>
        </w:rPr>
        <w:t>Answer:</w:t>
      </w:r>
      <w:r w:rsidRPr="003C185B">
        <w:rPr>
          <w:rStyle w:val="BookTitle"/>
          <w:i/>
          <w:iCs/>
          <w:color w:val="FF0000"/>
          <w:spacing w:val="0"/>
          <w:sz w:val="24"/>
        </w:rPr>
        <w:t xml:space="preserve">  Write Answer here</w:t>
      </w:r>
    </w:p>
    <w:p w14:paraId="5978DDB9" w14:textId="77777777" w:rsidR="003D3E87" w:rsidRPr="00882EB2" w:rsidRDefault="003D3E87" w:rsidP="003D3E87">
      <w:pPr>
        <w:pStyle w:val="ListBulletNWCG"/>
        <w:numPr>
          <w:ilvl w:val="0"/>
          <w:numId w:val="0"/>
        </w:numPr>
        <w:ind w:left="360"/>
        <w:rPr>
          <w:color w:val="FF0000"/>
        </w:rPr>
      </w:pPr>
    </w:p>
    <w:p w14:paraId="0CDEE172" w14:textId="77777777" w:rsidR="003D3E87" w:rsidRDefault="003D3E87" w:rsidP="003D3E87">
      <w:pPr>
        <w:pStyle w:val="IGheaderwithIcon"/>
      </w:pPr>
      <w:r>
        <w:rPr>
          <w:noProof/>
        </w:rPr>
        <w:drawing>
          <wp:inline distT="0" distB="0" distL="0" distR="0" wp14:anchorId="08EC743C" wp14:editId="7233C469">
            <wp:extent cx="274320" cy="274320"/>
            <wp:effectExtent l="0" t="0" r="0" b="0"/>
            <wp:docPr id="4" name="Graphic 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5D7B80B8" w14:textId="77777777" w:rsidR="003D3E87" w:rsidRPr="00DA592E" w:rsidRDefault="003D3E87" w:rsidP="003D3E87">
      <w:pPr>
        <w:pStyle w:val="bold"/>
        <w:ind w:left="720"/>
      </w:pPr>
      <w:r w:rsidRPr="00DA592E">
        <w:t xml:space="preserve">Title </w:t>
      </w:r>
      <w:r w:rsidRPr="006136E0">
        <w:rPr>
          <w:color w:val="FF0000"/>
        </w:rPr>
        <w:t>Video Title</w:t>
      </w:r>
    </w:p>
    <w:p w14:paraId="6605F66C" w14:textId="77777777" w:rsidR="003D3E87" w:rsidRPr="00DA592E" w:rsidRDefault="003D3E87" w:rsidP="003D3E87">
      <w:pPr>
        <w:pStyle w:val="bold"/>
        <w:ind w:left="720"/>
      </w:pPr>
      <w:r w:rsidRPr="00DA592E">
        <w:t xml:space="preserve">Summary </w:t>
      </w:r>
      <w:r w:rsidRPr="006136E0">
        <w:rPr>
          <w:color w:val="FF0000"/>
        </w:rPr>
        <w:t>Brief description of the video</w:t>
      </w:r>
    </w:p>
    <w:p w14:paraId="0DCB7670" w14:textId="77777777" w:rsidR="003D3E87" w:rsidRPr="00235A77" w:rsidRDefault="003D3E87" w:rsidP="003D3E87">
      <w:pPr>
        <w:pStyle w:val="bold"/>
        <w:ind w:left="720"/>
      </w:pPr>
      <w:r w:rsidRPr="00235A77">
        <w:t xml:space="preserve">Time </w:t>
      </w:r>
      <w:r w:rsidRPr="00235A77">
        <w:rPr>
          <w:color w:val="FF0000"/>
        </w:rPr>
        <w:t>(</w:t>
      </w:r>
      <w:proofErr w:type="spellStart"/>
      <w:r w:rsidRPr="00235A77">
        <w:rPr>
          <w:color w:val="FF0000"/>
        </w:rPr>
        <w:t>hh:mm</w:t>
      </w:r>
      <w:proofErr w:type="spellEnd"/>
      <w:r w:rsidRPr="00235A77">
        <w:rPr>
          <w:color w:val="FF0000"/>
        </w:rPr>
        <w:t>)</w:t>
      </w:r>
    </w:p>
    <w:p w14:paraId="518B5B10" w14:textId="77777777" w:rsidR="003D3E87" w:rsidRPr="00235A77" w:rsidRDefault="003D3E87" w:rsidP="003D3E87">
      <w:pPr>
        <w:pStyle w:val="bold"/>
        <w:ind w:left="720"/>
        <w:rPr>
          <w:color w:val="FF0000"/>
        </w:rPr>
      </w:pPr>
      <w:r w:rsidRPr="00235A77">
        <w:rPr>
          <w:color w:val="FF0000"/>
        </w:rPr>
        <w:t>Audio or No Audio</w:t>
      </w:r>
    </w:p>
    <w:p w14:paraId="6A314D60" w14:textId="77777777" w:rsidR="003D3E87" w:rsidRPr="00B25DB5" w:rsidRDefault="003D3E87" w:rsidP="003D3E87">
      <w:pPr>
        <w:pStyle w:val="IGheaderwithIcon"/>
      </w:pPr>
      <w:r w:rsidRPr="00B25DB5">
        <w:t>Post-Video Discussion</w:t>
      </w:r>
    </w:p>
    <w:p w14:paraId="0072508B" w14:textId="77777777" w:rsidR="003D3E87" w:rsidRPr="00FE5252" w:rsidRDefault="003D3E87" w:rsidP="003D3E87">
      <w:pPr>
        <w:pStyle w:val="ListBulletNWCG"/>
        <w:numPr>
          <w:ilvl w:val="0"/>
          <w:numId w:val="0"/>
        </w:numPr>
        <w:rPr>
          <w:color w:val="FF0000"/>
        </w:rPr>
      </w:pPr>
      <w:r w:rsidRPr="00FE5252">
        <w:rPr>
          <w:color w:val="FF0000"/>
        </w:rPr>
        <w:t>*Note to Developer: This needs to be included in each video to describe what was learned from the video.</w:t>
      </w:r>
    </w:p>
    <w:p w14:paraId="3C8890DB" w14:textId="77777777" w:rsidR="003D3E87" w:rsidRPr="004B1F84" w:rsidRDefault="003D3E87" w:rsidP="003D3E87">
      <w:pPr>
        <w:pStyle w:val="BodyText"/>
        <w:rPr>
          <w:noProof/>
          <w:color w:val="FF0000"/>
        </w:rPr>
      </w:pPr>
      <w:r w:rsidRPr="00FE5252">
        <w:rPr>
          <w:b/>
          <w:bCs/>
          <w:noProof/>
        </w:rPr>
        <w:t>ASK</w:t>
      </w:r>
      <w:r w:rsidRPr="00FE5252">
        <w:rPr>
          <w:noProof/>
        </w:rPr>
        <w:t xml:space="preserve">: </w:t>
      </w:r>
      <w:r w:rsidRPr="004B1F84">
        <w:rPr>
          <w:noProof/>
          <w:color w:val="FF0000"/>
        </w:rPr>
        <w:t>&lt;question&gt;</w:t>
      </w:r>
    </w:p>
    <w:p w14:paraId="5E29E96A" w14:textId="77777777" w:rsidR="003D3E87" w:rsidRPr="000330DF" w:rsidRDefault="003D3E87" w:rsidP="003D3E87">
      <w:pPr>
        <w:pStyle w:val="BodyText"/>
        <w:rPr>
          <w:i/>
          <w:iCs/>
          <w:noProof/>
        </w:rPr>
      </w:pPr>
      <w:r w:rsidRPr="004B1F84">
        <w:rPr>
          <w:b/>
          <w:bCs/>
          <w:noProof/>
          <w:color w:val="FF0000"/>
        </w:rPr>
        <w:tab/>
      </w:r>
      <w:r w:rsidRPr="00FE5252">
        <w:rPr>
          <w:i/>
          <w:iCs/>
          <w:noProof/>
        </w:rPr>
        <w:t>Answer:</w:t>
      </w:r>
      <w:r w:rsidRPr="004B1F84">
        <w:rPr>
          <w:i/>
          <w:iCs/>
          <w:noProof/>
          <w:color w:val="FF0000"/>
        </w:rPr>
        <w:t>&lt;provide answer&gt;</w:t>
      </w:r>
    </w:p>
    <w:p w14:paraId="2401D908" w14:textId="77777777" w:rsidR="003B7F9E" w:rsidRDefault="003B7F9E">
      <w:pPr>
        <w:rPr>
          <w:rFonts w:cs="Times New Roman"/>
          <w:b/>
          <w:bCs/>
          <w:noProof/>
          <w:kern w:val="24"/>
          <w:szCs w:val="24"/>
        </w:rPr>
      </w:pPr>
      <w:r>
        <w:rPr>
          <w:rFonts w:cs="Times New Roman"/>
          <w:b/>
          <w:bCs/>
          <w:noProof/>
          <w:kern w:val="24"/>
          <w:szCs w:val="24"/>
        </w:rPr>
        <w:br w:type="page"/>
      </w:r>
    </w:p>
    <w:p w14:paraId="0020F18A" w14:textId="7CA92219" w:rsidR="003B7F9E" w:rsidRDefault="003B7F9E">
      <w:pPr>
        <w:rPr>
          <w:rFonts w:cs="Times New Roman"/>
          <w:b/>
          <w:bCs/>
          <w:noProof/>
          <w:kern w:val="24"/>
          <w:szCs w:val="24"/>
        </w:rPr>
      </w:pPr>
      <w:r>
        <w:rPr>
          <w:noProof/>
        </w:rPr>
        <w:lastRenderedPageBreak/>
        <w:drawing>
          <wp:inline distT="0" distB="0" distL="0" distR="0" wp14:anchorId="0A38E5B0" wp14:editId="7E1B5E95">
            <wp:extent cx="3578796" cy="2684097"/>
            <wp:effectExtent l="19050" t="19050" r="22225" b="21590"/>
            <wp:docPr id="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75DD732B" w14:textId="4C163D65" w:rsidR="006F42A5" w:rsidRDefault="006F42A5" w:rsidP="006F42A5">
      <w:pPr>
        <w:pStyle w:val="IGheaderwithIcon"/>
      </w:pPr>
      <w:r>
        <w:rPr>
          <w:noProof/>
        </w:rPr>
        <w:drawing>
          <wp:inline distT="0" distB="0" distL="0" distR="0" wp14:anchorId="63A56275" wp14:editId="5ABF13DE">
            <wp:extent cx="274320" cy="274320"/>
            <wp:effectExtent l="0" t="0" r="0" b="0"/>
            <wp:docPr id="11" name="Graphic 1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3BC8C6E5" w14:textId="77777777" w:rsidR="004958F6" w:rsidRPr="00686D39" w:rsidRDefault="004958F6" w:rsidP="004958F6">
      <w:pPr>
        <w:pStyle w:val="boldtitle"/>
        <w:rPr>
          <w:b w:val="0"/>
          <w:bCs w:val="0"/>
        </w:rPr>
      </w:pPr>
      <w:r>
        <w:t>&lt;Title of Activity, usually matching the title of the corresponding PPT slide&gt;</w:t>
      </w:r>
    </w:p>
    <w:p w14:paraId="20830819" w14:textId="77777777" w:rsidR="004958F6" w:rsidRPr="0045043F" w:rsidRDefault="004958F6" w:rsidP="004958F6">
      <w:pPr>
        <w:pStyle w:val="boldtitle"/>
        <w:rPr>
          <w:b w:val="0"/>
          <w:bCs w:val="0"/>
        </w:rPr>
      </w:pPr>
      <w:r>
        <w:t xml:space="preserve">Materials: </w:t>
      </w:r>
      <w:r w:rsidRPr="0045043F">
        <w:rPr>
          <w:b w:val="0"/>
          <w:bCs w:val="0"/>
          <w:color w:val="FF0000"/>
        </w:rPr>
        <w:t>List of materials that are needed for this unit. Make sure they are also in the materials list for the unit</w:t>
      </w:r>
      <w:r>
        <w:rPr>
          <w:b w:val="0"/>
          <w:bCs w:val="0"/>
          <w:color w:val="FF0000"/>
        </w:rPr>
        <w:t>.</w:t>
      </w:r>
      <w:r w:rsidRPr="0045043F">
        <w:rPr>
          <w:b w:val="0"/>
          <w:bCs w:val="0"/>
        </w:rPr>
        <w:t xml:space="preserve"> </w:t>
      </w:r>
    </w:p>
    <w:p w14:paraId="5DDA76CE" w14:textId="77777777" w:rsidR="004958F6" w:rsidRDefault="004958F6" w:rsidP="004958F6">
      <w:pPr>
        <w:pStyle w:val="Lengthwicon"/>
      </w:pPr>
      <w:r>
        <w:t xml:space="preserve">Length: </w:t>
      </w:r>
      <w:r w:rsidRPr="0045043F">
        <w:rPr>
          <w:b w:val="0"/>
          <w:bCs w:val="0"/>
          <w:color w:val="FF0000"/>
        </w:rPr>
        <w:t>Time in minutes.</w:t>
      </w:r>
    </w:p>
    <w:p w14:paraId="210CA0DE" w14:textId="77777777" w:rsidR="004958F6" w:rsidRPr="0045043F" w:rsidRDefault="004958F6" w:rsidP="004958F6">
      <w:pPr>
        <w:pStyle w:val="boldtitle"/>
        <w:rPr>
          <w:b w:val="0"/>
          <w:bCs w:val="0"/>
        </w:rPr>
      </w:pPr>
      <w:r>
        <w:t xml:space="preserve">Purpose: </w:t>
      </w:r>
      <w:r w:rsidRPr="0045043F">
        <w:rPr>
          <w:b w:val="0"/>
          <w:bCs w:val="0"/>
          <w:color w:val="FF0000"/>
        </w:rPr>
        <w:t>Write the purpose of the exercise.</w:t>
      </w:r>
    </w:p>
    <w:p w14:paraId="7C842AEE" w14:textId="77777777" w:rsidR="004958F6" w:rsidRPr="0045043F" w:rsidRDefault="004958F6" w:rsidP="004958F6">
      <w:pPr>
        <w:pStyle w:val="boldtitle"/>
        <w:rPr>
          <w:color w:val="FF0000"/>
        </w:rPr>
      </w:pPr>
      <w:r>
        <w:t>Directions</w:t>
      </w:r>
      <w:r w:rsidRPr="0045043F">
        <w:t>:</w:t>
      </w:r>
      <w:r w:rsidRPr="0045043F">
        <w:rPr>
          <w:color w:val="FF0000"/>
        </w:rPr>
        <w:t xml:space="preserve"> </w:t>
      </w:r>
      <w:r w:rsidRPr="0045043F">
        <w:rPr>
          <w:b w:val="0"/>
          <w:bCs w:val="0"/>
          <w:color w:val="FF0000"/>
        </w:rPr>
        <w:t>Use a bulleted or numbered list to provide directions.</w:t>
      </w:r>
    </w:p>
    <w:p w14:paraId="756FD4D5" w14:textId="77777777" w:rsidR="004958F6" w:rsidRDefault="004958F6" w:rsidP="004958F6">
      <w:pPr>
        <w:pStyle w:val="boldtitle"/>
        <w:rPr>
          <w:color w:val="FF0000"/>
        </w:rPr>
      </w:pPr>
      <w:r w:rsidRPr="0045043F">
        <w:t>Activity Debrief Question</w:t>
      </w:r>
      <w:r w:rsidRPr="00436059">
        <w:t>s</w:t>
      </w:r>
      <w:r w:rsidRPr="00436059">
        <w:rPr>
          <w:b w:val="0"/>
          <w:bCs w:val="0"/>
        </w:rPr>
        <w:t xml:space="preserve">: </w:t>
      </w:r>
      <w:r w:rsidRPr="00436059">
        <w:rPr>
          <w:b w:val="0"/>
          <w:bCs w:val="0"/>
          <w:color w:val="FF0000"/>
        </w:rPr>
        <w:t>List of questions and answers to debrief the activity with participants. Use ASK and provide answers for the instructors.</w:t>
      </w:r>
    </w:p>
    <w:p w14:paraId="5E44F0A1" w14:textId="77777777" w:rsidR="004958F6" w:rsidRPr="00FE5252" w:rsidRDefault="004958F6" w:rsidP="004958F6">
      <w:pPr>
        <w:pStyle w:val="boldtitle"/>
        <w:rPr>
          <w:color w:val="FF0000"/>
        </w:rPr>
      </w:pPr>
      <w:r w:rsidRPr="00FE5252">
        <w:rPr>
          <w:color w:val="FF0000"/>
        </w:rPr>
        <w:t>EXAMPLE</w:t>
      </w:r>
    </w:p>
    <w:p w14:paraId="15D03711" w14:textId="77777777" w:rsidR="004958F6" w:rsidRPr="00FF4E86" w:rsidRDefault="004958F6" w:rsidP="004958F6">
      <w:pPr>
        <w:pStyle w:val="boldtitle"/>
        <w:rPr>
          <w:b w:val="0"/>
          <w:bCs w:val="0"/>
          <w:color w:val="FF0000"/>
        </w:rPr>
      </w:pPr>
      <w:r w:rsidRPr="00FF4E86">
        <w:rPr>
          <w:color w:val="FF0000"/>
        </w:rPr>
        <w:t>What Do We Know About Teams?</w:t>
      </w:r>
    </w:p>
    <w:p w14:paraId="6FDD5433" w14:textId="77777777" w:rsidR="004958F6" w:rsidRPr="00FF4E86" w:rsidRDefault="004958F6" w:rsidP="004958F6">
      <w:pPr>
        <w:pStyle w:val="boldtitle"/>
        <w:ind w:left="720"/>
        <w:rPr>
          <w:b w:val="0"/>
          <w:bCs w:val="0"/>
          <w:color w:val="FF0000"/>
        </w:rPr>
      </w:pPr>
      <w:r w:rsidRPr="00FF4E86">
        <w:rPr>
          <w:color w:val="FF0000"/>
        </w:rPr>
        <w:t xml:space="preserve">Materials: </w:t>
      </w:r>
      <w:r w:rsidRPr="00FF4E86">
        <w:rPr>
          <w:b w:val="0"/>
          <w:bCs w:val="0"/>
          <w:color w:val="FF0000"/>
        </w:rPr>
        <w:t>Activity Packet directions for Activity 13-2. Student provided computer for each team.</w:t>
      </w:r>
    </w:p>
    <w:p w14:paraId="18F41E3E" w14:textId="77777777" w:rsidR="004958F6" w:rsidRPr="00FF4E86" w:rsidRDefault="004958F6" w:rsidP="004958F6">
      <w:pPr>
        <w:pStyle w:val="Lengthwicon"/>
        <w:ind w:left="720"/>
        <w:rPr>
          <w:b w:val="0"/>
          <w:bCs w:val="0"/>
          <w:color w:val="FF0000"/>
        </w:rPr>
      </w:pPr>
      <w:r w:rsidRPr="00FF4E86">
        <w:rPr>
          <w:color w:val="FF0000"/>
        </w:rPr>
        <w:t xml:space="preserve">Length: </w:t>
      </w:r>
      <w:r w:rsidRPr="00FF4E86">
        <w:rPr>
          <w:b w:val="0"/>
          <w:bCs w:val="0"/>
          <w:color w:val="FF0000"/>
        </w:rPr>
        <w:t>40 min. ( 15 min. activity, 20 min. report out and 15 min. debrief)</w:t>
      </w:r>
    </w:p>
    <w:p w14:paraId="6838F1C9" w14:textId="77777777" w:rsidR="004958F6" w:rsidRPr="00FF4E86" w:rsidRDefault="004958F6" w:rsidP="004958F6">
      <w:pPr>
        <w:pStyle w:val="boldtitle"/>
        <w:ind w:left="720"/>
        <w:rPr>
          <w:b w:val="0"/>
          <w:bCs w:val="0"/>
          <w:color w:val="FF0000"/>
        </w:rPr>
      </w:pPr>
      <w:r w:rsidRPr="00FF4E86">
        <w:rPr>
          <w:color w:val="FF0000"/>
        </w:rPr>
        <w:t xml:space="preserve">Purpose: </w:t>
      </w:r>
      <w:r w:rsidRPr="00FF4E86">
        <w:rPr>
          <w:b w:val="0"/>
          <w:bCs w:val="0"/>
          <w:color w:val="FF0000"/>
        </w:rPr>
        <w:t xml:space="preserve">The purpose of this activity is to provide students with the opportunity to continue to develop as a team while they recall information presented in the online portion and research new </w:t>
      </w:r>
      <w:r w:rsidRPr="00FF4E86">
        <w:rPr>
          <w:b w:val="0"/>
          <w:bCs w:val="0"/>
          <w:color w:val="FF0000"/>
        </w:rPr>
        <w:lastRenderedPageBreak/>
        <w:t>information to share with classmates on different topics that relate to the stages and elements of team development.</w:t>
      </w:r>
    </w:p>
    <w:p w14:paraId="6BA08DE0" w14:textId="77777777" w:rsidR="004958F6" w:rsidRPr="00FF4E86" w:rsidRDefault="004958F6" w:rsidP="004958F6">
      <w:pPr>
        <w:pStyle w:val="boldtitle"/>
        <w:ind w:left="720"/>
        <w:rPr>
          <w:color w:val="FF0000"/>
        </w:rPr>
      </w:pPr>
      <w:r w:rsidRPr="00FF4E86">
        <w:rPr>
          <w:color w:val="FF0000"/>
        </w:rPr>
        <w:t>Directions:</w:t>
      </w:r>
    </w:p>
    <w:p w14:paraId="096FACC2" w14:textId="77777777" w:rsidR="004958F6" w:rsidRPr="00FF4E86" w:rsidRDefault="004958F6" w:rsidP="004958F6">
      <w:pPr>
        <w:pStyle w:val="BodyText"/>
        <w:numPr>
          <w:ilvl w:val="0"/>
          <w:numId w:val="18"/>
        </w:numPr>
        <w:rPr>
          <w:noProof/>
          <w:color w:val="FF0000"/>
        </w:rPr>
      </w:pPr>
      <w:r w:rsidRPr="00FF4E86">
        <w:rPr>
          <w:noProof/>
          <w:color w:val="FF0000"/>
        </w:rPr>
        <w:t>Assign one of the following topics to each team. (If there are more than four teams, assign the same topic to two teams.)</w:t>
      </w:r>
    </w:p>
    <w:p w14:paraId="1C4354FD" w14:textId="77777777" w:rsidR="004958F6" w:rsidRPr="00FF4E86" w:rsidRDefault="004958F6" w:rsidP="004958F6">
      <w:pPr>
        <w:pStyle w:val="ListBulletNWCG"/>
        <w:numPr>
          <w:ilvl w:val="1"/>
          <w:numId w:val="22"/>
        </w:numPr>
        <w:rPr>
          <w:color w:val="FF0000"/>
        </w:rPr>
      </w:pPr>
      <w:r w:rsidRPr="00FF4E86">
        <w:rPr>
          <w:color w:val="FF0000"/>
        </w:rPr>
        <w:t>Stages of Team Development</w:t>
      </w:r>
    </w:p>
    <w:p w14:paraId="5E201E76" w14:textId="77777777" w:rsidR="004958F6" w:rsidRPr="00FF4E86" w:rsidRDefault="004958F6" w:rsidP="004958F6">
      <w:pPr>
        <w:pStyle w:val="ListBulletNWCG"/>
        <w:numPr>
          <w:ilvl w:val="1"/>
          <w:numId w:val="22"/>
        </w:numPr>
        <w:rPr>
          <w:color w:val="FF0000"/>
        </w:rPr>
      </w:pPr>
      <w:r w:rsidRPr="00FF4E86">
        <w:rPr>
          <w:color w:val="FF0000"/>
        </w:rPr>
        <w:t>Factors Affecting Team Cohesion</w:t>
      </w:r>
    </w:p>
    <w:p w14:paraId="113D89AF" w14:textId="77777777" w:rsidR="004958F6" w:rsidRPr="00FF4E86" w:rsidRDefault="004958F6" w:rsidP="004958F6">
      <w:pPr>
        <w:pStyle w:val="ListBulletNWCG"/>
        <w:numPr>
          <w:ilvl w:val="1"/>
          <w:numId w:val="22"/>
        </w:numPr>
        <w:rPr>
          <w:color w:val="FF0000"/>
        </w:rPr>
      </w:pPr>
      <w:r w:rsidRPr="00FF4E86">
        <w:rPr>
          <w:color w:val="FF0000"/>
        </w:rPr>
        <w:t>Team Essentials</w:t>
      </w:r>
    </w:p>
    <w:p w14:paraId="00D7B8DF" w14:textId="77777777" w:rsidR="004958F6" w:rsidRPr="00FF4E86" w:rsidRDefault="004958F6" w:rsidP="004958F6">
      <w:pPr>
        <w:pStyle w:val="ListBulletNWCG"/>
        <w:numPr>
          <w:ilvl w:val="1"/>
          <w:numId w:val="22"/>
        </w:numPr>
        <w:rPr>
          <w:noProof/>
          <w:color w:val="FF0000"/>
        </w:rPr>
      </w:pPr>
      <w:r w:rsidRPr="00FF4E86">
        <w:rPr>
          <w:color w:val="FF0000"/>
        </w:rPr>
        <w:t>Challenges</w:t>
      </w:r>
      <w:r w:rsidRPr="00FF4E86">
        <w:rPr>
          <w:noProof/>
          <w:color w:val="FF0000"/>
        </w:rPr>
        <w:t xml:space="preserve"> to Effective Team Functioning</w:t>
      </w:r>
    </w:p>
    <w:p w14:paraId="6EDC02A0" w14:textId="77777777" w:rsidR="004958F6" w:rsidRPr="00FF4E86" w:rsidRDefault="004958F6" w:rsidP="004958F6">
      <w:pPr>
        <w:pStyle w:val="ListBulletNWCG"/>
        <w:numPr>
          <w:ilvl w:val="0"/>
          <w:numId w:val="22"/>
        </w:numPr>
        <w:rPr>
          <w:noProof/>
          <w:color w:val="FF0000"/>
        </w:rPr>
      </w:pPr>
      <w:r w:rsidRPr="00FF4E86">
        <w:rPr>
          <w:noProof/>
          <w:color w:val="FF0000"/>
        </w:rPr>
        <w:t>Review the following directions for this activity. Tell students in their teams and using the directions in their activity packet for activity 13-2 to:</w:t>
      </w:r>
    </w:p>
    <w:p w14:paraId="095D9623" w14:textId="77777777" w:rsidR="004958F6" w:rsidRPr="00FF4E86" w:rsidRDefault="004958F6" w:rsidP="004958F6">
      <w:pPr>
        <w:pStyle w:val="ListBulletNWCG"/>
        <w:numPr>
          <w:ilvl w:val="1"/>
          <w:numId w:val="22"/>
        </w:numPr>
        <w:rPr>
          <w:color w:val="FF0000"/>
        </w:rPr>
      </w:pPr>
      <w:r w:rsidRPr="00FF4E86">
        <w:rPr>
          <w:color w:val="FF0000"/>
        </w:rPr>
        <w:t>Tell them to select a recorder, a devil’s advocate, and a new spokesperson for this group.</w:t>
      </w:r>
    </w:p>
    <w:p w14:paraId="66556BD8" w14:textId="77777777" w:rsidR="004958F6" w:rsidRPr="00FF4E86" w:rsidRDefault="004958F6" w:rsidP="004958F6">
      <w:pPr>
        <w:pStyle w:val="ListBulletNWCG"/>
        <w:numPr>
          <w:ilvl w:val="1"/>
          <w:numId w:val="22"/>
        </w:numPr>
        <w:rPr>
          <w:color w:val="FF0000"/>
        </w:rPr>
      </w:pPr>
      <w:r w:rsidRPr="00FF4E86">
        <w:rPr>
          <w:color w:val="FF0000"/>
        </w:rPr>
        <w:t>Tell them they have 15 minutes to complete the activity.</w:t>
      </w:r>
    </w:p>
    <w:p w14:paraId="761720F8" w14:textId="77777777" w:rsidR="004958F6" w:rsidRPr="00FF4E86" w:rsidRDefault="004958F6" w:rsidP="004958F6">
      <w:pPr>
        <w:pStyle w:val="ListBulletNWCG"/>
        <w:numPr>
          <w:ilvl w:val="1"/>
          <w:numId w:val="22"/>
        </w:numPr>
        <w:rPr>
          <w:color w:val="FF0000"/>
        </w:rPr>
      </w:pPr>
      <w:r w:rsidRPr="00FF4E86">
        <w:rPr>
          <w:color w:val="FF0000"/>
        </w:rPr>
        <w:t>Review the specific directions in the activity packet for their team assignment with their coach.</w:t>
      </w:r>
    </w:p>
    <w:p w14:paraId="7058D2AF" w14:textId="77777777" w:rsidR="004958F6" w:rsidRPr="00FF4E86" w:rsidRDefault="004958F6" w:rsidP="004958F6">
      <w:pPr>
        <w:pStyle w:val="ListBulletNWCG"/>
        <w:numPr>
          <w:ilvl w:val="1"/>
          <w:numId w:val="22"/>
        </w:numPr>
        <w:rPr>
          <w:color w:val="FF0000"/>
        </w:rPr>
      </w:pPr>
      <w:r w:rsidRPr="00FF4E86">
        <w:rPr>
          <w:color w:val="FF0000"/>
        </w:rPr>
        <w:t>Tell them a will be a coach with them if they have any questions.</w:t>
      </w:r>
    </w:p>
    <w:p w14:paraId="1A9788E0" w14:textId="77777777" w:rsidR="004958F6" w:rsidRPr="00FF4E86" w:rsidRDefault="004958F6" w:rsidP="004958F6">
      <w:pPr>
        <w:pStyle w:val="ListBulletNWCG"/>
        <w:numPr>
          <w:ilvl w:val="1"/>
          <w:numId w:val="22"/>
        </w:numPr>
        <w:rPr>
          <w:noProof/>
          <w:color w:val="FF0000"/>
        </w:rPr>
      </w:pPr>
      <w:r w:rsidRPr="00FF4E86">
        <w:rPr>
          <w:color w:val="FF0000"/>
        </w:rPr>
        <w:t>Send them</w:t>
      </w:r>
      <w:r w:rsidRPr="00FF4E86">
        <w:rPr>
          <w:noProof/>
          <w:color w:val="FF0000"/>
        </w:rPr>
        <w:t xml:space="preserve"> to their breakout areas.</w:t>
      </w:r>
    </w:p>
    <w:p w14:paraId="426AB23F" w14:textId="77777777" w:rsidR="004958F6" w:rsidRPr="00FF4E86" w:rsidRDefault="004958F6" w:rsidP="004958F6">
      <w:pPr>
        <w:pStyle w:val="ListBulletNWCG"/>
        <w:numPr>
          <w:ilvl w:val="0"/>
          <w:numId w:val="22"/>
        </w:numPr>
        <w:rPr>
          <w:noProof/>
          <w:color w:val="FF0000"/>
        </w:rPr>
      </w:pPr>
      <w:r w:rsidRPr="00FF4E86">
        <w:rPr>
          <w:noProof/>
          <w:color w:val="FF0000"/>
        </w:rPr>
        <w:t xml:space="preserve">At the end of 15 minutes, have each group spokesperson share their team findings. If assignments are doubled, have one group report out and ask the second group if they found anything different or have anything to add. </w:t>
      </w:r>
    </w:p>
    <w:p w14:paraId="1244EF8F" w14:textId="77777777" w:rsidR="004958F6" w:rsidRPr="00FF4E86" w:rsidRDefault="004958F6" w:rsidP="004958F6">
      <w:pPr>
        <w:pStyle w:val="boldtitle"/>
        <w:ind w:left="720"/>
        <w:rPr>
          <w:color w:val="FF0000"/>
        </w:rPr>
      </w:pPr>
      <w:r w:rsidRPr="00FF4E86">
        <w:rPr>
          <w:color w:val="FF0000"/>
        </w:rPr>
        <w:t>Coach Directions:</w:t>
      </w:r>
    </w:p>
    <w:p w14:paraId="79A6FE2A" w14:textId="77777777" w:rsidR="004958F6" w:rsidRPr="00FF4E86" w:rsidRDefault="004958F6" w:rsidP="004958F6">
      <w:pPr>
        <w:pStyle w:val="ListBulletNWCG"/>
        <w:numPr>
          <w:ilvl w:val="0"/>
          <w:numId w:val="22"/>
        </w:numPr>
        <w:rPr>
          <w:color w:val="FF0000"/>
        </w:rPr>
      </w:pPr>
      <w:r w:rsidRPr="00FF4E86">
        <w:rPr>
          <w:color w:val="FF0000"/>
        </w:rPr>
        <w:t>Review the specific directions in the activity packet for this team’s assignment.</w:t>
      </w:r>
    </w:p>
    <w:p w14:paraId="16717A76" w14:textId="77777777" w:rsidR="004958F6" w:rsidRPr="00FF4E86" w:rsidRDefault="004958F6" w:rsidP="004958F6">
      <w:pPr>
        <w:pStyle w:val="ListBulletNWCG"/>
        <w:numPr>
          <w:ilvl w:val="1"/>
          <w:numId w:val="22"/>
        </w:numPr>
        <w:rPr>
          <w:noProof/>
          <w:color w:val="FF0000"/>
        </w:rPr>
      </w:pPr>
      <w:r w:rsidRPr="00FF4E86">
        <w:rPr>
          <w:noProof/>
          <w:color w:val="FF0000"/>
        </w:rPr>
        <w:t>Answer questions and provide prompts as necessary.</w:t>
      </w:r>
    </w:p>
    <w:p w14:paraId="1A73B53F" w14:textId="77777777" w:rsidR="004958F6" w:rsidRPr="00FF4E86" w:rsidRDefault="004958F6" w:rsidP="004958F6">
      <w:pPr>
        <w:pStyle w:val="ListBulletNWCG"/>
        <w:numPr>
          <w:ilvl w:val="1"/>
          <w:numId w:val="22"/>
        </w:numPr>
        <w:rPr>
          <w:noProof/>
          <w:color w:val="FF0000"/>
        </w:rPr>
      </w:pPr>
      <w:r w:rsidRPr="00FF4E86">
        <w:rPr>
          <w:noProof/>
          <w:color w:val="FF0000"/>
        </w:rPr>
        <w:t xml:space="preserve">At the end of 15 minutes, have students return to the main classroom and complete the Skill Assessment for each student. </w:t>
      </w:r>
    </w:p>
    <w:p w14:paraId="63FCE416" w14:textId="77777777" w:rsidR="004958F6" w:rsidRPr="00FF4E86" w:rsidRDefault="004958F6" w:rsidP="004958F6">
      <w:pPr>
        <w:pStyle w:val="ListBulletNWCG"/>
        <w:numPr>
          <w:ilvl w:val="0"/>
          <w:numId w:val="22"/>
        </w:numPr>
        <w:rPr>
          <w:noProof/>
          <w:color w:val="FF0000"/>
        </w:rPr>
      </w:pPr>
      <w:r w:rsidRPr="00FF4E86">
        <w:rPr>
          <w:noProof/>
          <w:color w:val="FF0000"/>
        </w:rPr>
        <w:t>Virtual directions: After reviewing the activity directions, place students in breakout rooms and have the coach monitor the team’s work. At the end of 15 minutes, bring the groups back from the breakout rooms for the report out and debrief.</w:t>
      </w:r>
    </w:p>
    <w:p w14:paraId="77C714A7" w14:textId="77777777" w:rsidR="004958F6" w:rsidRPr="00FF4E86" w:rsidRDefault="004958F6" w:rsidP="004958F6">
      <w:pPr>
        <w:pStyle w:val="boldtitle"/>
        <w:ind w:left="720"/>
        <w:rPr>
          <w:color w:val="FF0000"/>
        </w:rPr>
      </w:pPr>
      <w:r w:rsidRPr="00FF4E86">
        <w:rPr>
          <w:color w:val="FF0000"/>
        </w:rPr>
        <w:t>Activity Debrief Questions:</w:t>
      </w:r>
    </w:p>
    <w:p w14:paraId="2B7043C1" w14:textId="77777777" w:rsidR="004958F6" w:rsidRPr="00FF4E86" w:rsidRDefault="004958F6" w:rsidP="004958F6">
      <w:pPr>
        <w:pStyle w:val="ListBulletNWCG"/>
        <w:numPr>
          <w:ilvl w:val="0"/>
          <w:numId w:val="0"/>
        </w:numPr>
        <w:ind w:left="1080" w:hanging="360"/>
        <w:rPr>
          <w:noProof/>
          <w:color w:val="FF0000"/>
        </w:rPr>
      </w:pPr>
      <w:r w:rsidRPr="00FF4E86">
        <w:rPr>
          <w:b/>
          <w:bCs/>
          <w:noProof/>
          <w:color w:val="FF0000"/>
        </w:rPr>
        <w:t>ASK</w:t>
      </w:r>
      <w:r w:rsidRPr="00FF4E86">
        <w:rPr>
          <w:noProof/>
          <w:color w:val="FF0000"/>
        </w:rPr>
        <w:t>: &lt;question&gt;</w:t>
      </w:r>
    </w:p>
    <w:p w14:paraId="0CE40AF9" w14:textId="77777777" w:rsidR="004958F6" w:rsidRPr="00FF4E86" w:rsidRDefault="004958F6" w:rsidP="004958F6">
      <w:pPr>
        <w:pStyle w:val="ListBulletNWCG"/>
        <w:numPr>
          <w:ilvl w:val="0"/>
          <w:numId w:val="0"/>
        </w:numPr>
        <w:ind w:left="1080" w:hanging="360"/>
        <w:rPr>
          <w:i/>
          <w:iCs/>
          <w:noProof/>
          <w:color w:val="FF0000"/>
        </w:rPr>
      </w:pPr>
      <w:r w:rsidRPr="00FF4E86">
        <w:rPr>
          <w:b/>
          <w:bCs/>
          <w:noProof/>
          <w:color w:val="FF0000"/>
        </w:rPr>
        <w:tab/>
      </w:r>
      <w:r w:rsidRPr="00FF4E86">
        <w:rPr>
          <w:i/>
          <w:iCs/>
          <w:noProof/>
          <w:color w:val="FF0000"/>
        </w:rPr>
        <w:t>Answer:&lt;provide answer&gt;</w:t>
      </w:r>
    </w:p>
    <w:p w14:paraId="7F8E0AAB" w14:textId="77777777" w:rsidR="003B7F9E" w:rsidRDefault="003B7F9E">
      <w:pPr>
        <w:rPr>
          <w:rFonts w:cs="Times New Roman"/>
          <w:b/>
          <w:bCs/>
          <w:noProof/>
          <w:kern w:val="24"/>
          <w:szCs w:val="24"/>
        </w:rPr>
      </w:pPr>
      <w:r>
        <w:rPr>
          <w:rFonts w:cs="Times New Roman"/>
          <w:b/>
          <w:bCs/>
          <w:noProof/>
          <w:kern w:val="24"/>
          <w:szCs w:val="24"/>
        </w:rPr>
        <w:br w:type="page"/>
      </w:r>
    </w:p>
    <w:p w14:paraId="15732041" w14:textId="6C0A539C" w:rsidR="003B7F9E" w:rsidRDefault="003B7F9E">
      <w:pPr>
        <w:rPr>
          <w:rFonts w:cs="Times New Roman"/>
          <w:b/>
          <w:bCs/>
          <w:noProof/>
          <w:kern w:val="24"/>
          <w:szCs w:val="24"/>
        </w:rPr>
      </w:pPr>
      <w:r>
        <w:rPr>
          <w:noProof/>
        </w:rPr>
        <w:lastRenderedPageBreak/>
        <w:drawing>
          <wp:inline distT="0" distB="0" distL="0" distR="0" wp14:anchorId="2FE5A396" wp14:editId="200F4B22">
            <wp:extent cx="3578796" cy="2684097"/>
            <wp:effectExtent l="19050" t="19050" r="22225" b="21590"/>
            <wp:docPr id="23" name="Graphic 3" descr="Knowledg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descr="Knowledge Chec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6F0DADDB" w14:textId="77777777" w:rsidR="00BD32C1" w:rsidRDefault="00BD32C1" w:rsidP="00BD32C1">
      <w:pPr>
        <w:pStyle w:val="IGheaderwithIcon"/>
      </w:pPr>
      <w:r>
        <w:rPr>
          <w:noProof/>
        </w:rPr>
        <w:drawing>
          <wp:inline distT="0" distB="0" distL="0" distR="0" wp14:anchorId="735AB32F" wp14:editId="799918CB">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Knowledge Check Discussion</w:t>
      </w:r>
    </w:p>
    <w:p w14:paraId="7AD3A510" w14:textId="77777777" w:rsidR="00BD32C1" w:rsidRPr="00B816E3" w:rsidRDefault="00BD32C1" w:rsidP="00BD32C1">
      <w:pPr>
        <w:pStyle w:val="boldtitle"/>
        <w:rPr>
          <w:b w:val="0"/>
          <w:bCs w:val="0"/>
        </w:rPr>
      </w:pPr>
      <w:r w:rsidRPr="00C72633">
        <w:t>DO:</w:t>
      </w:r>
      <w:r>
        <w:rPr>
          <w:color w:val="FF0000"/>
        </w:rPr>
        <w:t xml:space="preserve"> </w:t>
      </w:r>
      <w:r w:rsidRPr="00B816E3">
        <w:rPr>
          <w:b w:val="0"/>
          <w:bCs w:val="0"/>
        </w:rPr>
        <w:t>&lt;provide direction to the instructor on the purpose and use of the knowledge check slide.&gt;</w:t>
      </w:r>
    </w:p>
    <w:p w14:paraId="2470566B" w14:textId="77777777" w:rsidR="00BD32C1" w:rsidRPr="00B816E3" w:rsidRDefault="00BD32C1" w:rsidP="00BD32C1">
      <w:pPr>
        <w:pStyle w:val="boldtitle"/>
        <w:rPr>
          <w:b w:val="0"/>
          <w:bCs w:val="0"/>
        </w:rPr>
      </w:pPr>
      <w:r w:rsidRPr="00B816E3">
        <w:t>ASK:</w:t>
      </w:r>
      <w:r w:rsidRPr="00B816E3">
        <w:rPr>
          <w:b w:val="0"/>
          <w:bCs w:val="0"/>
        </w:rPr>
        <w:t xml:space="preserve"> &lt;Ask to see what questions the participants may have about the question and answer provided.&gt;</w:t>
      </w:r>
    </w:p>
    <w:p w14:paraId="04B0073D" w14:textId="77777777" w:rsidR="00BD32C1" w:rsidRPr="00B816E3" w:rsidRDefault="00BD32C1" w:rsidP="00BD32C1">
      <w:pPr>
        <w:pStyle w:val="boldtitle"/>
        <w:rPr>
          <w:b w:val="0"/>
          <w:bCs w:val="0"/>
          <w:i/>
          <w:iCs/>
          <w:color w:val="FF0000"/>
        </w:rPr>
      </w:pPr>
      <w:r w:rsidRPr="00B816E3">
        <w:rPr>
          <w:b w:val="0"/>
          <w:bCs w:val="0"/>
        </w:rPr>
        <w:tab/>
      </w:r>
      <w:r w:rsidRPr="00B816E3">
        <w:rPr>
          <w:i/>
          <w:iCs/>
        </w:rPr>
        <w:t>Answer:</w:t>
      </w:r>
      <w:r w:rsidRPr="00B816E3">
        <w:rPr>
          <w:b w:val="0"/>
          <w:bCs w:val="0"/>
          <w:i/>
          <w:iCs/>
        </w:rPr>
        <w:t xml:space="preserve"> </w:t>
      </w:r>
      <w:r w:rsidRPr="00B816E3">
        <w:rPr>
          <w:b w:val="0"/>
          <w:bCs w:val="0"/>
          <w:i/>
          <w:iCs/>
          <w:color w:val="FF0000"/>
        </w:rPr>
        <w:t>Respond to questions as needed.</w:t>
      </w:r>
    </w:p>
    <w:p w14:paraId="701263C2" w14:textId="77777777" w:rsidR="00BD32C1" w:rsidRDefault="00BD32C1" w:rsidP="00BD32C1">
      <w:pPr>
        <w:pStyle w:val="boldtitle"/>
        <w:rPr>
          <w:color w:val="FF0000"/>
        </w:rPr>
      </w:pPr>
    </w:p>
    <w:p w14:paraId="0C89F6F3" w14:textId="77777777" w:rsidR="00BD32C1" w:rsidRPr="004616CA" w:rsidRDefault="00BD32C1" w:rsidP="00BD32C1">
      <w:pPr>
        <w:pStyle w:val="boldtitle"/>
        <w:rPr>
          <w:color w:val="FF0000"/>
        </w:rPr>
      </w:pPr>
      <w:r w:rsidRPr="004616CA">
        <w:rPr>
          <w:color w:val="FF0000"/>
        </w:rPr>
        <w:t>EXAMPLE</w:t>
      </w:r>
    </w:p>
    <w:p w14:paraId="23D38A4B" w14:textId="77777777" w:rsidR="00BD32C1" w:rsidRPr="00B816E3" w:rsidRDefault="00BD32C1" w:rsidP="00BD32C1">
      <w:pPr>
        <w:pStyle w:val="boldtitle"/>
        <w:rPr>
          <w:color w:val="FF0000"/>
        </w:rPr>
      </w:pPr>
      <w:r w:rsidRPr="00B816E3">
        <w:rPr>
          <w:color w:val="FF0000"/>
        </w:rPr>
        <w:t xml:space="preserve">DO: </w:t>
      </w:r>
    </w:p>
    <w:p w14:paraId="056D13B3" w14:textId="77777777" w:rsidR="00BD32C1" w:rsidRPr="00856B8F" w:rsidRDefault="00BD32C1" w:rsidP="00BD32C1">
      <w:pPr>
        <w:pStyle w:val="boldtitle"/>
        <w:numPr>
          <w:ilvl w:val="0"/>
          <w:numId w:val="18"/>
        </w:numPr>
        <w:rPr>
          <w:b w:val="0"/>
          <w:bCs w:val="0"/>
          <w:color w:val="FF0000"/>
        </w:rPr>
      </w:pPr>
      <w:r w:rsidRPr="00856B8F">
        <w:rPr>
          <w:b w:val="0"/>
          <w:bCs w:val="0"/>
          <w:color w:val="FF0000"/>
        </w:rPr>
        <w:t xml:space="preserve">Review the Knowledge Check Question with the participants. </w:t>
      </w:r>
    </w:p>
    <w:p w14:paraId="44997333" w14:textId="77777777" w:rsidR="00BD32C1" w:rsidRPr="00856B8F" w:rsidRDefault="00BD32C1" w:rsidP="00BD32C1">
      <w:pPr>
        <w:rPr>
          <w:rFonts w:cs="Times New Roman"/>
          <w:noProof/>
          <w:color w:val="FF0000"/>
          <w:kern w:val="24"/>
          <w:szCs w:val="24"/>
        </w:rPr>
      </w:pPr>
    </w:p>
    <w:p w14:paraId="4DE535B5" w14:textId="77777777" w:rsidR="00BD32C1" w:rsidRPr="0055213E" w:rsidRDefault="00BD32C1" w:rsidP="00BD32C1">
      <w:pPr>
        <w:pStyle w:val="ListParagraph"/>
        <w:numPr>
          <w:ilvl w:val="0"/>
          <w:numId w:val="18"/>
        </w:numPr>
        <w:rPr>
          <w:rFonts w:cs="Times New Roman"/>
          <w:noProof/>
          <w:color w:val="FF0000"/>
          <w:kern w:val="24"/>
          <w:szCs w:val="24"/>
        </w:rPr>
      </w:pPr>
      <w:r w:rsidRPr="0055213E">
        <w:rPr>
          <w:rFonts w:cs="Times New Roman"/>
          <w:noProof/>
          <w:color w:val="FF0000"/>
          <w:kern w:val="24"/>
          <w:szCs w:val="24"/>
        </w:rPr>
        <w:t>Call on a participant(s) to provide an answer to the question.</w:t>
      </w:r>
    </w:p>
    <w:p w14:paraId="6D4A33D9" w14:textId="77777777" w:rsidR="00BD32C1" w:rsidRPr="00856B8F" w:rsidRDefault="00BD32C1" w:rsidP="00BD32C1">
      <w:pPr>
        <w:rPr>
          <w:rFonts w:cs="Times New Roman"/>
          <w:noProof/>
          <w:color w:val="FF0000"/>
          <w:kern w:val="24"/>
          <w:szCs w:val="24"/>
        </w:rPr>
      </w:pPr>
    </w:p>
    <w:p w14:paraId="52B3F687" w14:textId="77777777" w:rsidR="00BD32C1" w:rsidRPr="0055213E" w:rsidRDefault="00BD32C1" w:rsidP="00BD32C1">
      <w:pPr>
        <w:pStyle w:val="ListParagraph"/>
        <w:numPr>
          <w:ilvl w:val="0"/>
          <w:numId w:val="18"/>
        </w:numPr>
        <w:rPr>
          <w:rFonts w:cs="Times New Roman"/>
          <w:noProof/>
          <w:color w:val="FF0000"/>
          <w:kern w:val="24"/>
          <w:szCs w:val="24"/>
        </w:rPr>
      </w:pPr>
      <w:r w:rsidRPr="0055213E">
        <w:rPr>
          <w:rFonts w:cs="Times New Roman"/>
          <w:noProof/>
          <w:color w:val="FF0000"/>
          <w:kern w:val="24"/>
          <w:szCs w:val="24"/>
        </w:rPr>
        <w:t>Display the answer on the PowerPoint slide.</w:t>
      </w:r>
    </w:p>
    <w:p w14:paraId="5D058C0E" w14:textId="77777777" w:rsidR="00BD32C1" w:rsidRPr="00856B8F" w:rsidRDefault="00BD32C1" w:rsidP="00BD32C1">
      <w:pPr>
        <w:rPr>
          <w:rFonts w:cs="Times New Roman"/>
          <w:b/>
          <w:bCs/>
          <w:noProof/>
          <w:color w:val="FF0000"/>
          <w:kern w:val="24"/>
          <w:szCs w:val="24"/>
        </w:rPr>
      </w:pPr>
    </w:p>
    <w:p w14:paraId="38DAEE52" w14:textId="77777777" w:rsidR="00BD32C1" w:rsidRPr="00856B8F" w:rsidRDefault="00BD32C1" w:rsidP="00BD32C1">
      <w:pPr>
        <w:rPr>
          <w:rFonts w:cs="Times New Roman"/>
          <w:noProof/>
          <w:color w:val="FF0000"/>
          <w:kern w:val="24"/>
          <w:szCs w:val="24"/>
        </w:rPr>
      </w:pPr>
      <w:r w:rsidRPr="00B816E3">
        <w:rPr>
          <w:rFonts w:cs="Times New Roman"/>
          <w:b/>
          <w:bCs/>
          <w:noProof/>
          <w:color w:val="FF0000"/>
          <w:kern w:val="24"/>
          <w:szCs w:val="24"/>
        </w:rPr>
        <w:t>ASK:</w:t>
      </w:r>
      <w:r w:rsidRPr="00856B8F">
        <w:rPr>
          <w:rFonts w:cs="Times New Roman"/>
          <w:b/>
          <w:bCs/>
          <w:noProof/>
          <w:color w:val="FF0000"/>
          <w:kern w:val="24"/>
          <w:szCs w:val="24"/>
        </w:rPr>
        <w:t xml:space="preserve"> </w:t>
      </w:r>
      <w:r w:rsidRPr="00856B8F">
        <w:rPr>
          <w:rFonts w:cs="Times New Roman"/>
          <w:noProof/>
          <w:color w:val="FF0000"/>
          <w:kern w:val="24"/>
          <w:szCs w:val="24"/>
        </w:rPr>
        <w:t>What questions do you have?</w:t>
      </w:r>
    </w:p>
    <w:p w14:paraId="41F59595" w14:textId="77777777" w:rsidR="00BD32C1" w:rsidRPr="00856B8F" w:rsidRDefault="00BD32C1" w:rsidP="00BD32C1">
      <w:pPr>
        <w:rPr>
          <w:rFonts w:cs="Times New Roman"/>
          <w:b/>
          <w:bCs/>
          <w:noProof/>
          <w:color w:val="FF0000"/>
          <w:kern w:val="24"/>
          <w:szCs w:val="24"/>
        </w:rPr>
      </w:pPr>
    </w:p>
    <w:p w14:paraId="63366EEC" w14:textId="05784E26" w:rsidR="003B7F9E" w:rsidRDefault="00BD32C1" w:rsidP="00BD32C1">
      <w:pPr>
        <w:rPr>
          <w:rFonts w:cs="Times New Roman"/>
          <w:b/>
          <w:bCs/>
          <w:noProof/>
          <w:kern w:val="24"/>
          <w:szCs w:val="24"/>
        </w:rPr>
      </w:pPr>
      <w:r w:rsidRPr="00856B8F">
        <w:rPr>
          <w:rFonts w:cs="Times New Roman"/>
          <w:b/>
          <w:bCs/>
          <w:noProof/>
          <w:color w:val="FF0000"/>
          <w:kern w:val="24"/>
          <w:szCs w:val="24"/>
        </w:rPr>
        <w:tab/>
      </w:r>
      <w:r w:rsidRPr="00856B8F">
        <w:rPr>
          <w:rFonts w:cs="Times New Roman"/>
          <w:b/>
          <w:bCs/>
          <w:i/>
          <w:iCs/>
          <w:noProof/>
          <w:color w:val="FF0000"/>
          <w:kern w:val="24"/>
          <w:szCs w:val="24"/>
        </w:rPr>
        <w:t xml:space="preserve">Answer: </w:t>
      </w:r>
      <w:r w:rsidRPr="00856B8F">
        <w:rPr>
          <w:rFonts w:cs="Times New Roman"/>
          <w:i/>
          <w:iCs/>
          <w:noProof/>
          <w:color w:val="FF0000"/>
          <w:kern w:val="24"/>
          <w:szCs w:val="24"/>
        </w:rPr>
        <w:t>Respond to questions as needed.</w:t>
      </w:r>
      <w:r w:rsidR="003B7F9E">
        <w:rPr>
          <w:rFonts w:cs="Times New Roman"/>
          <w:b/>
          <w:b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552FA665">
            <wp:extent cx="3578796" cy="2684097"/>
            <wp:effectExtent l="19050" t="19050" r="22225" b="21590"/>
            <wp:docPr id="24" name="Graphic 3" descr="Summa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descr="Summary sli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46CF9D25" w14:textId="444ACCF5" w:rsidR="00F15510" w:rsidRDefault="00F15510" w:rsidP="00F15510">
      <w:pPr>
        <w:pStyle w:val="IGheaderwithIcon"/>
      </w:pPr>
      <w:r>
        <w:t>Summary</w:t>
      </w:r>
    </w:p>
    <w:p w14:paraId="22F3506E" w14:textId="77777777" w:rsidR="00824DA3" w:rsidRPr="00B816E3" w:rsidRDefault="00824DA3" w:rsidP="00824DA3">
      <w:pPr>
        <w:spacing w:after="120"/>
        <w:rPr>
          <w:rFonts w:eastAsia="Libre Franklin" w:cstheme="majorHAnsi"/>
          <w:color w:val="FF0000"/>
        </w:rPr>
      </w:pPr>
      <w:r w:rsidRPr="00B816E3">
        <w:rPr>
          <w:rFonts w:eastAsia="Libre Franklin" w:cstheme="majorHAnsi"/>
          <w:b/>
          <w:bCs/>
        </w:rPr>
        <w:t>DO:</w:t>
      </w:r>
      <w:r>
        <w:rPr>
          <w:rFonts w:eastAsia="Libre Franklin" w:cstheme="majorHAnsi"/>
          <w:b/>
          <w:bCs/>
          <w:color w:val="FF0000"/>
        </w:rPr>
        <w:t xml:space="preserve"> </w:t>
      </w:r>
      <w:r w:rsidRPr="00B816E3">
        <w:rPr>
          <w:rFonts w:eastAsia="Libre Franklin" w:cstheme="majorHAnsi"/>
          <w:color w:val="FF0000"/>
        </w:rPr>
        <w:t>&lt;Provide direction to the instructor on how to facilitate the summary.&gt;</w:t>
      </w:r>
    </w:p>
    <w:p w14:paraId="6B613EC3" w14:textId="77777777" w:rsidR="00824DA3" w:rsidRDefault="00824DA3" w:rsidP="00824DA3">
      <w:pPr>
        <w:spacing w:after="120"/>
        <w:rPr>
          <w:rFonts w:eastAsia="Libre Franklin" w:cstheme="majorHAnsi"/>
          <w:b/>
          <w:bCs/>
          <w:color w:val="FF0000"/>
        </w:rPr>
      </w:pPr>
    </w:p>
    <w:p w14:paraId="0CB19E87" w14:textId="77777777" w:rsidR="00824DA3" w:rsidRPr="004616CA" w:rsidRDefault="00824DA3" w:rsidP="00824DA3">
      <w:pPr>
        <w:spacing w:after="120"/>
        <w:rPr>
          <w:rFonts w:eastAsia="Libre Franklin" w:cstheme="majorHAnsi"/>
          <w:b/>
          <w:bCs/>
          <w:color w:val="FF0000"/>
        </w:rPr>
      </w:pPr>
      <w:r w:rsidRPr="004616CA">
        <w:rPr>
          <w:rFonts w:eastAsia="Libre Franklin" w:cstheme="majorHAnsi"/>
          <w:b/>
          <w:bCs/>
          <w:color w:val="FF0000"/>
        </w:rPr>
        <w:t xml:space="preserve">EXAMPLE </w:t>
      </w:r>
    </w:p>
    <w:p w14:paraId="151B52E0" w14:textId="77777777" w:rsidR="00824DA3" w:rsidRPr="00B816E3" w:rsidRDefault="00824DA3" w:rsidP="00824DA3">
      <w:pPr>
        <w:spacing w:after="120"/>
        <w:rPr>
          <w:rFonts w:eastAsia="Libre Franklin" w:cstheme="majorHAnsi"/>
          <w:b/>
          <w:bCs/>
          <w:color w:val="FF0000"/>
        </w:rPr>
      </w:pPr>
      <w:r w:rsidRPr="00B816E3">
        <w:rPr>
          <w:rFonts w:eastAsia="Libre Franklin" w:cstheme="majorHAnsi"/>
          <w:b/>
          <w:bCs/>
          <w:color w:val="FF0000"/>
        </w:rPr>
        <w:t xml:space="preserve">DO: </w:t>
      </w:r>
    </w:p>
    <w:p w14:paraId="544706D5" w14:textId="77777777" w:rsidR="00824DA3" w:rsidRPr="00B816E3" w:rsidRDefault="00824DA3" w:rsidP="00824DA3">
      <w:pPr>
        <w:pStyle w:val="ListBulletNWCG"/>
        <w:numPr>
          <w:ilvl w:val="0"/>
          <w:numId w:val="22"/>
        </w:numPr>
        <w:rPr>
          <w:color w:val="FF0000"/>
        </w:rPr>
      </w:pPr>
      <w:r w:rsidRPr="00B816E3">
        <w:rPr>
          <w:color w:val="FF0000"/>
        </w:rPr>
        <w:t xml:space="preserve">Refer to the PowerPoint Summary slide. </w:t>
      </w:r>
    </w:p>
    <w:p w14:paraId="43DE00B5" w14:textId="77777777" w:rsidR="00824DA3" w:rsidRPr="00B816E3" w:rsidRDefault="00824DA3" w:rsidP="00824DA3">
      <w:pPr>
        <w:pStyle w:val="ListBulletNWCG"/>
        <w:numPr>
          <w:ilvl w:val="0"/>
          <w:numId w:val="22"/>
        </w:numPr>
        <w:rPr>
          <w:rFonts w:cs="Times New Roman"/>
          <w:noProof/>
          <w:color w:val="FF0000"/>
          <w:kern w:val="24"/>
          <w:szCs w:val="24"/>
        </w:rPr>
      </w:pPr>
      <w:r w:rsidRPr="00B816E3">
        <w:rPr>
          <w:rFonts w:cs="Times New Roman"/>
          <w:noProof/>
          <w:color w:val="FF0000"/>
          <w:kern w:val="24"/>
          <w:szCs w:val="24"/>
        </w:rPr>
        <w:t>Review with participants the learning outcomes of the unit.</w:t>
      </w:r>
    </w:p>
    <w:p w14:paraId="5C274325" w14:textId="77777777" w:rsidR="00F15510" w:rsidRDefault="00F15510">
      <w:pPr>
        <w:rPr>
          <w:rFonts w:cs="Times New Roman"/>
          <w:b/>
          <w:bCs/>
          <w:noProof/>
          <w:kern w:val="24"/>
          <w:szCs w:val="24"/>
        </w:rPr>
      </w:pPr>
    </w:p>
    <w:sectPr w:rsidR="00F15510" w:rsidSect="00A51858">
      <w:headerReference w:type="default" r:id="rId30"/>
      <w:footerReference w:type="default" r:id="rId31"/>
      <w:headerReference w:type="first" r:id="rId32"/>
      <w:footerReference w:type="first" r:id="rId33"/>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76BF9" w14:textId="77777777" w:rsidR="00A51858" w:rsidRDefault="00A51858">
      <w:r>
        <w:separator/>
      </w:r>
    </w:p>
  </w:endnote>
  <w:endnote w:type="continuationSeparator" w:id="0">
    <w:p w14:paraId="2779591E" w14:textId="77777777" w:rsidR="00A51858" w:rsidRDefault="00A51858">
      <w:r>
        <w:continuationSeparator/>
      </w:r>
    </w:p>
  </w:endnote>
  <w:endnote w:type="continuationNotice" w:id="1">
    <w:p w14:paraId="17AEED7B" w14:textId="77777777" w:rsidR="000131FF" w:rsidRDefault="00013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C7B9" w14:textId="3613FA0B"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sidRPr="007056D3">
      <w:rPr>
        <w:rFonts w:eastAsiaTheme="majorEastAsia" w:cs="Times New Roman"/>
        <w:bCs/>
        <w:color w:val="FF0000"/>
      </w:rPr>
      <w:t xml:space="preserve">NWCG </w:t>
    </w:r>
    <w:sdt>
      <w:sdtPr>
        <w:rPr>
          <w:rFonts w:eastAsiaTheme="majorEastAsia" w:cs="Times New Roman"/>
          <w:bCs/>
          <w:color w:val="FF0000"/>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EndPr/>
      <w:sdtContent>
        <w:r w:rsidR="00875EA2" w:rsidRPr="007056D3">
          <w:rPr>
            <w:rFonts w:eastAsiaTheme="majorEastAsia" w:cs="Times New Roman"/>
            <w:bCs/>
            <w:color w:val="FF0000"/>
          </w:rPr>
          <w:t>Course Letter-#</w:t>
        </w:r>
      </w:sdtContent>
    </w:sdt>
    <w:r w:rsidR="001F61EB" w:rsidRPr="007056D3">
      <w:rPr>
        <w:rFonts w:eastAsiaTheme="majorEastAsia" w:cs="Times New Roman"/>
        <w:bCs/>
        <w:color w:val="FF0000"/>
      </w:rPr>
      <w:t xml:space="preserve"> </w:t>
    </w:r>
    <w:sdt>
      <w:sdtPr>
        <w:rPr>
          <w:rFonts w:eastAsiaTheme="majorEastAsia" w:cs="Times New Roman"/>
          <w:bCs/>
          <w:color w:val="FF0000"/>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EndPr/>
      <w:sdtContent>
        <w:r w:rsidR="00875EA2" w:rsidRPr="007056D3">
          <w:rPr>
            <w:rFonts w:eastAsiaTheme="majorEastAsia" w:cs="Times New Roman"/>
            <w:bCs/>
            <w:color w:val="FF0000"/>
          </w:rPr>
          <w:t>Unit #: Name of Unit</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FF5607" w:rsidRPr="00FF5607">
      <w:rPr>
        <w:rFonts w:eastAsiaTheme="majorEastAsia" w:cs="Times New Roman"/>
        <w:bCs/>
        <w:color w:val="FF0000"/>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B5CD" w14:textId="5594B8D0"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End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EndPr/>
      <w:sdtContent>
        <w:r w:rsidR="00875EA2">
          <w:rPr>
            <w:rFonts w:eastAsiaTheme="majorEastAsia" w:cs="Times New Roman"/>
            <w:bCs/>
          </w:rPr>
          <w:t>Unit #: Name of Unit</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End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CB5EF3">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00229" w14:textId="77777777" w:rsidR="00A51858" w:rsidRDefault="00A51858">
      <w:r>
        <w:separator/>
      </w:r>
    </w:p>
  </w:footnote>
  <w:footnote w:type="continuationSeparator" w:id="0">
    <w:p w14:paraId="33071E90" w14:textId="77777777" w:rsidR="00A51858" w:rsidRDefault="00A51858">
      <w:r>
        <w:continuationSeparator/>
      </w:r>
    </w:p>
  </w:footnote>
  <w:footnote w:type="continuationNotice" w:id="1">
    <w:p w14:paraId="19AF211F" w14:textId="77777777" w:rsidR="000131FF" w:rsidRDefault="000131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CA30" w14:textId="4928FDD2" w:rsidR="000B188C" w:rsidRPr="00405738" w:rsidRDefault="0071088D" w:rsidP="00705008">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EndPr/>
      <w:sdtContent>
        <w:r w:rsidR="00875EA2">
          <w:t>Unit #: Name of Unit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395828A6"/>
    <w:multiLevelType w:val="multilevel"/>
    <w:tmpl w:val="90B28B82"/>
    <w:lvl w:ilvl="0">
      <w:start w:val="1"/>
      <w:numFmt w:val="bullet"/>
      <w:lvlText w:val=""/>
      <w:lvlJc w:val="left"/>
      <w:pPr>
        <w:ind w:left="720" w:hanging="360"/>
      </w:pPr>
      <w:rPr>
        <w:rFonts w:ascii="Symbol" w:hAnsi="Symbol" w:hint="default"/>
        <w:b w:val="0"/>
        <w:i w:val="0"/>
        <w:color w:val="FF0000"/>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8"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9"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AD7947"/>
    <w:multiLevelType w:val="hybridMultilevel"/>
    <w:tmpl w:val="EAD2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13"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4" w15:restartNumberingAfterBreak="0">
    <w:nsid w:val="66FA62B4"/>
    <w:multiLevelType w:val="multilevel"/>
    <w:tmpl w:val="9B742CEC"/>
    <w:lvl w:ilvl="0">
      <w:start w:val="1"/>
      <w:numFmt w:val="bullet"/>
      <w:lvlText w:val=""/>
      <w:lvlJc w:val="left"/>
      <w:pPr>
        <w:ind w:left="720" w:hanging="360"/>
      </w:pPr>
      <w:rPr>
        <w:rFonts w:ascii="Symbol" w:hAnsi="Symbol" w:hint="default"/>
        <w:b w:val="0"/>
        <w:i w:val="0"/>
        <w:color w:val="000000" w:themeColor="text1"/>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5"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12"/>
  </w:num>
  <w:num w:numId="5" w16cid:durableId="1269969406">
    <w:abstractNumId w:val="8"/>
  </w:num>
  <w:num w:numId="6" w16cid:durableId="1373267264">
    <w:abstractNumId w:val="18"/>
  </w:num>
  <w:num w:numId="7" w16cid:durableId="270673744">
    <w:abstractNumId w:val="11"/>
  </w:num>
  <w:num w:numId="8" w16cid:durableId="446242883">
    <w:abstractNumId w:val="15"/>
  </w:num>
  <w:num w:numId="9" w16cid:durableId="1492020966">
    <w:abstractNumId w:val="6"/>
  </w:num>
  <w:num w:numId="10" w16cid:durableId="484474307">
    <w:abstractNumId w:val="16"/>
  </w:num>
  <w:num w:numId="11" w16cid:durableId="1424956897">
    <w:abstractNumId w:val="5"/>
  </w:num>
  <w:num w:numId="12" w16cid:durableId="1623195872">
    <w:abstractNumId w:val="3"/>
  </w:num>
  <w:num w:numId="13" w16cid:durableId="722027657">
    <w:abstractNumId w:val="4"/>
  </w:num>
  <w:num w:numId="14" w16cid:durableId="192959166">
    <w:abstractNumId w:val="17"/>
  </w:num>
  <w:num w:numId="15" w16cid:durableId="1115636812">
    <w:abstractNumId w:val="13"/>
  </w:num>
  <w:num w:numId="16" w16cid:durableId="740643046">
    <w:abstractNumId w:val="19"/>
  </w:num>
  <w:num w:numId="17" w16cid:durableId="9923717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10"/>
  </w:num>
  <w:num w:numId="19" w16cid:durableId="1203516657">
    <w:abstractNumId w:val="9"/>
  </w:num>
  <w:num w:numId="20" w16cid:durableId="14517060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7690572">
    <w:abstractNumId w:val="14"/>
  </w:num>
  <w:num w:numId="22" w16cid:durableId="26168889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69AE"/>
    <w:rsid w:val="00007353"/>
    <w:rsid w:val="00011942"/>
    <w:rsid w:val="000131FF"/>
    <w:rsid w:val="0001420B"/>
    <w:rsid w:val="00015461"/>
    <w:rsid w:val="000164C6"/>
    <w:rsid w:val="00016678"/>
    <w:rsid w:val="00017113"/>
    <w:rsid w:val="000178B4"/>
    <w:rsid w:val="0002035B"/>
    <w:rsid w:val="00022135"/>
    <w:rsid w:val="00022307"/>
    <w:rsid w:val="000233A7"/>
    <w:rsid w:val="00023BC8"/>
    <w:rsid w:val="000241FB"/>
    <w:rsid w:val="0002463E"/>
    <w:rsid w:val="00026958"/>
    <w:rsid w:val="00027BE5"/>
    <w:rsid w:val="000312D3"/>
    <w:rsid w:val="00033004"/>
    <w:rsid w:val="000409DC"/>
    <w:rsid w:val="00041F02"/>
    <w:rsid w:val="00042789"/>
    <w:rsid w:val="000446B6"/>
    <w:rsid w:val="00044CE1"/>
    <w:rsid w:val="00046B2C"/>
    <w:rsid w:val="00046B9A"/>
    <w:rsid w:val="00047B4D"/>
    <w:rsid w:val="0005165F"/>
    <w:rsid w:val="00052812"/>
    <w:rsid w:val="0005639A"/>
    <w:rsid w:val="00056587"/>
    <w:rsid w:val="000626BD"/>
    <w:rsid w:val="000633B9"/>
    <w:rsid w:val="000634C9"/>
    <w:rsid w:val="0006472A"/>
    <w:rsid w:val="000655FD"/>
    <w:rsid w:val="000657B0"/>
    <w:rsid w:val="00065A48"/>
    <w:rsid w:val="00067077"/>
    <w:rsid w:val="00072BB5"/>
    <w:rsid w:val="00072EA7"/>
    <w:rsid w:val="00073CE8"/>
    <w:rsid w:val="00074126"/>
    <w:rsid w:val="00074E6B"/>
    <w:rsid w:val="0008045F"/>
    <w:rsid w:val="000839BB"/>
    <w:rsid w:val="00083C32"/>
    <w:rsid w:val="00084736"/>
    <w:rsid w:val="000877C9"/>
    <w:rsid w:val="000934FD"/>
    <w:rsid w:val="00096BEB"/>
    <w:rsid w:val="000A2227"/>
    <w:rsid w:val="000A35BA"/>
    <w:rsid w:val="000A37DA"/>
    <w:rsid w:val="000A506E"/>
    <w:rsid w:val="000A680A"/>
    <w:rsid w:val="000B188C"/>
    <w:rsid w:val="000B1953"/>
    <w:rsid w:val="000B453D"/>
    <w:rsid w:val="000B48AB"/>
    <w:rsid w:val="000B532F"/>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E2050"/>
    <w:rsid w:val="000E28F4"/>
    <w:rsid w:val="000E348C"/>
    <w:rsid w:val="000E38F0"/>
    <w:rsid w:val="000E531D"/>
    <w:rsid w:val="000E5862"/>
    <w:rsid w:val="000E6009"/>
    <w:rsid w:val="000E62A5"/>
    <w:rsid w:val="000E6415"/>
    <w:rsid w:val="000E6513"/>
    <w:rsid w:val="000E6753"/>
    <w:rsid w:val="000E7718"/>
    <w:rsid w:val="000E7917"/>
    <w:rsid w:val="000E7E12"/>
    <w:rsid w:val="000F2051"/>
    <w:rsid w:val="000F2A97"/>
    <w:rsid w:val="000F3B29"/>
    <w:rsid w:val="000F4304"/>
    <w:rsid w:val="000F48F5"/>
    <w:rsid w:val="000F5AA5"/>
    <w:rsid w:val="000F6A6D"/>
    <w:rsid w:val="000F7AB2"/>
    <w:rsid w:val="000F7F54"/>
    <w:rsid w:val="0010015E"/>
    <w:rsid w:val="001001DF"/>
    <w:rsid w:val="00100DF9"/>
    <w:rsid w:val="00100EDE"/>
    <w:rsid w:val="001027C8"/>
    <w:rsid w:val="00103BAA"/>
    <w:rsid w:val="001060D0"/>
    <w:rsid w:val="00112012"/>
    <w:rsid w:val="001130E8"/>
    <w:rsid w:val="00114191"/>
    <w:rsid w:val="00126524"/>
    <w:rsid w:val="00127961"/>
    <w:rsid w:val="00131DF2"/>
    <w:rsid w:val="001322A7"/>
    <w:rsid w:val="00133160"/>
    <w:rsid w:val="001359F4"/>
    <w:rsid w:val="00140CA7"/>
    <w:rsid w:val="001424B3"/>
    <w:rsid w:val="00142FA5"/>
    <w:rsid w:val="00146E63"/>
    <w:rsid w:val="00147475"/>
    <w:rsid w:val="00153330"/>
    <w:rsid w:val="00153866"/>
    <w:rsid w:val="00154939"/>
    <w:rsid w:val="00155380"/>
    <w:rsid w:val="00160B98"/>
    <w:rsid w:val="0016200E"/>
    <w:rsid w:val="00162F91"/>
    <w:rsid w:val="00163482"/>
    <w:rsid w:val="00164632"/>
    <w:rsid w:val="0016557E"/>
    <w:rsid w:val="00170BC3"/>
    <w:rsid w:val="00172A57"/>
    <w:rsid w:val="0017436A"/>
    <w:rsid w:val="001744A1"/>
    <w:rsid w:val="00174808"/>
    <w:rsid w:val="001749C9"/>
    <w:rsid w:val="00174BD6"/>
    <w:rsid w:val="00180487"/>
    <w:rsid w:val="001804E7"/>
    <w:rsid w:val="00180E3F"/>
    <w:rsid w:val="001835F2"/>
    <w:rsid w:val="00185D1E"/>
    <w:rsid w:val="00190AA5"/>
    <w:rsid w:val="001916D5"/>
    <w:rsid w:val="0019262A"/>
    <w:rsid w:val="00192CDD"/>
    <w:rsid w:val="00195B0F"/>
    <w:rsid w:val="001960FE"/>
    <w:rsid w:val="001963EC"/>
    <w:rsid w:val="001970FD"/>
    <w:rsid w:val="0019781D"/>
    <w:rsid w:val="001A2B50"/>
    <w:rsid w:val="001A33FB"/>
    <w:rsid w:val="001A57C2"/>
    <w:rsid w:val="001A7D50"/>
    <w:rsid w:val="001B1C71"/>
    <w:rsid w:val="001C17F9"/>
    <w:rsid w:val="001C2FA4"/>
    <w:rsid w:val="001C6B9C"/>
    <w:rsid w:val="001C6E93"/>
    <w:rsid w:val="001C78CF"/>
    <w:rsid w:val="001D3181"/>
    <w:rsid w:val="001D402A"/>
    <w:rsid w:val="001D4832"/>
    <w:rsid w:val="001D6937"/>
    <w:rsid w:val="001D790D"/>
    <w:rsid w:val="001E1461"/>
    <w:rsid w:val="001E1D3D"/>
    <w:rsid w:val="001E2FBE"/>
    <w:rsid w:val="001E3B53"/>
    <w:rsid w:val="001F149F"/>
    <w:rsid w:val="001F1775"/>
    <w:rsid w:val="001F2803"/>
    <w:rsid w:val="001F4137"/>
    <w:rsid w:val="001F61EB"/>
    <w:rsid w:val="002004C5"/>
    <w:rsid w:val="00200D1D"/>
    <w:rsid w:val="002031C9"/>
    <w:rsid w:val="00203400"/>
    <w:rsid w:val="002052FD"/>
    <w:rsid w:val="00207F0B"/>
    <w:rsid w:val="002104EB"/>
    <w:rsid w:val="00210CDB"/>
    <w:rsid w:val="00210E45"/>
    <w:rsid w:val="00212F3E"/>
    <w:rsid w:val="002135AF"/>
    <w:rsid w:val="00213800"/>
    <w:rsid w:val="00215020"/>
    <w:rsid w:val="00215316"/>
    <w:rsid w:val="0021723F"/>
    <w:rsid w:val="0022234F"/>
    <w:rsid w:val="00224C5D"/>
    <w:rsid w:val="0022588D"/>
    <w:rsid w:val="00226D33"/>
    <w:rsid w:val="00227406"/>
    <w:rsid w:val="002321F2"/>
    <w:rsid w:val="00232DA7"/>
    <w:rsid w:val="0023380C"/>
    <w:rsid w:val="002338D8"/>
    <w:rsid w:val="00235A77"/>
    <w:rsid w:val="0023794D"/>
    <w:rsid w:val="00237B09"/>
    <w:rsid w:val="002401E6"/>
    <w:rsid w:val="00240531"/>
    <w:rsid w:val="00241A99"/>
    <w:rsid w:val="0024326E"/>
    <w:rsid w:val="002448A9"/>
    <w:rsid w:val="00246E4C"/>
    <w:rsid w:val="00247F32"/>
    <w:rsid w:val="00250763"/>
    <w:rsid w:val="00250767"/>
    <w:rsid w:val="002529AD"/>
    <w:rsid w:val="00254950"/>
    <w:rsid w:val="00255E54"/>
    <w:rsid w:val="0025791D"/>
    <w:rsid w:val="00260831"/>
    <w:rsid w:val="00261612"/>
    <w:rsid w:val="002616E3"/>
    <w:rsid w:val="00265C8E"/>
    <w:rsid w:val="00267203"/>
    <w:rsid w:val="00267253"/>
    <w:rsid w:val="00267476"/>
    <w:rsid w:val="00267ECF"/>
    <w:rsid w:val="00271711"/>
    <w:rsid w:val="00271D3B"/>
    <w:rsid w:val="002757DC"/>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84A"/>
    <w:rsid w:val="00297F8F"/>
    <w:rsid w:val="002A1998"/>
    <w:rsid w:val="002A2BA7"/>
    <w:rsid w:val="002A3C22"/>
    <w:rsid w:val="002A46E8"/>
    <w:rsid w:val="002A78C4"/>
    <w:rsid w:val="002B0A0C"/>
    <w:rsid w:val="002B1762"/>
    <w:rsid w:val="002B2277"/>
    <w:rsid w:val="002B2FE8"/>
    <w:rsid w:val="002B3A62"/>
    <w:rsid w:val="002B5BBF"/>
    <w:rsid w:val="002C07BC"/>
    <w:rsid w:val="002C0D1A"/>
    <w:rsid w:val="002C2F70"/>
    <w:rsid w:val="002C55FE"/>
    <w:rsid w:val="002C7329"/>
    <w:rsid w:val="002D043F"/>
    <w:rsid w:val="002D23B2"/>
    <w:rsid w:val="002D2C27"/>
    <w:rsid w:val="002D3EE1"/>
    <w:rsid w:val="002D4B0D"/>
    <w:rsid w:val="002D7F18"/>
    <w:rsid w:val="002E4E15"/>
    <w:rsid w:val="002E76A1"/>
    <w:rsid w:val="002E7895"/>
    <w:rsid w:val="002E7999"/>
    <w:rsid w:val="002E7B20"/>
    <w:rsid w:val="002F0D98"/>
    <w:rsid w:val="002F1125"/>
    <w:rsid w:val="002F1DE5"/>
    <w:rsid w:val="002F3FB3"/>
    <w:rsid w:val="002F57A2"/>
    <w:rsid w:val="002F5EF0"/>
    <w:rsid w:val="00305C42"/>
    <w:rsid w:val="00307D24"/>
    <w:rsid w:val="003116FC"/>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2012"/>
    <w:rsid w:val="00343A7E"/>
    <w:rsid w:val="00350913"/>
    <w:rsid w:val="00350E45"/>
    <w:rsid w:val="00353A52"/>
    <w:rsid w:val="00354C42"/>
    <w:rsid w:val="003564F2"/>
    <w:rsid w:val="003572B2"/>
    <w:rsid w:val="003604A2"/>
    <w:rsid w:val="00360D3C"/>
    <w:rsid w:val="00363DE4"/>
    <w:rsid w:val="0036558C"/>
    <w:rsid w:val="003667AB"/>
    <w:rsid w:val="00367331"/>
    <w:rsid w:val="00367702"/>
    <w:rsid w:val="003707D1"/>
    <w:rsid w:val="00371C9A"/>
    <w:rsid w:val="0037525D"/>
    <w:rsid w:val="00377943"/>
    <w:rsid w:val="00381719"/>
    <w:rsid w:val="00382359"/>
    <w:rsid w:val="00383247"/>
    <w:rsid w:val="00385A82"/>
    <w:rsid w:val="00386B85"/>
    <w:rsid w:val="003876DD"/>
    <w:rsid w:val="00387F83"/>
    <w:rsid w:val="00390597"/>
    <w:rsid w:val="0039217E"/>
    <w:rsid w:val="00395659"/>
    <w:rsid w:val="00395E7A"/>
    <w:rsid w:val="00396937"/>
    <w:rsid w:val="00396B99"/>
    <w:rsid w:val="003A22CF"/>
    <w:rsid w:val="003A2621"/>
    <w:rsid w:val="003A26B1"/>
    <w:rsid w:val="003A41E9"/>
    <w:rsid w:val="003A4EFE"/>
    <w:rsid w:val="003A5515"/>
    <w:rsid w:val="003A627B"/>
    <w:rsid w:val="003A7385"/>
    <w:rsid w:val="003A7A01"/>
    <w:rsid w:val="003B005D"/>
    <w:rsid w:val="003B07F8"/>
    <w:rsid w:val="003B0E2A"/>
    <w:rsid w:val="003B23A0"/>
    <w:rsid w:val="003B2CDB"/>
    <w:rsid w:val="003B3C67"/>
    <w:rsid w:val="003B4BFC"/>
    <w:rsid w:val="003B5E79"/>
    <w:rsid w:val="003B79AF"/>
    <w:rsid w:val="003B7C0C"/>
    <w:rsid w:val="003B7F9E"/>
    <w:rsid w:val="003C1520"/>
    <w:rsid w:val="003C33D6"/>
    <w:rsid w:val="003D3C3C"/>
    <w:rsid w:val="003D3E87"/>
    <w:rsid w:val="003D44C2"/>
    <w:rsid w:val="003D4B31"/>
    <w:rsid w:val="003D4D05"/>
    <w:rsid w:val="003D6322"/>
    <w:rsid w:val="003D6E97"/>
    <w:rsid w:val="003D729E"/>
    <w:rsid w:val="003D7D6D"/>
    <w:rsid w:val="003E0B67"/>
    <w:rsid w:val="003E0DE6"/>
    <w:rsid w:val="003E6736"/>
    <w:rsid w:val="003F0394"/>
    <w:rsid w:val="003F3C38"/>
    <w:rsid w:val="003F66A7"/>
    <w:rsid w:val="003F76A9"/>
    <w:rsid w:val="003F7F6A"/>
    <w:rsid w:val="00400A0D"/>
    <w:rsid w:val="00400F79"/>
    <w:rsid w:val="00403D1D"/>
    <w:rsid w:val="00404397"/>
    <w:rsid w:val="00405738"/>
    <w:rsid w:val="0040646D"/>
    <w:rsid w:val="00411952"/>
    <w:rsid w:val="00411AF7"/>
    <w:rsid w:val="00413D90"/>
    <w:rsid w:val="0041556B"/>
    <w:rsid w:val="0041572E"/>
    <w:rsid w:val="00415BAF"/>
    <w:rsid w:val="00415F25"/>
    <w:rsid w:val="00416351"/>
    <w:rsid w:val="004175B8"/>
    <w:rsid w:val="0042222A"/>
    <w:rsid w:val="00422F6B"/>
    <w:rsid w:val="0042526B"/>
    <w:rsid w:val="00425A64"/>
    <w:rsid w:val="004301C2"/>
    <w:rsid w:val="00430BA7"/>
    <w:rsid w:val="00432019"/>
    <w:rsid w:val="0043368B"/>
    <w:rsid w:val="00434726"/>
    <w:rsid w:val="0043494D"/>
    <w:rsid w:val="00435C8E"/>
    <w:rsid w:val="00436E7D"/>
    <w:rsid w:val="004424FF"/>
    <w:rsid w:val="00443320"/>
    <w:rsid w:val="00443EA4"/>
    <w:rsid w:val="004445A3"/>
    <w:rsid w:val="0044627B"/>
    <w:rsid w:val="004466C4"/>
    <w:rsid w:val="004565C0"/>
    <w:rsid w:val="00457459"/>
    <w:rsid w:val="00460963"/>
    <w:rsid w:val="00463F6A"/>
    <w:rsid w:val="0046617D"/>
    <w:rsid w:val="00470237"/>
    <w:rsid w:val="004711AB"/>
    <w:rsid w:val="004712E0"/>
    <w:rsid w:val="00471590"/>
    <w:rsid w:val="00472290"/>
    <w:rsid w:val="00472B56"/>
    <w:rsid w:val="0047300A"/>
    <w:rsid w:val="00473EDC"/>
    <w:rsid w:val="00475774"/>
    <w:rsid w:val="004778E4"/>
    <w:rsid w:val="00480257"/>
    <w:rsid w:val="004832E1"/>
    <w:rsid w:val="00484FFA"/>
    <w:rsid w:val="0048586E"/>
    <w:rsid w:val="00491129"/>
    <w:rsid w:val="004948C3"/>
    <w:rsid w:val="004949A0"/>
    <w:rsid w:val="004958F6"/>
    <w:rsid w:val="004966F0"/>
    <w:rsid w:val="00496E38"/>
    <w:rsid w:val="004A0BA3"/>
    <w:rsid w:val="004A0F63"/>
    <w:rsid w:val="004A123F"/>
    <w:rsid w:val="004A14D6"/>
    <w:rsid w:val="004A1971"/>
    <w:rsid w:val="004A265D"/>
    <w:rsid w:val="004A39C6"/>
    <w:rsid w:val="004A4836"/>
    <w:rsid w:val="004A50F1"/>
    <w:rsid w:val="004A5C8F"/>
    <w:rsid w:val="004B0D19"/>
    <w:rsid w:val="004B4738"/>
    <w:rsid w:val="004B47BC"/>
    <w:rsid w:val="004B47CA"/>
    <w:rsid w:val="004B770C"/>
    <w:rsid w:val="004C0337"/>
    <w:rsid w:val="004C0F52"/>
    <w:rsid w:val="004C2DFC"/>
    <w:rsid w:val="004C39AF"/>
    <w:rsid w:val="004C3CF4"/>
    <w:rsid w:val="004C410B"/>
    <w:rsid w:val="004C458F"/>
    <w:rsid w:val="004D0C0F"/>
    <w:rsid w:val="004D0C45"/>
    <w:rsid w:val="004D1835"/>
    <w:rsid w:val="004D4AF4"/>
    <w:rsid w:val="004E0375"/>
    <w:rsid w:val="004E0D75"/>
    <w:rsid w:val="004E1438"/>
    <w:rsid w:val="004E1A4B"/>
    <w:rsid w:val="004E1D9B"/>
    <w:rsid w:val="004E2FD2"/>
    <w:rsid w:val="004E33F3"/>
    <w:rsid w:val="004E36BE"/>
    <w:rsid w:val="004E3B22"/>
    <w:rsid w:val="004E4BDD"/>
    <w:rsid w:val="004E5DE2"/>
    <w:rsid w:val="004E5FE0"/>
    <w:rsid w:val="004E6FB6"/>
    <w:rsid w:val="004E7645"/>
    <w:rsid w:val="004F0CF4"/>
    <w:rsid w:val="004F14A0"/>
    <w:rsid w:val="004F280D"/>
    <w:rsid w:val="004F37F1"/>
    <w:rsid w:val="004F3BB0"/>
    <w:rsid w:val="004F4860"/>
    <w:rsid w:val="004F6D11"/>
    <w:rsid w:val="0050347F"/>
    <w:rsid w:val="005077A8"/>
    <w:rsid w:val="0051007D"/>
    <w:rsid w:val="00510E69"/>
    <w:rsid w:val="00511AD6"/>
    <w:rsid w:val="0051323C"/>
    <w:rsid w:val="005132F2"/>
    <w:rsid w:val="00515D06"/>
    <w:rsid w:val="00517682"/>
    <w:rsid w:val="00517A78"/>
    <w:rsid w:val="005211D9"/>
    <w:rsid w:val="00521A68"/>
    <w:rsid w:val="00523124"/>
    <w:rsid w:val="00525196"/>
    <w:rsid w:val="00525B42"/>
    <w:rsid w:val="00527CD4"/>
    <w:rsid w:val="00527FBB"/>
    <w:rsid w:val="00530F43"/>
    <w:rsid w:val="00531158"/>
    <w:rsid w:val="00532601"/>
    <w:rsid w:val="005340D0"/>
    <w:rsid w:val="00535151"/>
    <w:rsid w:val="0054210D"/>
    <w:rsid w:val="00544ACD"/>
    <w:rsid w:val="00545865"/>
    <w:rsid w:val="005462A1"/>
    <w:rsid w:val="00553742"/>
    <w:rsid w:val="00553A91"/>
    <w:rsid w:val="0055510B"/>
    <w:rsid w:val="00556054"/>
    <w:rsid w:val="00556FB2"/>
    <w:rsid w:val="00557FB1"/>
    <w:rsid w:val="005633F0"/>
    <w:rsid w:val="00563ABA"/>
    <w:rsid w:val="00565643"/>
    <w:rsid w:val="005675AF"/>
    <w:rsid w:val="00572A7E"/>
    <w:rsid w:val="00573C97"/>
    <w:rsid w:val="00574D26"/>
    <w:rsid w:val="00576526"/>
    <w:rsid w:val="005769C6"/>
    <w:rsid w:val="00577CDB"/>
    <w:rsid w:val="00580759"/>
    <w:rsid w:val="00580C7D"/>
    <w:rsid w:val="005826BC"/>
    <w:rsid w:val="005833FD"/>
    <w:rsid w:val="005844BD"/>
    <w:rsid w:val="00584DF4"/>
    <w:rsid w:val="00590CA1"/>
    <w:rsid w:val="005936A0"/>
    <w:rsid w:val="00593F64"/>
    <w:rsid w:val="0059498D"/>
    <w:rsid w:val="00594CBC"/>
    <w:rsid w:val="00595F36"/>
    <w:rsid w:val="00596D38"/>
    <w:rsid w:val="00597E22"/>
    <w:rsid w:val="00597E39"/>
    <w:rsid w:val="005B0929"/>
    <w:rsid w:val="005B3D89"/>
    <w:rsid w:val="005B46DB"/>
    <w:rsid w:val="005B565A"/>
    <w:rsid w:val="005B5860"/>
    <w:rsid w:val="005B5965"/>
    <w:rsid w:val="005B5993"/>
    <w:rsid w:val="005B6D0B"/>
    <w:rsid w:val="005B76FE"/>
    <w:rsid w:val="005B7BAF"/>
    <w:rsid w:val="005C292A"/>
    <w:rsid w:val="005C318A"/>
    <w:rsid w:val="005C3A90"/>
    <w:rsid w:val="005C49CF"/>
    <w:rsid w:val="005C5BBF"/>
    <w:rsid w:val="005C6394"/>
    <w:rsid w:val="005C64B5"/>
    <w:rsid w:val="005C7085"/>
    <w:rsid w:val="005C7466"/>
    <w:rsid w:val="005D128A"/>
    <w:rsid w:val="005D2E58"/>
    <w:rsid w:val="005D36DD"/>
    <w:rsid w:val="005D371E"/>
    <w:rsid w:val="005D3B71"/>
    <w:rsid w:val="005D4905"/>
    <w:rsid w:val="005D6E67"/>
    <w:rsid w:val="005E0519"/>
    <w:rsid w:val="005E3B7B"/>
    <w:rsid w:val="005E4960"/>
    <w:rsid w:val="005E4E7A"/>
    <w:rsid w:val="005E5236"/>
    <w:rsid w:val="005F1677"/>
    <w:rsid w:val="005F1F67"/>
    <w:rsid w:val="005F2158"/>
    <w:rsid w:val="005F22EF"/>
    <w:rsid w:val="005F2A9C"/>
    <w:rsid w:val="005F34C1"/>
    <w:rsid w:val="005F41EF"/>
    <w:rsid w:val="005F5C49"/>
    <w:rsid w:val="005F6BF7"/>
    <w:rsid w:val="005F71DB"/>
    <w:rsid w:val="005F7796"/>
    <w:rsid w:val="00600ABA"/>
    <w:rsid w:val="006022AF"/>
    <w:rsid w:val="00602C60"/>
    <w:rsid w:val="0060313E"/>
    <w:rsid w:val="00610D97"/>
    <w:rsid w:val="00611036"/>
    <w:rsid w:val="006123E0"/>
    <w:rsid w:val="0061246F"/>
    <w:rsid w:val="0061286A"/>
    <w:rsid w:val="006136E0"/>
    <w:rsid w:val="00617167"/>
    <w:rsid w:val="0062199A"/>
    <w:rsid w:val="00622AC7"/>
    <w:rsid w:val="00623061"/>
    <w:rsid w:val="006249E5"/>
    <w:rsid w:val="00624C57"/>
    <w:rsid w:val="006308C5"/>
    <w:rsid w:val="00631071"/>
    <w:rsid w:val="006310E1"/>
    <w:rsid w:val="00631EFF"/>
    <w:rsid w:val="00632C09"/>
    <w:rsid w:val="00634BE9"/>
    <w:rsid w:val="00635A58"/>
    <w:rsid w:val="00637875"/>
    <w:rsid w:val="00637BEC"/>
    <w:rsid w:val="00637DFC"/>
    <w:rsid w:val="00640E8F"/>
    <w:rsid w:val="00643341"/>
    <w:rsid w:val="0064698F"/>
    <w:rsid w:val="006518C9"/>
    <w:rsid w:val="0065219E"/>
    <w:rsid w:val="00652536"/>
    <w:rsid w:val="00652663"/>
    <w:rsid w:val="00652DAE"/>
    <w:rsid w:val="00653E4E"/>
    <w:rsid w:val="006547E0"/>
    <w:rsid w:val="00654937"/>
    <w:rsid w:val="00654D3B"/>
    <w:rsid w:val="00654E01"/>
    <w:rsid w:val="00654EC7"/>
    <w:rsid w:val="006550EF"/>
    <w:rsid w:val="00655342"/>
    <w:rsid w:val="006563B5"/>
    <w:rsid w:val="00656E53"/>
    <w:rsid w:val="00657481"/>
    <w:rsid w:val="006611EA"/>
    <w:rsid w:val="00663075"/>
    <w:rsid w:val="006633C3"/>
    <w:rsid w:val="006639B3"/>
    <w:rsid w:val="00673BA4"/>
    <w:rsid w:val="006741BC"/>
    <w:rsid w:val="0067427C"/>
    <w:rsid w:val="006779B7"/>
    <w:rsid w:val="00680A28"/>
    <w:rsid w:val="00681837"/>
    <w:rsid w:val="00682791"/>
    <w:rsid w:val="00682B84"/>
    <w:rsid w:val="006831FE"/>
    <w:rsid w:val="00690E38"/>
    <w:rsid w:val="006911D2"/>
    <w:rsid w:val="00694D94"/>
    <w:rsid w:val="00695449"/>
    <w:rsid w:val="00696996"/>
    <w:rsid w:val="00696A19"/>
    <w:rsid w:val="00696F87"/>
    <w:rsid w:val="006A1308"/>
    <w:rsid w:val="006A14B2"/>
    <w:rsid w:val="006A4741"/>
    <w:rsid w:val="006A5A12"/>
    <w:rsid w:val="006A5CBF"/>
    <w:rsid w:val="006B1571"/>
    <w:rsid w:val="006B2CD8"/>
    <w:rsid w:val="006B5899"/>
    <w:rsid w:val="006B59DC"/>
    <w:rsid w:val="006B5C79"/>
    <w:rsid w:val="006B6A46"/>
    <w:rsid w:val="006B731C"/>
    <w:rsid w:val="006B7E30"/>
    <w:rsid w:val="006C0BDB"/>
    <w:rsid w:val="006C22B8"/>
    <w:rsid w:val="006C5E50"/>
    <w:rsid w:val="006C6351"/>
    <w:rsid w:val="006C75AC"/>
    <w:rsid w:val="006C7619"/>
    <w:rsid w:val="006D33F8"/>
    <w:rsid w:val="006D6E84"/>
    <w:rsid w:val="006E0361"/>
    <w:rsid w:val="006E0720"/>
    <w:rsid w:val="006E18EC"/>
    <w:rsid w:val="006E1D2F"/>
    <w:rsid w:val="006E1F8D"/>
    <w:rsid w:val="006E2AE8"/>
    <w:rsid w:val="006E3202"/>
    <w:rsid w:val="006E43D3"/>
    <w:rsid w:val="006E4987"/>
    <w:rsid w:val="006E5905"/>
    <w:rsid w:val="006E5BEF"/>
    <w:rsid w:val="006E5D0E"/>
    <w:rsid w:val="006E5DA6"/>
    <w:rsid w:val="006E7A18"/>
    <w:rsid w:val="006F02B8"/>
    <w:rsid w:val="006F12B3"/>
    <w:rsid w:val="006F42A5"/>
    <w:rsid w:val="006F4859"/>
    <w:rsid w:val="006F55D0"/>
    <w:rsid w:val="006F74AD"/>
    <w:rsid w:val="00700063"/>
    <w:rsid w:val="00701488"/>
    <w:rsid w:val="0070328B"/>
    <w:rsid w:val="007033E9"/>
    <w:rsid w:val="00703D68"/>
    <w:rsid w:val="00704055"/>
    <w:rsid w:val="00704A5D"/>
    <w:rsid w:val="00704B48"/>
    <w:rsid w:val="00704DAE"/>
    <w:rsid w:val="00705008"/>
    <w:rsid w:val="007056D3"/>
    <w:rsid w:val="00706724"/>
    <w:rsid w:val="00707ECD"/>
    <w:rsid w:val="0071088D"/>
    <w:rsid w:val="007116D0"/>
    <w:rsid w:val="007122B0"/>
    <w:rsid w:val="00713204"/>
    <w:rsid w:val="0071545C"/>
    <w:rsid w:val="00717CE3"/>
    <w:rsid w:val="00717F9B"/>
    <w:rsid w:val="0072121C"/>
    <w:rsid w:val="007219DB"/>
    <w:rsid w:val="007219E4"/>
    <w:rsid w:val="00724351"/>
    <w:rsid w:val="00725613"/>
    <w:rsid w:val="007267E3"/>
    <w:rsid w:val="00727F78"/>
    <w:rsid w:val="0073284C"/>
    <w:rsid w:val="00732EED"/>
    <w:rsid w:val="007344AF"/>
    <w:rsid w:val="00735C4D"/>
    <w:rsid w:val="007367CB"/>
    <w:rsid w:val="00736E8D"/>
    <w:rsid w:val="0073707D"/>
    <w:rsid w:val="00737E96"/>
    <w:rsid w:val="007424B5"/>
    <w:rsid w:val="00744A89"/>
    <w:rsid w:val="00744B56"/>
    <w:rsid w:val="007465CA"/>
    <w:rsid w:val="0074757C"/>
    <w:rsid w:val="00750163"/>
    <w:rsid w:val="00750202"/>
    <w:rsid w:val="00753574"/>
    <w:rsid w:val="0075401A"/>
    <w:rsid w:val="00754454"/>
    <w:rsid w:val="00754985"/>
    <w:rsid w:val="00760294"/>
    <w:rsid w:val="0076057C"/>
    <w:rsid w:val="00763AA4"/>
    <w:rsid w:val="00764808"/>
    <w:rsid w:val="007666F4"/>
    <w:rsid w:val="00770992"/>
    <w:rsid w:val="00776755"/>
    <w:rsid w:val="00780AF2"/>
    <w:rsid w:val="007810CB"/>
    <w:rsid w:val="007818D0"/>
    <w:rsid w:val="00782907"/>
    <w:rsid w:val="00785FC7"/>
    <w:rsid w:val="00786667"/>
    <w:rsid w:val="0079153D"/>
    <w:rsid w:val="007944C7"/>
    <w:rsid w:val="0079619F"/>
    <w:rsid w:val="007A1051"/>
    <w:rsid w:val="007A4B2C"/>
    <w:rsid w:val="007A4FF5"/>
    <w:rsid w:val="007A6310"/>
    <w:rsid w:val="007A7211"/>
    <w:rsid w:val="007A734A"/>
    <w:rsid w:val="007A77D4"/>
    <w:rsid w:val="007A7D75"/>
    <w:rsid w:val="007B1BB3"/>
    <w:rsid w:val="007B2453"/>
    <w:rsid w:val="007B39D4"/>
    <w:rsid w:val="007B3F41"/>
    <w:rsid w:val="007B43D8"/>
    <w:rsid w:val="007B4575"/>
    <w:rsid w:val="007B5603"/>
    <w:rsid w:val="007B5EA1"/>
    <w:rsid w:val="007B6222"/>
    <w:rsid w:val="007B7BB5"/>
    <w:rsid w:val="007C05ED"/>
    <w:rsid w:val="007C1C11"/>
    <w:rsid w:val="007C33D7"/>
    <w:rsid w:val="007C4F71"/>
    <w:rsid w:val="007C7AD0"/>
    <w:rsid w:val="007D3032"/>
    <w:rsid w:val="007D4457"/>
    <w:rsid w:val="007D66D1"/>
    <w:rsid w:val="007E0738"/>
    <w:rsid w:val="007E4337"/>
    <w:rsid w:val="007E4551"/>
    <w:rsid w:val="007E50DA"/>
    <w:rsid w:val="007E593E"/>
    <w:rsid w:val="007F0CF4"/>
    <w:rsid w:val="007F1792"/>
    <w:rsid w:val="007F1A64"/>
    <w:rsid w:val="007F1E5E"/>
    <w:rsid w:val="007F29BE"/>
    <w:rsid w:val="007F3CE2"/>
    <w:rsid w:val="007F43B2"/>
    <w:rsid w:val="007F614E"/>
    <w:rsid w:val="00800123"/>
    <w:rsid w:val="0080299B"/>
    <w:rsid w:val="00802CCB"/>
    <w:rsid w:val="00803C73"/>
    <w:rsid w:val="008063BB"/>
    <w:rsid w:val="00806E3C"/>
    <w:rsid w:val="008074D5"/>
    <w:rsid w:val="008101CA"/>
    <w:rsid w:val="00810E81"/>
    <w:rsid w:val="00812644"/>
    <w:rsid w:val="00812D46"/>
    <w:rsid w:val="008147A0"/>
    <w:rsid w:val="00816281"/>
    <w:rsid w:val="00817379"/>
    <w:rsid w:val="00817951"/>
    <w:rsid w:val="00820578"/>
    <w:rsid w:val="00821333"/>
    <w:rsid w:val="00822078"/>
    <w:rsid w:val="00822F61"/>
    <w:rsid w:val="008238C7"/>
    <w:rsid w:val="0082415A"/>
    <w:rsid w:val="00824DA3"/>
    <w:rsid w:val="00825080"/>
    <w:rsid w:val="008261A2"/>
    <w:rsid w:val="008275F5"/>
    <w:rsid w:val="00830377"/>
    <w:rsid w:val="00830AEA"/>
    <w:rsid w:val="00831388"/>
    <w:rsid w:val="00832D23"/>
    <w:rsid w:val="00835E14"/>
    <w:rsid w:val="00836BFC"/>
    <w:rsid w:val="00840685"/>
    <w:rsid w:val="0084074C"/>
    <w:rsid w:val="008407DA"/>
    <w:rsid w:val="0084245B"/>
    <w:rsid w:val="00842684"/>
    <w:rsid w:val="00842E1F"/>
    <w:rsid w:val="00843D0A"/>
    <w:rsid w:val="00844297"/>
    <w:rsid w:val="00844E5F"/>
    <w:rsid w:val="00845C67"/>
    <w:rsid w:val="00847AEB"/>
    <w:rsid w:val="008501A1"/>
    <w:rsid w:val="008518BE"/>
    <w:rsid w:val="0085420B"/>
    <w:rsid w:val="00856776"/>
    <w:rsid w:val="008573A6"/>
    <w:rsid w:val="00863888"/>
    <w:rsid w:val="00864E1F"/>
    <w:rsid w:val="008654FA"/>
    <w:rsid w:val="008655F7"/>
    <w:rsid w:val="00866567"/>
    <w:rsid w:val="008669BC"/>
    <w:rsid w:val="0087039C"/>
    <w:rsid w:val="00870ADE"/>
    <w:rsid w:val="00871F91"/>
    <w:rsid w:val="0087217C"/>
    <w:rsid w:val="00875421"/>
    <w:rsid w:val="008757C4"/>
    <w:rsid w:val="0087595F"/>
    <w:rsid w:val="00875EA2"/>
    <w:rsid w:val="00877546"/>
    <w:rsid w:val="008804A9"/>
    <w:rsid w:val="00881560"/>
    <w:rsid w:val="00882EB2"/>
    <w:rsid w:val="00885C87"/>
    <w:rsid w:val="008872F5"/>
    <w:rsid w:val="00890D24"/>
    <w:rsid w:val="00892989"/>
    <w:rsid w:val="00894713"/>
    <w:rsid w:val="0089474F"/>
    <w:rsid w:val="00894DD4"/>
    <w:rsid w:val="00895CD3"/>
    <w:rsid w:val="00897B6A"/>
    <w:rsid w:val="008A238A"/>
    <w:rsid w:val="008A28F7"/>
    <w:rsid w:val="008A5965"/>
    <w:rsid w:val="008A61D3"/>
    <w:rsid w:val="008A6D51"/>
    <w:rsid w:val="008B03FA"/>
    <w:rsid w:val="008B0807"/>
    <w:rsid w:val="008B1312"/>
    <w:rsid w:val="008B186D"/>
    <w:rsid w:val="008B3A49"/>
    <w:rsid w:val="008B6CD5"/>
    <w:rsid w:val="008C1200"/>
    <w:rsid w:val="008C3A12"/>
    <w:rsid w:val="008C5D5F"/>
    <w:rsid w:val="008C6243"/>
    <w:rsid w:val="008D245E"/>
    <w:rsid w:val="008D2F01"/>
    <w:rsid w:val="008D3512"/>
    <w:rsid w:val="008D36B6"/>
    <w:rsid w:val="008D4AEF"/>
    <w:rsid w:val="008D77AA"/>
    <w:rsid w:val="008E0127"/>
    <w:rsid w:val="008E2436"/>
    <w:rsid w:val="008E37B8"/>
    <w:rsid w:val="008F00D6"/>
    <w:rsid w:val="008F03FE"/>
    <w:rsid w:val="008F35AD"/>
    <w:rsid w:val="008F47DD"/>
    <w:rsid w:val="009001DB"/>
    <w:rsid w:val="00900632"/>
    <w:rsid w:val="0090150A"/>
    <w:rsid w:val="0090184D"/>
    <w:rsid w:val="00902B0C"/>
    <w:rsid w:val="0090440F"/>
    <w:rsid w:val="00905581"/>
    <w:rsid w:val="00906952"/>
    <w:rsid w:val="00907E88"/>
    <w:rsid w:val="009127D9"/>
    <w:rsid w:val="00912AF8"/>
    <w:rsid w:val="0091744C"/>
    <w:rsid w:val="00920D95"/>
    <w:rsid w:val="009220F3"/>
    <w:rsid w:val="00922B3D"/>
    <w:rsid w:val="009252F3"/>
    <w:rsid w:val="00926D86"/>
    <w:rsid w:val="009277D9"/>
    <w:rsid w:val="00927AF5"/>
    <w:rsid w:val="00930E5E"/>
    <w:rsid w:val="00932E18"/>
    <w:rsid w:val="00936A58"/>
    <w:rsid w:val="009400E2"/>
    <w:rsid w:val="00940E47"/>
    <w:rsid w:val="00940F1D"/>
    <w:rsid w:val="00941629"/>
    <w:rsid w:val="009423FF"/>
    <w:rsid w:val="00943B38"/>
    <w:rsid w:val="009447F9"/>
    <w:rsid w:val="009456E2"/>
    <w:rsid w:val="009467CF"/>
    <w:rsid w:val="009474C3"/>
    <w:rsid w:val="00953720"/>
    <w:rsid w:val="00954A0A"/>
    <w:rsid w:val="00961938"/>
    <w:rsid w:val="00962B59"/>
    <w:rsid w:val="00962F50"/>
    <w:rsid w:val="00964910"/>
    <w:rsid w:val="00965B33"/>
    <w:rsid w:val="0096691F"/>
    <w:rsid w:val="009677AE"/>
    <w:rsid w:val="00967BAE"/>
    <w:rsid w:val="0097416E"/>
    <w:rsid w:val="00975D4F"/>
    <w:rsid w:val="00975EDD"/>
    <w:rsid w:val="0097736D"/>
    <w:rsid w:val="00980ECA"/>
    <w:rsid w:val="00980F0C"/>
    <w:rsid w:val="00981924"/>
    <w:rsid w:val="009823AA"/>
    <w:rsid w:val="0098745F"/>
    <w:rsid w:val="00990FF4"/>
    <w:rsid w:val="00991565"/>
    <w:rsid w:val="009916B9"/>
    <w:rsid w:val="009916F2"/>
    <w:rsid w:val="0099187F"/>
    <w:rsid w:val="00991FED"/>
    <w:rsid w:val="009939CC"/>
    <w:rsid w:val="0099518D"/>
    <w:rsid w:val="009A1C7E"/>
    <w:rsid w:val="009A30F9"/>
    <w:rsid w:val="009A3273"/>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4786"/>
    <w:rsid w:val="009C4C1E"/>
    <w:rsid w:val="009C772A"/>
    <w:rsid w:val="009C788C"/>
    <w:rsid w:val="009D100F"/>
    <w:rsid w:val="009D160C"/>
    <w:rsid w:val="009D28C0"/>
    <w:rsid w:val="009D67F9"/>
    <w:rsid w:val="009D779B"/>
    <w:rsid w:val="009D7878"/>
    <w:rsid w:val="009E09C2"/>
    <w:rsid w:val="009E30C5"/>
    <w:rsid w:val="009E50A1"/>
    <w:rsid w:val="009E5E54"/>
    <w:rsid w:val="009F00A6"/>
    <w:rsid w:val="009F02EF"/>
    <w:rsid w:val="009F0448"/>
    <w:rsid w:val="009F068E"/>
    <w:rsid w:val="009F07F7"/>
    <w:rsid w:val="009F1CBD"/>
    <w:rsid w:val="009F1DF6"/>
    <w:rsid w:val="009F31B7"/>
    <w:rsid w:val="009F3750"/>
    <w:rsid w:val="009F4650"/>
    <w:rsid w:val="00A008AB"/>
    <w:rsid w:val="00A01D8C"/>
    <w:rsid w:val="00A02B28"/>
    <w:rsid w:val="00A0420D"/>
    <w:rsid w:val="00A049E6"/>
    <w:rsid w:val="00A0779D"/>
    <w:rsid w:val="00A123D3"/>
    <w:rsid w:val="00A135EC"/>
    <w:rsid w:val="00A145CE"/>
    <w:rsid w:val="00A14694"/>
    <w:rsid w:val="00A14791"/>
    <w:rsid w:val="00A14DDD"/>
    <w:rsid w:val="00A15093"/>
    <w:rsid w:val="00A1610E"/>
    <w:rsid w:val="00A17936"/>
    <w:rsid w:val="00A208B3"/>
    <w:rsid w:val="00A236C7"/>
    <w:rsid w:val="00A25802"/>
    <w:rsid w:val="00A26719"/>
    <w:rsid w:val="00A26A11"/>
    <w:rsid w:val="00A27605"/>
    <w:rsid w:val="00A27E25"/>
    <w:rsid w:val="00A30190"/>
    <w:rsid w:val="00A329B2"/>
    <w:rsid w:val="00A34E66"/>
    <w:rsid w:val="00A35815"/>
    <w:rsid w:val="00A3646E"/>
    <w:rsid w:val="00A379AB"/>
    <w:rsid w:val="00A379F9"/>
    <w:rsid w:val="00A47877"/>
    <w:rsid w:val="00A50656"/>
    <w:rsid w:val="00A51858"/>
    <w:rsid w:val="00A520BE"/>
    <w:rsid w:val="00A54D2B"/>
    <w:rsid w:val="00A55293"/>
    <w:rsid w:val="00A55394"/>
    <w:rsid w:val="00A578AB"/>
    <w:rsid w:val="00A61F06"/>
    <w:rsid w:val="00A63E93"/>
    <w:rsid w:val="00A64EEA"/>
    <w:rsid w:val="00A656F8"/>
    <w:rsid w:val="00A65EF8"/>
    <w:rsid w:val="00A66E02"/>
    <w:rsid w:val="00A71889"/>
    <w:rsid w:val="00A7264B"/>
    <w:rsid w:val="00A74A71"/>
    <w:rsid w:val="00A8060C"/>
    <w:rsid w:val="00A86103"/>
    <w:rsid w:val="00A86734"/>
    <w:rsid w:val="00A90F9B"/>
    <w:rsid w:val="00A91C3B"/>
    <w:rsid w:val="00A93FC1"/>
    <w:rsid w:val="00A94FEB"/>
    <w:rsid w:val="00A9588E"/>
    <w:rsid w:val="00A968AF"/>
    <w:rsid w:val="00A97317"/>
    <w:rsid w:val="00A97AE2"/>
    <w:rsid w:val="00AA0ECA"/>
    <w:rsid w:val="00AA2488"/>
    <w:rsid w:val="00AA37AF"/>
    <w:rsid w:val="00AA6DAA"/>
    <w:rsid w:val="00AA711F"/>
    <w:rsid w:val="00AB1B4C"/>
    <w:rsid w:val="00AB221B"/>
    <w:rsid w:val="00AB398D"/>
    <w:rsid w:val="00AB5356"/>
    <w:rsid w:val="00AB5FB6"/>
    <w:rsid w:val="00AC542A"/>
    <w:rsid w:val="00AC623A"/>
    <w:rsid w:val="00AD04E3"/>
    <w:rsid w:val="00AD3C16"/>
    <w:rsid w:val="00AD4297"/>
    <w:rsid w:val="00AD4738"/>
    <w:rsid w:val="00AD4832"/>
    <w:rsid w:val="00AD5CBA"/>
    <w:rsid w:val="00AD6FC9"/>
    <w:rsid w:val="00AD7666"/>
    <w:rsid w:val="00AD77A6"/>
    <w:rsid w:val="00AD7C72"/>
    <w:rsid w:val="00AE1667"/>
    <w:rsid w:val="00AE2811"/>
    <w:rsid w:val="00AE2CD9"/>
    <w:rsid w:val="00AE2CFD"/>
    <w:rsid w:val="00AE7077"/>
    <w:rsid w:val="00AE71CE"/>
    <w:rsid w:val="00AE7B83"/>
    <w:rsid w:val="00AE7EF4"/>
    <w:rsid w:val="00AF6FF9"/>
    <w:rsid w:val="00B02AEE"/>
    <w:rsid w:val="00B05A0E"/>
    <w:rsid w:val="00B05B7D"/>
    <w:rsid w:val="00B05CB0"/>
    <w:rsid w:val="00B05D2F"/>
    <w:rsid w:val="00B06476"/>
    <w:rsid w:val="00B07310"/>
    <w:rsid w:val="00B07B3E"/>
    <w:rsid w:val="00B07DA5"/>
    <w:rsid w:val="00B103C0"/>
    <w:rsid w:val="00B12740"/>
    <w:rsid w:val="00B14729"/>
    <w:rsid w:val="00B15238"/>
    <w:rsid w:val="00B16410"/>
    <w:rsid w:val="00B16569"/>
    <w:rsid w:val="00B2143C"/>
    <w:rsid w:val="00B21720"/>
    <w:rsid w:val="00B21A5A"/>
    <w:rsid w:val="00B22E7B"/>
    <w:rsid w:val="00B23254"/>
    <w:rsid w:val="00B23472"/>
    <w:rsid w:val="00B23513"/>
    <w:rsid w:val="00B244D1"/>
    <w:rsid w:val="00B25DB5"/>
    <w:rsid w:val="00B26125"/>
    <w:rsid w:val="00B32979"/>
    <w:rsid w:val="00B32D90"/>
    <w:rsid w:val="00B33DC2"/>
    <w:rsid w:val="00B35503"/>
    <w:rsid w:val="00B35EA7"/>
    <w:rsid w:val="00B372EE"/>
    <w:rsid w:val="00B41CF9"/>
    <w:rsid w:val="00B4431F"/>
    <w:rsid w:val="00B4569D"/>
    <w:rsid w:val="00B45799"/>
    <w:rsid w:val="00B45A7C"/>
    <w:rsid w:val="00B469E8"/>
    <w:rsid w:val="00B47984"/>
    <w:rsid w:val="00B47EB0"/>
    <w:rsid w:val="00B5087A"/>
    <w:rsid w:val="00B50ACE"/>
    <w:rsid w:val="00B51789"/>
    <w:rsid w:val="00B55369"/>
    <w:rsid w:val="00B557F7"/>
    <w:rsid w:val="00B55BE9"/>
    <w:rsid w:val="00B56DCC"/>
    <w:rsid w:val="00B60745"/>
    <w:rsid w:val="00B60B51"/>
    <w:rsid w:val="00B623A9"/>
    <w:rsid w:val="00B66502"/>
    <w:rsid w:val="00B678D3"/>
    <w:rsid w:val="00B71EF0"/>
    <w:rsid w:val="00B7385F"/>
    <w:rsid w:val="00B757CF"/>
    <w:rsid w:val="00B761D6"/>
    <w:rsid w:val="00B76DEB"/>
    <w:rsid w:val="00B76E27"/>
    <w:rsid w:val="00B7777B"/>
    <w:rsid w:val="00B800CB"/>
    <w:rsid w:val="00B80EE4"/>
    <w:rsid w:val="00B80FFB"/>
    <w:rsid w:val="00B81533"/>
    <w:rsid w:val="00B82234"/>
    <w:rsid w:val="00B83217"/>
    <w:rsid w:val="00B837F4"/>
    <w:rsid w:val="00B84236"/>
    <w:rsid w:val="00B87692"/>
    <w:rsid w:val="00B87810"/>
    <w:rsid w:val="00B878BA"/>
    <w:rsid w:val="00B90DF0"/>
    <w:rsid w:val="00B91F0E"/>
    <w:rsid w:val="00B92BA6"/>
    <w:rsid w:val="00B9410D"/>
    <w:rsid w:val="00B9565C"/>
    <w:rsid w:val="00B96AB7"/>
    <w:rsid w:val="00B97ADC"/>
    <w:rsid w:val="00BA1A76"/>
    <w:rsid w:val="00BA2820"/>
    <w:rsid w:val="00BA3F3E"/>
    <w:rsid w:val="00BA4839"/>
    <w:rsid w:val="00BA61BA"/>
    <w:rsid w:val="00BB17B5"/>
    <w:rsid w:val="00BB3641"/>
    <w:rsid w:val="00BB40D5"/>
    <w:rsid w:val="00BB613F"/>
    <w:rsid w:val="00BB79FE"/>
    <w:rsid w:val="00BC1816"/>
    <w:rsid w:val="00BC30E4"/>
    <w:rsid w:val="00BC3718"/>
    <w:rsid w:val="00BD04C8"/>
    <w:rsid w:val="00BD2928"/>
    <w:rsid w:val="00BD32C1"/>
    <w:rsid w:val="00BD42C5"/>
    <w:rsid w:val="00BD47A8"/>
    <w:rsid w:val="00BD540B"/>
    <w:rsid w:val="00BD663A"/>
    <w:rsid w:val="00BE0D27"/>
    <w:rsid w:val="00BE0E87"/>
    <w:rsid w:val="00BE2965"/>
    <w:rsid w:val="00BE5345"/>
    <w:rsid w:val="00BE5A8E"/>
    <w:rsid w:val="00BE72B1"/>
    <w:rsid w:val="00BE7BB7"/>
    <w:rsid w:val="00BF0522"/>
    <w:rsid w:val="00BF3412"/>
    <w:rsid w:val="00BF446A"/>
    <w:rsid w:val="00BF4886"/>
    <w:rsid w:val="00BF7598"/>
    <w:rsid w:val="00C017C6"/>
    <w:rsid w:val="00C04AE2"/>
    <w:rsid w:val="00C06277"/>
    <w:rsid w:val="00C0660D"/>
    <w:rsid w:val="00C06F8E"/>
    <w:rsid w:val="00C0765C"/>
    <w:rsid w:val="00C07C46"/>
    <w:rsid w:val="00C125C3"/>
    <w:rsid w:val="00C12616"/>
    <w:rsid w:val="00C1282F"/>
    <w:rsid w:val="00C136C2"/>
    <w:rsid w:val="00C15597"/>
    <w:rsid w:val="00C15D99"/>
    <w:rsid w:val="00C161A9"/>
    <w:rsid w:val="00C20D01"/>
    <w:rsid w:val="00C21DB7"/>
    <w:rsid w:val="00C23C13"/>
    <w:rsid w:val="00C23F6D"/>
    <w:rsid w:val="00C245F5"/>
    <w:rsid w:val="00C24C56"/>
    <w:rsid w:val="00C24F9C"/>
    <w:rsid w:val="00C263C6"/>
    <w:rsid w:val="00C26E22"/>
    <w:rsid w:val="00C334A9"/>
    <w:rsid w:val="00C3477D"/>
    <w:rsid w:val="00C362DA"/>
    <w:rsid w:val="00C40986"/>
    <w:rsid w:val="00C40FC2"/>
    <w:rsid w:val="00C41189"/>
    <w:rsid w:val="00C416B3"/>
    <w:rsid w:val="00C420DD"/>
    <w:rsid w:val="00C42BB8"/>
    <w:rsid w:val="00C43350"/>
    <w:rsid w:val="00C45A19"/>
    <w:rsid w:val="00C465E3"/>
    <w:rsid w:val="00C50895"/>
    <w:rsid w:val="00C549AB"/>
    <w:rsid w:val="00C54FC9"/>
    <w:rsid w:val="00C5592A"/>
    <w:rsid w:val="00C61DB3"/>
    <w:rsid w:val="00C62ADE"/>
    <w:rsid w:val="00C63B43"/>
    <w:rsid w:val="00C6405E"/>
    <w:rsid w:val="00C70C8B"/>
    <w:rsid w:val="00C71E1E"/>
    <w:rsid w:val="00C7401E"/>
    <w:rsid w:val="00C7466B"/>
    <w:rsid w:val="00C74B5C"/>
    <w:rsid w:val="00C75848"/>
    <w:rsid w:val="00C76614"/>
    <w:rsid w:val="00C772B5"/>
    <w:rsid w:val="00C82953"/>
    <w:rsid w:val="00C82E77"/>
    <w:rsid w:val="00C83F48"/>
    <w:rsid w:val="00C87878"/>
    <w:rsid w:val="00C879F7"/>
    <w:rsid w:val="00C90758"/>
    <w:rsid w:val="00C90E05"/>
    <w:rsid w:val="00C90E3D"/>
    <w:rsid w:val="00C91100"/>
    <w:rsid w:val="00C94958"/>
    <w:rsid w:val="00C954DE"/>
    <w:rsid w:val="00C97035"/>
    <w:rsid w:val="00CA19D2"/>
    <w:rsid w:val="00CA28E7"/>
    <w:rsid w:val="00CA2C86"/>
    <w:rsid w:val="00CA35ED"/>
    <w:rsid w:val="00CA3D4A"/>
    <w:rsid w:val="00CA5B36"/>
    <w:rsid w:val="00CA6645"/>
    <w:rsid w:val="00CB003A"/>
    <w:rsid w:val="00CB05CA"/>
    <w:rsid w:val="00CB0E6D"/>
    <w:rsid w:val="00CB14C3"/>
    <w:rsid w:val="00CB1806"/>
    <w:rsid w:val="00CB1B20"/>
    <w:rsid w:val="00CB285A"/>
    <w:rsid w:val="00CB2B99"/>
    <w:rsid w:val="00CB2C79"/>
    <w:rsid w:val="00CB5EF3"/>
    <w:rsid w:val="00CC089C"/>
    <w:rsid w:val="00CC0D47"/>
    <w:rsid w:val="00CC2C48"/>
    <w:rsid w:val="00CC5B4A"/>
    <w:rsid w:val="00CC71B4"/>
    <w:rsid w:val="00CD17B6"/>
    <w:rsid w:val="00CD77ED"/>
    <w:rsid w:val="00CD7DB7"/>
    <w:rsid w:val="00CE1331"/>
    <w:rsid w:val="00CE46A8"/>
    <w:rsid w:val="00CF20CC"/>
    <w:rsid w:val="00CF2404"/>
    <w:rsid w:val="00CF3E9E"/>
    <w:rsid w:val="00CF42BC"/>
    <w:rsid w:val="00CF65EA"/>
    <w:rsid w:val="00CF70BD"/>
    <w:rsid w:val="00CF7288"/>
    <w:rsid w:val="00CF76FD"/>
    <w:rsid w:val="00D02C6E"/>
    <w:rsid w:val="00D0419E"/>
    <w:rsid w:val="00D0581D"/>
    <w:rsid w:val="00D060C1"/>
    <w:rsid w:val="00D06342"/>
    <w:rsid w:val="00D07819"/>
    <w:rsid w:val="00D1086E"/>
    <w:rsid w:val="00D108E6"/>
    <w:rsid w:val="00D11737"/>
    <w:rsid w:val="00D122C5"/>
    <w:rsid w:val="00D1348D"/>
    <w:rsid w:val="00D217B0"/>
    <w:rsid w:val="00D22928"/>
    <w:rsid w:val="00D2375E"/>
    <w:rsid w:val="00D25016"/>
    <w:rsid w:val="00D3067B"/>
    <w:rsid w:val="00D310EB"/>
    <w:rsid w:val="00D31E10"/>
    <w:rsid w:val="00D32250"/>
    <w:rsid w:val="00D33BAE"/>
    <w:rsid w:val="00D358BF"/>
    <w:rsid w:val="00D360D8"/>
    <w:rsid w:val="00D36C50"/>
    <w:rsid w:val="00D371D2"/>
    <w:rsid w:val="00D40D13"/>
    <w:rsid w:val="00D4159E"/>
    <w:rsid w:val="00D41BE2"/>
    <w:rsid w:val="00D43CAA"/>
    <w:rsid w:val="00D45CE4"/>
    <w:rsid w:val="00D45E26"/>
    <w:rsid w:val="00D46517"/>
    <w:rsid w:val="00D537E8"/>
    <w:rsid w:val="00D53AF4"/>
    <w:rsid w:val="00D54885"/>
    <w:rsid w:val="00D56E11"/>
    <w:rsid w:val="00D57E47"/>
    <w:rsid w:val="00D61540"/>
    <w:rsid w:val="00D61A86"/>
    <w:rsid w:val="00D61BE8"/>
    <w:rsid w:val="00D643D5"/>
    <w:rsid w:val="00D64DC3"/>
    <w:rsid w:val="00D6532C"/>
    <w:rsid w:val="00D67EA2"/>
    <w:rsid w:val="00D707BF"/>
    <w:rsid w:val="00D70D2F"/>
    <w:rsid w:val="00D70E42"/>
    <w:rsid w:val="00D70F10"/>
    <w:rsid w:val="00D71D6F"/>
    <w:rsid w:val="00D72A29"/>
    <w:rsid w:val="00D72D8D"/>
    <w:rsid w:val="00D73209"/>
    <w:rsid w:val="00D73779"/>
    <w:rsid w:val="00D7382A"/>
    <w:rsid w:val="00D75F68"/>
    <w:rsid w:val="00D80C3B"/>
    <w:rsid w:val="00D85830"/>
    <w:rsid w:val="00D8774D"/>
    <w:rsid w:val="00D918F3"/>
    <w:rsid w:val="00D923DC"/>
    <w:rsid w:val="00D93D0B"/>
    <w:rsid w:val="00D97868"/>
    <w:rsid w:val="00DA2279"/>
    <w:rsid w:val="00DA2683"/>
    <w:rsid w:val="00DA2CA5"/>
    <w:rsid w:val="00DA5285"/>
    <w:rsid w:val="00DA592E"/>
    <w:rsid w:val="00DA63F9"/>
    <w:rsid w:val="00DA6C23"/>
    <w:rsid w:val="00DB5547"/>
    <w:rsid w:val="00DB60E1"/>
    <w:rsid w:val="00DC00F4"/>
    <w:rsid w:val="00DC0577"/>
    <w:rsid w:val="00DC0C2F"/>
    <w:rsid w:val="00DC3B8B"/>
    <w:rsid w:val="00DC63E6"/>
    <w:rsid w:val="00DD0729"/>
    <w:rsid w:val="00DD21C3"/>
    <w:rsid w:val="00DD2D64"/>
    <w:rsid w:val="00DD4A6A"/>
    <w:rsid w:val="00DD50E4"/>
    <w:rsid w:val="00DD5170"/>
    <w:rsid w:val="00DD5AD6"/>
    <w:rsid w:val="00DD5D64"/>
    <w:rsid w:val="00DE06C4"/>
    <w:rsid w:val="00DE0928"/>
    <w:rsid w:val="00DE1E20"/>
    <w:rsid w:val="00DE3A16"/>
    <w:rsid w:val="00DE3F15"/>
    <w:rsid w:val="00DE4143"/>
    <w:rsid w:val="00DE66BF"/>
    <w:rsid w:val="00DE6E0F"/>
    <w:rsid w:val="00DF095F"/>
    <w:rsid w:val="00DF1065"/>
    <w:rsid w:val="00DF2C44"/>
    <w:rsid w:val="00DF34C7"/>
    <w:rsid w:val="00DF6797"/>
    <w:rsid w:val="00DF7CAF"/>
    <w:rsid w:val="00E00ACE"/>
    <w:rsid w:val="00E02A34"/>
    <w:rsid w:val="00E03027"/>
    <w:rsid w:val="00E03F44"/>
    <w:rsid w:val="00E051FF"/>
    <w:rsid w:val="00E05757"/>
    <w:rsid w:val="00E05CE7"/>
    <w:rsid w:val="00E0654A"/>
    <w:rsid w:val="00E067DE"/>
    <w:rsid w:val="00E10875"/>
    <w:rsid w:val="00E11320"/>
    <w:rsid w:val="00E12915"/>
    <w:rsid w:val="00E12FCB"/>
    <w:rsid w:val="00E135E6"/>
    <w:rsid w:val="00E144CB"/>
    <w:rsid w:val="00E2015D"/>
    <w:rsid w:val="00E20780"/>
    <w:rsid w:val="00E27F8B"/>
    <w:rsid w:val="00E3450C"/>
    <w:rsid w:val="00E3532C"/>
    <w:rsid w:val="00E40716"/>
    <w:rsid w:val="00E42695"/>
    <w:rsid w:val="00E438BF"/>
    <w:rsid w:val="00E462FF"/>
    <w:rsid w:val="00E46B30"/>
    <w:rsid w:val="00E46D87"/>
    <w:rsid w:val="00E471F9"/>
    <w:rsid w:val="00E472B9"/>
    <w:rsid w:val="00E5075C"/>
    <w:rsid w:val="00E51C73"/>
    <w:rsid w:val="00E51D0B"/>
    <w:rsid w:val="00E53458"/>
    <w:rsid w:val="00E56AC0"/>
    <w:rsid w:val="00E56F76"/>
    <w:rsid w:val="00E56FC8"/>
    <w:rsid w:val="00E60679"/>
    <w:rsid w:val="00E62519"/>
    <w:rsid w:val="00E64C73"/>
    <w:rsid w:val="00E64F5B"/>
    <w:rsid w:val="00E7081F"/>
    <w:rsid w:val="00E71704"/>
    <w:rsid w:val="00E71A7B"/>
    <w:rsid w:val="00E7262B"/>
    <w:rsid w:val="00E7574C"/>
    <w:rsid w:val="00E76D56"/>
    <w:rsid w:val="00E77ACD"/>
    <w:rsid w:val="00E8078E"/>
    <w:rsid w:val="00E837F2"/>
    <w:rsid w:val="00E869FA"/>
    <w:rsid w:val="00E877B3"/>
    <w:rsid w:val="00E91FBD"/>
    <w:rsid w:val="00E94DD1"/>
    <w:rsid w:val="00E963FD"/>
    <w:rsid w:val="00E97150"/>
    <w:rsid w:val="00EA2A55"/>
    <w:rsid w:val="00EA46FD"/>
    <w:rsid w:val="00EA6ECE"/>
    <w:rsid w:val="00EB26F5"/>
    <w:rsid w:val="00EB491B"/>
    <w:rsid w:val="00EB5EF1"/>
    <w:rsid w:val="00EB6870"/>
    <w:rsid w:val="00EC01B1"/>
    <w:rsid w:val="00EC2B39"/>
    <w:rsid w:val="00EC35BE"/>
    <w:rsid w:val="00EC5057"/>
    <w:rsid w:val="00ED2A04"/>
    <w:rsid w:val="00ED3D3B"/>
    <w:rsid w:val="00ED5D29"/>
    <w:rsid w:val="00ED6463"/>
    <w:rsid w:val="00ED6728"/>
    <w:rsid w:val="00ED69DD"/>
    <w:rsid w:val="00ED7DA3"/>
    <w:rsid w:val="00ED7FE6"/>
    <w:rsid w:val="00EE1A8D"/>
    <w:rsid w:val="00EE22E9"/>
    <w:rsid w:val="00EE2356"/>
    <w:rsid w:val="00EE25B8"/>
    <w:rsid w:val="00EE34AB"/>
    <w:rsid w:val="00EE6328"/>
    <w:rsid w:val="00EE681F"/>
    <w:rsid w:val="00EE753D"/>
    <w:rsid w:val="00EF05F4"/>
    <w:rsid w:val="00EF1F4F"/>
    <w:rsid w:val="00EF1F64"/>
    <w:rsid w:val="00EF5B51"/>
    <w:rsid w:val="00EF74E5"/>
    <w:rsid w:val="00F00B47"/>
    <w:rsid w:val="00F015B5"/>
    <w:rsid w:val="00F022A8"/>
    <w:rsid w:val="00F0525A"/>
    <w:rsid w:val="00F05A60"/>
    <w:rsid w:val="00F06DB0"/>
    <w:rsid w:val="00F13600"/>
    <w:rsid w:val="00F13723"/>
    <w:rsid w:val="00F141C4"/>
    <w:rsid w:val="00F14633"/>
    <w:rsid w:val="00F15510"/>
    <w:rsid w:val="00F167CE"/>
    <w:rsid w:val="00F2012B"/>
    <w:rsid w:val="00F241A8"/>
    <w:rsid w:val="00F24C01"/>
    <w:rsid w:val="00F27A88"/>
    <w:rsid w:val="00F27E6C"/>
    <w:rsid w:val="00F30C61"/>
    <w:rsid w:val="00F310DF"/>
    <w:rsid w:val="00F316B2"/>
    <w:rsid w:val="00F31B38"/>
    <w:rsid w:val="00F36D20"/>
    <w:rsid w:val="00F37B58"/>
    <w:rsid w:val="00F40CAC"/>
    <w:rsid w:val="00F42DCA"/>
    <w:rsid w:val="00F47C3D"/>
    <w:rsid w:val="00F50251"/>
    <w:rsid w:val="00F524C6"/>
    <w:rsid w:val="00F54B7A"/>
    <w:rsid w:val="00F550B9"/>
    <w:rsid w:val="00F55BCB"/>
    <w:rsid w:val="00F560F9"/>
    <w:rsid w:val="00F56F76"/>
    <w:rsid w:val="00F6055D"/>
    <w:rsid w:val="00F618C7"/>
    <w:rsid w:val="00F62811"/>
    <w:rsid w:val="00F67021"/>
    <w:rsid w:val="00F70CB9"/>
    <w:rsid w:val="00F70DA8"/>
    <w:rsid w:val="00F70E0A"/>
    <w:rsid w:val="00F73122"/>
    <w:rsid w:val="00F747C0"/>
    <w:rsid w:val="00F75164"/>
    <w:rsid w:val="00F76795"/>
    <w:rsid w:val="00F83060"/>
    <w:rsid w:val="00F830E9"/>
    <w:rsid w:val="00F83BC7"/>
    <w:rsid w:val="00F84244"/>
    <w:rsid w:val="00F84FE7"/>
    <w:rsid w:val="00F87468"/>
    <w:rsid w:val="00F87B59"/>
    <w:rsid w:val="00F9033D"/>
    <w:rsid w:val="00F9116B"/>
    <w:rsid w:val="00F91D72"/>
    <w:rsid w:val="00F94E08"/>
    <w:rsid w:val="00F95BAF"/>
    <w:rsid w:val="00F96DB3"/>
    <w:rsid w:val="00F96F77"/>
    <w:rsid w:val="00FA165B"/>
    <w:rsid w:val="00FA2A55"/>
    <w:rsid w:val="00FA2DFD"/>
    <w:rsid w:val="00FA381B"/>
    <w:rsid w:val="00FA4531"/>
    <w:rsid w:val="00FA486F"/>
    <w:rsid w:val="00FA6F23"/>
    <w:rsid w:val="00FB0CF4"/>
    <w:rsid w:val="00FB387E"/>
    <w:rsid w:val="00FB3DE7"/>
    <w:rsid w:val="00FB5B94"/>
    <w:rsid w:val="00FB5F6C"/>
    <w:rsid w:val="00FB7085"/>
    <w:rsid w:val="00FC1746"/>
    <w:rsid w:val="00FC2B32"/>
    <w:rsid w:val="00FC34B8"/>
    <w:rsid w:val="00FC5487"/>
    <w:rsid w:val="00FC5D31"/>
    <w:rsid w:val="00FC7D48"/>
    <w:rsid w:val="00FD0B09"/>
    <w:rsid w:val="00FD55F7"/>
    <w:rsid w:val="00FD76D9"/>
    <w:rsid w:val="00FE1F85"/>
    <w:rsid w:val="00FE302D"/>
    <w:rsid w:val="00FE4349"/>
    <w:rsid w:val="00FE46E9"/>
    <w:rsid w:val="00FE672F"/>
    <w:rsid w:val="00FE6ED6"/>
    <w:rsid w:val="00FE6F6C"/>
    <w:rsid w:val="00FF5607"/>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9C3C6B02-231D-4A09-84A5-8C9D7284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uiPriority w:val="1"/>
    <w:qFormat/>
    <w:rsid w:val="000655FD"/>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0655FD"/>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aliases w:val="Bullets,List Paragraph1,Bulleted Lists,Closed Bullet,Source Reference,R List Para,Bulleted List 1,Basic Body 1,Numbered list,List Table,Tertiary Heading,Call-out box list"/>
    <w:basedOn w:val="Normal"/>
    <w:link w:val="ListParagraphChar"/>
    <w:uiPriority w:val="1"/>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 w:type="character" w:customStyle="1" w:styleId="ListParagraphChar">
    <w:name w:val="List Paragraph Char"/>
    <w:aliases w:val="Bullets Char,List Paragraph1 Char,Bulleted Lists Char,Closed Bullet Char,Source Reference Char,R List Para Char,Bulleted List 1 Char,Basic Body 1 Char,Numbered list Char,List Table Char,Tertiary Heading Char,Call-out box list Char"/>
    <w:basedOn w:val="DefaultParagraphFont"/>
    <w:link w:val="ListParagraph"/>
    <w:uiPriority w:val="1"/>
    <w:rsid w:val="00BD32C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372311017">
          <w:marLeft w:val="99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166283313">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041C9B"/>
    <w:rsid w:val="00163B13"/>
    <w:rsid w:val="00753C2F"/>
    <w:rsid w:val="007A4827"/>
    <w:rsid w:val="007F6281"/>
    <w:rsid w:val="00841EDE"/>
    <w:rsid w:val="00B51D15"/>
    <w:rsid w:val="00D8480B"/>
    <w:rsid w:val="00D94B6A"/>
    <w:rsid w:val="00EE5548"/>
    <w:rsid w:val="00FB70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Course Letter-#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1446</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Lamb, Erica K</cp:lastModifiedBy>
  <cp:revision>3</cp:revision>
  <cp:lastPrinted>2018-06-22T19:09:00Z</cp:lastPrinted>
  <dcterms:created xsi:type="dcterms:W3CDTF">2024-05-02T20:28:00Z</dcterms:created>
  <dcterms:modified xsi:type="dcterms:W3CDTF">2024-05-02T20:42:00Z</dcterms:modified>
  <cp:category>Unit #: Name of Unit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ies>
</file>